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3" w:rsidRDefault="000619C3" w:rsidP="00B94CF8">
      <w:pPr>
        <w:spacing w:before="0" w:after="0" w:line="240" w:lineRule="auto"/>
        <w:ind w:firstLine="708"/>
        <w:jc w:val="center"/>
        <w:rPr>
          <w:rFonts w:ascii="Times New Roman" w:hAnsi="Times New Roman"/>
          <w:b/>
          <w:sz w:val="24"/>
          <w:szCs w:val="24"/>
          <w:lang w:val="ru-RU"/>
        </w:rPr>
      </w:pPr>
    </w:p>
    <w:p w:rsidR="00DF1FFF" w:rsidRPr="00EA2B0C" w:rsidRDefault="009A3CC2" w:rsidP="00A05A0A">
      <w:pPr>
        <w:spacing w:before="0" w:after="0" w:line="240" w:lineRule="auto"/>
        <w:ind w:firstLine="708"/>
        <w:jc w:val="center"/>
        <w:rPr>
          <w:rFonts w:ascii="Times New Roman" w:hAnsi="Times New Roman"/>
          <w:b/>
          <w:sz w:val="24"/>
          <w:szCs w:val="24"/>
          <w:lang w:val="ru-RU"/>
        </w:rPr>
      </w:pPr>
      <w:r w:rsidRPr="00EA2B0C">
        <w:rPr>
          <w:rFonts w:ascii="Times New Roman" w:hAnsi="Times New Roman"/>
          <w:b/>
          <w:sz w:val="24"/>
          <w:szCs w:val="24"/>
          <w:lang w:val="ru-RU"/>
        </w:rPr>
        <w:t>«</w:t>
      </w:r>
      <w:r w:rsidR="00A05A0A" w:rsidRPr="00EA2B0C">
        <w:rPr>
          <w:rFonts w:ascii="Times New Roman" w:hAnsi="Times New Roman"/>
          <w:b/>
          <w:sz w:val="24"/>
          <w:szCs w:val="24"/>
          <w:lang w:val="ru-RU"/>
        </w:rPr>
        <w:t>Шаг навстречу</w:t>
      </w:r>
      <w:r w:rsidRPr="00EA2B0C">
        <w:rPr>
          <w:rFonts w:ascii="Times New Roman" w:hAnsi="Times New Roman"/>
          <w:b/>
          <w:sz w:val="24"/>
          <w:szCs w:val="24"/>
          <w:lang w:val="ru-RU"/>
        </w:rPr>
        <w:t>»</w:t>
      </w:r>
      <w:r w:rsidR="00EA2B0C" w:rsidRPr="00EA2B0C">
        <w:rPr>
          <w:rFonts w:ascii="Times New Roman" w:hAnsi="Times New Roman"/>
          <w:b/>
          <w:sz w:val="24"/>
          <w:szCs w:val="24"/>
          <w:lang w:val="ru-RU"/>
        </w:rPr>
        <w:t xml:space="preserve"> (</w:t>
      </w:r>
      <w:r w:rsidRPr="00EA2B0C">
        <w:rPr>
          <w:rFonts w:ascii="Times New Roman" w:hAnsi="Times New Roman"/>
          <w:b/>
          <w:sz w:val="24"/>
          <w:szCs w:val="24"/>
          <w:lang w:val="ru-RU"/>
        </w:rPr>
        <w:t>Р</w:t>
      </w:r>
      <w:r w:rsidR="00D25EEE" w:rsidRPr="00EA2B0C">
        <w:rPr>
          <w:rFonts w:ascii="Times New Roman" w:hAnsi="Times New Roman"/>
          <w:b/>
          <w:sz w:val="24"/>
          <w:szCs w:val="24"/>
          <w:lang w:val="ru-RU"/>
        </w:rPr>
        <w:t>азвитие сетевого взаимодействия дошкольных образовательных учреж</w:t>
      </w:r>
      <w:bookmarkStart w:id="0" w:name="_GoBack"/>
      <w:bookmarkEnd w:id="0"/>
      <w:r w:rsidR="00D25EEE" w:rsidRPr="00EA2B0C">
        <w:rPr>
          <w:rFonts w:ascii="Times New Roman" w:hAnsi="Times New Roman"/>
          <w:b/>
          <w:sz w:val="24"/>
          <w:szCs w:val="24"/>
          <w:lang w:val="ru-RU"/>
        </w:rPr>
        <w:t xml:space="preserve">дений с </w:t>
      </w:r>
      <w:r w:rsidR="00D0734F" w:rsidRPr="00EA2B0C">
        <w:rPr>
          <w:rFonts w:ascii="Times New Roman" w:hAnsi="Times New Roman"/>
          <w:b/>
          <w:sz w:val="24"/>
          <w:szCs w:val="24"/>
          <w:lang w:val="ru-RU"/>
        </w:rPr>
        <w:t xml:space="preserve">социально значимыми партнерами </w:t>
      </w:r>
      <w:r w:rsidR="00D25EEE" w:rsidRPr="00EA2B0C">
        <w:rPr>
          <w:rFonts w:ascii="Times New Roman" w:hAnsi="Times New Roman"/>
          <w:b/>
          <w:sz w:val="24"/>
          <w:szCs w:val="24"/>
          <w:lang w:val="ru-RU"/>
        </w:rPr>
        <w:t xml:space="preserve"> как ресурс успешной организации допол</w:t>
      </w:r>
      <w:r w:rsidR="001F212A" w:rsidRPr="00EA2B0C">
        <w:rPr>
          <w:rFonts w:ascii="Times New Roman" w:hAnsi="Times New Roman"/>
          <w:b/>
          <w:sz w:val="24"/>
          <w:szCs w:val="24"/>
          <w:lang w:val="ru-RU"/>
        </w:rPr>
        <w:t>нительных образовательных услуг</w:t>
      </w:r>
      <w:r w:rsidR="005229D2" w:rsidRPr="00EA2B0C">
        <w:rPr>
          <w:rFonts w:ascii="Times New Roman" w:hAnsi="Times New Roman"/>
          <w:b/>
          <w:sz w:val="24"/>
          <w:szCs w:val="24"/>
          <w:lang w:val="ru-RU"/>
        </w:rPr>
        <w:t>)</w:t>
      </w:r>
    </w:p>
    <w:p w:rsidR="008F452B" w:rsidRDefault="008F452B" w:rsidP="00DF1FFF">
      <w:pPr>
        <w:spacing w:before="0" w:after="0" w:line="240" w:lineRule="auto"/>
        <w:ind w:firstLine="708"/>
        <w:jc w:val="both"/>
        <w:rPr>
          <w:rFonts w:ascii="Times New Roman" w:hAnsi="Times New Roman"/>
          <w:sz w:val="24"/>
          <w:szCs w:val="24"/>
          <w:lang w:val="ru-RU"/>
        </w:rPr>
      </w:pPr>
    </w:p>
    <w:p w:rsidR="0059255A" w:rsidRPr="0059255A" w:rsidRDefault="0059255A" w:rsidP="0059255A">
      <w:pPr>
        <w:numPr>
          <w:ilvl w:val="0"/>
          <w:numId w:val="4"/>
        </w:numPr>
        <w:spacing w:before="0" w:after="0" w:line="240" w:lineRule="auto"/>
        <w:jc w:val="both"/>
        <w:rPr>
          <w:rFonts w:ascii="Times New Roman" w:hAnsi="Times New Roman"/>
          <w:b/>
          <w:sz w:val="24"/>
          <w:szCs w:val="24"/>
          <w:lang w:val="ru-RU"/>
        </w:rPr>
      </w:pPr>
      <w:r w:rsidRPr="0059255A">
        <w:rPr>
          <w:rFonts w:ascii="Times New Roman" w:hAnsi="Times New Roman"/>
          <w:b/>
          <w:sz w:val="24"/>
          <w:szCs w:val="24"/>
          <w:lang w:val="ru-RU"/>
        </w:rPr>
        <w:t>Актуальность проекта.</w:t>
      </w:r>
    </w:p>
    <w:p w:rsidR="00DF1FFF" w:rsidRPr="00DF1FFF" w:rsidRDefault="00DF1FFF" w:rsidP="00DF1FFF">
      <w:pPr>
        <w:spacing w:before="0" w:after="0" w:line="240" w:lineRule="auto"/>
        <w:ind w:firstLine="708"/>
        <w:jc w:val="both"/>
        <w:rPr>
          <w:rFonts w:ascii="Times New Roman" w:hAnsi="Times New Roman"/>
          <w:sz w:val="24"/>
          <w:szCs w:val="24"/>
          <w:lang w:val="ru-RU"/>
        </w:rPr>
      </w:pPr>
      <w:r w:rsidRPr="00DF1FFF">
        <w:rPr>
          <w:rFonts w:ascii="Times New Roman" w:hAnsi="Times New Roman"/>
          <w:sz w:val="24"/>
          <w:szCs w:val="24"/>
          <w:lang w:val="ru-RU"/>
        </w:rPr>
        <w:t>Дополнительное образование детей является неотъемлемым элементом системы образования Российской Федерации. Указом Президента Российской Федерации от 7 мая 2012 г. №599 «О мерах по реализации государственной политики в области образовании и науки» поставлена задача по увеличению к 2020 году до 70 -75 процентов доли детей в возрасте от 5 до 18 лет, обучающихся по дополнительным общеобразовательным программам, в общей численности детей этого возраста.</w:t>
      </w:r>
    </w:p>
    <w:p w:rsidR="00846AD4" w:rsidRDefault="009B1AAC" w:rsidP="00F7760A">
      <w:pPr>
        <w:spacing w:before="0" w:after="0" w:line="240" w:lineRule="auto"/>
        <w:ind w:firstLine="708"/>
        <w:jc w:val="both"/>
        <w:rPr>
          <w:rFonts w:ascii="Times New Roman" w:hAnsi="Times New Roman"/>
          <w:sz w:val="24"/>
          <w:szCs w:val="24"/>
          <w:lang w:val="ru-RU"/>
        </w:rPr>
      </w:pPr>
      <w:r>
        <w:rPr>
          <w:rFonts w:ascii="Times New Roman" w:hAnsi="Times New Roman"/>
          <w:sz w:val="24"/>
          <w:szCs w:val="24"/>
          <w:lang w:val="ru-RU"/>
        </w:rPr>
        <w:t>Дополнительное образование рассматривается как важнейшая составляющая образовательного пространства, социально востребовано как образование, органично сочетает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w:t>
      </w:r>
      <w:r w:rsidR="00CF4650">
        <w:rPr>
          <w:rFonts w:ascii="Times New Roman" w:hAnsi="Times New Roman"/>
          <w:sz w:val="24"/>
          <w:szCs w:val="24"/>
          <w:lang w:val="ru-RU"/>
        </w:rPr>
        <w:t xml:space="preserve"> Статья 15 Федерального</w:t>
      </w:r>
      <w:r w:rsidR="00CF4650" w:rsidRPr="00DF1FFF">
        <w:rPr>
          <w:rFonts w:ascii="Times New Roman" w:hAnsi="Times New Roman"/>
          <w:sz w:val="24"/>
          <w:szCs w:val="24"/>
          <w:lang w:val="ru-RU"/>
        </w:rPr>
        <w:t xml:space="preserve"> закон</w:t>
      </w:r>
      <w:r w:rsidR="00CF4650">
        <w:rPr>
          <w:rFonts w:ascii="Times New Roman" w:hAnsi="Times New Roman"/>
          <w:sz w:val="24"/>
          <w:szCs w:val="24"/>
          <w:lang w:val="ru-RU"/>
        </w:rPr>
        <w:t>а</w:t>
      </w:r>
      <w:r w:rsidR="00CF4650" w:rsidRPr="00DF1FFF">
        <w:rPr>
          <w:rFonts w:ascii="Times New Roman" w:hAnsi="Times New Roman"/>
          <w:sz w:val="24"/>
          <w:szCs w:val="24"/>
          <w:lang w:val="ru-RU"/>
        </w:rPr>
        <w:t xml:space="preserve"> от 29 декабря 2012 г. №273 – ФЗ «Об образовании в Российской Федерации»</w:t>
      </w:r>
      <w:r w:rsidR="00CF4650">
        <w:rPr>
          <w:rFonts w:ascii="Times New Roman" w:hAnsi="Times New Roman"/>
          <w:sz w:val="24"/>
          <w:szCs w:val="24"/>
          <w:lang w:val="ru-RU"/>
        </w:rPr>
        <w:t xml:space="preserve"> закрепляет право образовательных организаций использовать сетевую форму реализации образовательных программ.</w:t>
      </w:r>
    </w:p>
    <w:p w:rsidR="003C5D0C" w:rsidRDefault="00846AD4" w:rsidP="00846AD4">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ab/>
      </w:r>
      <w:r w:rsidR="002F3932">
        <w:rPr>
          <w:rFonts w:ascii="Times New Roman" w:hAnsi="Times New Roman"/>
          <w:sz w:val="24"/>
          <w:szCs w:val="24"/>
          <w:lang w:val="ru-RU"/>
        </w:rPr>
        <w:t xml:space="preserve">Дошкольные образовательные учреждения городского округа «Город Чита» посещает 19431 ребенок. Организация </w:t>
      </w:r>
      <w:r w:rsidR="002F3932">
        <w:rPr>
          <w:rFonts w:ascii="Times New Roman" w:eastAsia="Times New Roman" w:hAnsi="Times New Roman"/>
          <w:color w:val="111111"/>
          <w:sz w:val="24"/>
          <w:szCs w:val="24"/>
          <w:lang w:val="ru-RU" w:eastAsia="ru-RU" w:bidi="ar-SA"/>
        </w:rPr>
        <w:t xml:space="preserve">дополнительного образования </w:t>
      </w:r>
      <w:r w:rsidR="009A3CC2">
        <w:rPr>
          <w:rFonts w:ascii="Times New Roman" w:eastAsia="Times New Roman" w:hAnsi="Times New Roman"/>
          <w:color w:val="111111"/>
          <w:sz w:val="24"/>
          <w:szCs w:val="24"/>
          <w:lang w:val="ru-RU" w:eastAsia="ru-RU" w:bidi="ar-SA"/>
        </w:rPr>
        <w:t>дошкольников</w:t>
      </w:r>
      <w:r w:rsidRPr="00846AD4">
        <w:rPr>
          <w:rFonts w:ascii="Times New Roman" w:eastAsia="Times New Roman" w:hAnsi="Times New Roman"/>
          <w:color w:val="111111"/>
          <w:sz w:val="24"/>
          <w:szCs w:val="24"/>
          <w:lang w:val="ru-RU" w:eastAsia="ru-RU" w:bidi="ar-SA"/>
        </w:rPr>
        <w:t xml:space="preserve"> делает его весьма привлекательным как для детей, так и родителей (законных представителей) воспитанников, посещающих ДОУ.</w:t>
      </w:r>
      <w:r>
        <w:rPr>
          <w:rFonts w:ascii="Times New Roman" w:hAnsi="Times New Roman"/>
          <w:sz w:val="24"/>
          <w:szCs w:val="24"/>
          <w:lang w:val="ru-RU"/>
        </w:rPr>
        <w:t xml:space="preserve"> </w:t>
      </w:r>
      <w:r w:rsidR="00F7760A">
        <w:rPr>
          <w:rFonts w:ascii="Times New Roman" w:hAnsi="Times New Roman"/>
          <w:sz w:val="24"/>
          <w:szCs w:val="24"/>
          <w:lang w:val="ru-RU"/>
        </w:rPr>
        <w:t>О</w:t>
      </w:r>
      <w:r w:rsidR="00DF1FFF" w:rsidRPr="00DF1FFF">
        <w:rPr>
          <w:rFonts w:ascii="Times New Roman" w:eastAsia="Times New Roman" w:hAnsi="Times New Roman"/>
          <w:color w:val="111111"/>
          <w:sz w:val="24"/>
          <w:szCs w:val="24"/>
          <w:lang w:val="ru-RU" w:eastAsia="ru-RU" w:bidi="ar-SA"/>
        </w:rPr>
        <w:t xml:space="preserve">хват </w:t>
      </w:r>
      <w:r w:rsidR="009A3CC2">
        <w:rPr>
          <w:rFonts w:ascii="Times New Roman" w:eastAsia="Times New Roman" w:hAnsi="Times New Roman"/>
          <w:color w:val="111111"/>
          <w:sz w:val="24"/>
          <w:szCs w:val="24"/>
          <w:lang w:val="ru-RU" w:eastAsia="ru-RU" w:bidi="ar-SA"/>
        </w:rPr>
        <w:t>дошкольников</w:t>
      </w:r>
      <w:r w:rsidR="00DF1FFF" w:rsidRPr="00DF1FFF">
        <w:rPr>
          <w:rFonts w:ascii="Times New Roman" w:eastAsia="Times New Roman" w:hAnsi="Times New Roman"/>
          <w:color w:val="111111"/>
          <w:sz w:val="24"/>
          <w:szCs w:val="24"/>
          <w:lang w:val="ru-RU" w:eastAsia="ru-RU" w:bidi="ar-SA"/>
        </w:rPr>
        <w:t xml:space="preserve"> дополнительными о</w:t>
      </w:r>
      <w:r w:rsidR="00DF1FFF">
        <w:rPr>
          <w:rFonts w:ascii="Times New Roman" w:eastAsia="Times New Roman" w:hAnsi="Times New Roman"/>
          <w:color w:val="111111"/>
          <w:sz w:val="24"/>
          <w:szCs w:val="24"/>
          <w:lang w:val="ru-RU" w:eastAsia="ru-RU" w:bidi="ar-SA"/>
        </w:rPr>
        <w:t>бразовательными услугами на 2017 -2018</w:t>
      </w:r>
      <w:r w:rsidR="00DF1FFF" w:rsidRPr="00DF1FFF">
        <w:rPr>
          <w:rFonts w:ascii="Times New Roman" w:eastAsia="Times New Roman" w:hAnsi="Times New Roman"/>
          <w:color w:val="111111"/>
          <w:sz w:val="24"/>
          <w:szCs w:val="24"/>
          <w:lang w:val="ru-RU" w:eastAsia="ru-RU" w:bidi="ar-SA"/>
        </w:rPr>
        <w:t xml:space="preserve"> учебный год составил </w:t>
      </w:r>
      <w:r w:rsidR="008A0828">
        <w:rPr>
          <w:rFonts w:ascii="Times New Roman" w:hAnsi="Times New Roman"/>
          <w:b/>
          <w:sz w:val="24"/>
          <w:szCs w:val="24"/>
          <w:lang w:val="ru-RU"/>
        </w:rPr>
        <w:t>71</w:t>
      </w:r>
      <w:r w:rsidR="00DF1FFF" w:rsidRPr="00DF1FFF">
        <w:rPr>
          <w:rFonts w:ascii="Times New Roman" w:hAnsi="Times New Roman"/>
          <w:b/>
          <w:sz w:val="24"/>
          <w:szCs w:val="24"/>
          <w:lang w:val="ru-RU"/>
        </w:rPr>
        <w:t>%</w:t>
      </w:r>
      <w:r w:rsidR="00DF1FFF" w:rsidRPr="00DF1FFF">
        <w:rPr>
          <w:rFonts w:ascii="Times New Roman" w:hAnsi="Times New Roman"/>
          <w:sz w:val="24"/>
          <w:szCs w:val="24"/>
          <w:lang w:val="ru-RU"/>
        </w:rPr>
        <w:t xml:space="preserve"> от общего числа детей дошкольного возраста, посещающих ДОУ.</w:t>
      </w:r>
      <w:r w:rsidR="00DF1FFF" w:rsidRPr="00DF1FFF">
        <w:rPr>
          <w:rFonts w:ascii="Times New Roman" w:eastAsia="Times New Roman" w:hAnsi="Times New Roman"/>
          <w:color w:val="111111"/>
          <w:sz w:val="24"/>
          <w:szCs w:val="24"/>
          <w:lang w:val="ru-RU" w:eastAsia="ru-RU" w:bidi="ar-SA"/>
        </w:rPr>
        <w:t xml:space="preserve"> </w:t>
      </w:r>
      <w:r w:rsidR="00DF1FFF" w:rsidRPr="00DF1FFF">
        <w:rPr>
          <w:rFonts w:ascii="Times New Roman" w:hAnsi="Times New Roman"/>
          <w:sz w:val="24"/>
          <w:szCs w:val="24"/>
          <w:lang w:val="ru-RU"/>
        </w:rPr>
        <w:t xml:space="preserve">Всего в дошкольных образовательных учреждениях городского округа «город Чита» </w:t>
      </w:r>
      <w:r w:rsidR="009B1AAC">
        <w:rPr>
          <w:rFonts w:ascii="Times New Roman" w:hAnsi="Times New Roman"/>
          <w:sz w:val="24"/>
          <w:szCs w:val="24"/>
          <w:lang w:val="ru-RU"/>
        </w:rPr>
        <w:t xml:space="preserve">в 2017-2018 учебном году была организована работа 836 кружков, студий, </w:t>
      </w:r>
      <w:r w:rsidR="00DF1FFF" w:rsidRPr="00DF1FFF">
        <w:rPr>
          <w:rFonts w:ascii="Times New Roman" w:hAnsi="Times New Roman"/>
          <w:sz w:val="24"/>
          <w:szCs w:val="24"/>
          <w:lang w:val="ru-RU"/>
        </w:rPr>
        <w:t xml:space="preserve">секций. </w:t>
      </w:r>
      <w:r w:rsidR="003C5D0C">
        <w:rPr>
          <w:rFonts w:ascii="Times New Roman" w:hAnsi="Times New Roman"/>
          <w:sz w:val="24"/>
          <w:szCs w:val="24"/>
          <w:lang w:val="ru-RU"/>
        </w:rPr>
        <w:t xml:space="preserve">При этом 39% от общего </w:t>
      </w:r>
      <w:r w:rsidR="008A0828">
        <w:rPr>
          <w:rFonts w:ascii="Times New Roman" w:hAnsi="Times New Roman"/>
          <w:sz w:val="24"/>
          <w:szCs w:val="24"/>
          <w:lang w:val="ru-RU"/>
        </w:rPr>
        <w:t>числа</w:t>
      </w:r>
      <w:r w:rsidR="003C5D0C">
        <w:rPr>
          <w:rFonts w:ascii="Times New Roman" w:hAnsi="Times New Roman"/>
          <w:sz w:val="24"/>
          <w:szCs w:val="24"/>
          <w:lang w:val="ru-RU"/>
        </w:rPr>
        <w:t xml:space="preserve"> кружков</w:t>
      </w:r>
      <w:r w:rsidR="008A0828">
        <w:rPr>
          <w:rFonts w:ascii="Times New Roman" w:hAnsi="Times New Roman"/>
          <w:sz w:val="24"/>
          <w:szCs w:val="24"/>
          <w:lang w:val="ru-RU"/>
        </w:rPr>
        <w:t>, с</w:t>
      </w:r>
      <w:r w:rsidR="003C5D0C">
        <w:rPr>
          <w:rFonts w:ascii="Times New Roman" w:hAnsi="Times New Roman"/>
          <w:sz w:val="24"/>
          <w:szCs w:val="24"/>
          <w:lang w:val="ru-RU"/>
        </w:rPr>
        <w:t>екций, студий приходится на дополнительные образовательные услуги художественно-эстетической направл</w:t>
      </w:r>
      <w:r w:rsidR="00871F2F">
        <w:rPr>
          <w:rFonts w:ascii="Times New Roman" w:hAnsi="Times New Roman"/>
          <w:sz w:val="24"/>
          <w:szCs w:val="24"/>
          <w:lang w:val="ru-RU"/>
        </w:rPr>
        <w:t>енности, 18%-кружки и секции физкультурно-оздоровительной направленности</w:t>
      </w:r>
      <w:r w:rsidR="004E50AC">
        <w:rPr>
          <w:rFonts w:ascii="Times New Roman" w:hAnsi="Times New Roman"/>
          <w:sz w:val="24"/>
          <w:szCs w:val="24"/>
          <w:lang w:val="ru-RU"/>
        </w:rPr>
        <w:t>, 16,2%- познавательной направленности, 14%- социально-коммуникативной направленности, 12,8%- речевого развития.</w:t>
      </w:r>
    </w:p>
    <w:p w:rsidR="00DF1FFF" w:rsidRDefault="00DF1FFF" w:rsidP="00DF1FFF">
      <w:pPr>
        <w:spacing w:before="0" w:after="0" w:line="240" w:lineRule="auto"/>
        <w:ind w:firstLine="709"/>
        <w:jc w:val="both"/>
        <w:rPr>
          <w:rFonts w:ascii="Times New Roman" w:hAnsi="Times New Roman"/>
          <w:sz w:val="24"/>
          <w:szCs w:val="24"/>
          <w:lang w:val="ru-RU"/>
        </w:rPr>
      </w:pPr>
      <w:r w:rsidRPr="00DF1FFF">
        <w:rPr>
          <w:rFonts w:ascii="Times New Roman" w:hAnsi="Times New Roman"/>
          <w:sz w:val="24"/>
          <w:szCs w:val="24"/>
          <w:lang w:val="ru-RU"/>
        </w:rPr>
        <w:t xml:space="preserve">Платные дополнительные образовательные услуги </w:t>
      </w:r>
      <w:r w:rsidR="008A0828">
        <w:rPr>
          <w:rFonts w:ascii="Times New Roman" w:hAnsi="Times New Roman"/>
          <w:sz w:val="24"/>
          <w:szCs w:val="24"/>
          <w:lang w:val="ru-RU"/>
        </w:rPr>
        <w:t xml:space="preserve">в 2017-2018 учебном году </w:t>
      </w:r>
      <w:r w:rsidRPr="00DF1FFF">
        <w:rPr>
          <w:rFonts w:ascii="Times New Roman" w:hAnsi="Times New Roman"/>
          <w:sz w:val="24"/>
          <w:szCs w:val="24"/>
          <w:lang w:val="ru-RU"/>
        </w:rPr>
        <w:t>пр</w:t>
      </w:r>
      <w:r w:rsidR="008A0828">
        <w:rPr>
          <w:rFonts w:ascii="Times New Roman" w:hAnsi="Times New Roman"/>
          <w:sz w:val="24"/>
          <w:szCs w:val="24"/>
          <w:lang w:val="ru-RU"/>
        </w:rPr>
        <w:t>едоставлялись на базе 42</w:t>
      </w:r>
      <w:r w:rsidRPr="00DF1FFF">
        <w:rPr>
          <w:rFonts w:ascii="Times New Roman" w:hAnsi="Times New Roman"/>
          <w:sz w:val="24"/>
          <w:szCs w:val="24"/>
          <w:lang w:val="ru-RU"/>
        </w:rPr>
        <w:t xml:space="preserve"> – х муниципальных дошкольных образовательных учреждений</w:t>
      </w:r>
      <w:r w:rsidR="000619C3">
        <w:rPr>
          <w:rFonts w:ascii="Times New Roman" w:hAnsi="Times New Roman"/>
          <w:sz w:val="24"/>
          <w:szCs w:val="24"/>
          <w:lang w:val="ru-RU"/>
        </w:rPr>
        <w:t>, что составляет</w:t>
      </w:r>
      <w:r w:rsidR="008A0828">
        <w:rPr>
          <w:rFonts w:ascii="Times New Roman" w:hAnsi="Times New Roman"/>
          <w:sz w:val="24"/>
          <w:szCs w:val="24"/>
          <w:lang w:val="ru-RU"/>
        </w:rPr>
        <w:t xml:space="preserve"> 49% от общего числа ДОУ города</w:t>
      </w:r>
      <w:r w:rsidRPr="00DF1FFF">
        <w:rPr>
          <w:rFonts w:ascii="Times New Roman" w:hAnsi="Times New Roman"/>
          <w:sz w:val="24"/>
          <w:szCs w:val="24"/>
          <w:lang w:val="ru-RU"/>
        </w:rPr>
        <w:t xml:space="preserve">. Наибольшей популярностью среди дошкольников </w:t>
      </w:r>
      <w:r w:rsidR="00871F2F">
        <w:rPr>
          <w:rFonts w:ascii="Times New Roman" w:hAnsi="Times New Roman"/>
          <w:sz w:val="24"/>
          <w:szCs w:val="24"/>
          <w:lang w:val="ru-RU"/>
        </w:rPr>
        <w:t xml:space="preserve">также </w:t>
      </w:r>
      <w:r w:rsidRPr="00DF1FFF">
        <w:rPr>
          <w:rFonts w:ascii="Times New Roman" w:hAnsi="Times New Roman"/>
          <w:sz w:val="24"/>
          <w:szCs w:val="24"/>
          <w:lang w:val="ru-RU"/>
        </w:rPr>
        <w:t>пользуются кружки художественно</w:t>
      </w:r>
      <w:r w:rsidR="00222910">
        <w:rPr>
          <w:rFonts w:ascii="Times New Roman" w:hAnsi="Times New Roman"/>
          <w:sz w:val="24"/>
          <w:szCs w:val="24"/>
          <w:lang w:val="ru-RU"/>
        </w:rPr>
        <w:t xml:space="preserve"> – эстетической направленности, которые посещает </w:t>
      </w:r>
      <w:r w:rsidRPr="00DF1FFF">
        <w:rPr>
          <w:rFonts w:ascii="Times New Roman" w:hAnsi="Times New Roman"/>
          <w:sz w:val="24"/>
          <w:szCs w:val="24"/>
          <w:lang w:val="ru-RU"/>
        </w:rPr>
        <w:t>2</w:t>
      </w:r>
      <w:r w:rsidR="00222910">
        <w:rPr>
          <w:rFonts w:ascii="Times New Roman" w:hAnsi="Times New Roman"/>
          <w:sz w:val="24"/>
          <w:szCs w:val="24"/>
          <w:lang w:val="ru-RU"/>
        </w:rPr>
        <w:t>5% от общего числа воспитанников, пользующихся услугами дополнительных платных образовательных услуг</w:t>
      </w:r>
      <w:r w:rsidRPr="00DF1FFF">
        <w:rPr>
          <w:rFonts w:ascii="Times New Roman" w:hAnsi="Times New Roman"/>
          <w:sz w:val="24"/>
          <w:szCs w:val="24"/>
          <w:lang w:val="ru-RU"/>
        </w:rPr>
        <w:t xml:space="preserve">. </w:t>
      </w:r>
    </w:p>
    <w:p w:rsidR="00871F2F" w:rsidRPr="00D25EEE" w:rsidRDefault="00871F2F" w:rsidP="00D25EEE">
      <w:pPr>
        <w:pStyle w:val="af5"/>
        <w:shd w:val="clear" w:color="auto" w:fill="FFFFFF"/>
        <w:spacing w:before="0" w:beforeAutospacing="0" w:after="0" w:afterAutospacing="0"/>
        <w:ind w:firstLine="720"/>
        <w:jc w:val="both"/>
        <w:textAlignment w:val="baseline"/>
        <w:rPr>
          <w:color w:val="111111"/>
        </w:rPr>
      </w:pPr>
      <w:r w:rsidRPr="00871F2F">
        <w:rPr>
          <w:b/>
          <w:color w:val="111111"/>
        </w:rPr>
        <w:t>Дополнительные платные услуги</w:t>
      </w:r>
      <w:r w:rsidRPr="00871F2F">
        <w:rPr>
          <w:color w:val="111111"/>
        </w:rPr>
        <w:t xml:space="preserve"> – источник привлечения в ДОУ дополнительного финансирования, создания условий для выполнения социального заказа родителей, обогащения основной образовательной программы ДОУ и повышение рейтинга учреждения (его статуса). Дополнительные платные услуги позволяют привлечь финансовые средства на улучшение материальной базы ДОУ, создать условия для развития маркетинговой службы.</w:t>
      </w:r>
    </w:p>
    <w:p w:rsidR="00846AD4" w:rsidRDefault="00F7760A" w:rsidP="00846AD4">
      <w:pPr>
        <w:shd w:val="clear" w:color="auto" w:fill="FFFFFF"/>
        <w:spacing w:before="0" w:after="0" w:line="240" w:lineRule="auto"/>
        <w:ind w:firstLine="709"/>
        <w:jc w:val="both"/>
        <w:textAlignment w:val="baseline"/>
        <w:rPr>
          <w:rFonts w:ascii="Times New Roman" w:eastAsia="Times New Roman" w:hAnsi="Times New Roman"/>
          <w:color w:val="111111"/>
          <w:sz w:val="24"/>
          <w:szCs w:val="24"/>
          <w:lang w:val="ru-RU" w:eastAsia="ru-RU" w:bidi="ar-SA"/>
        </w:rPr>
      </w:pPr>
      <w:r>
        <w:rPr>
          <w:rFonts w:ascii="Times New Roman" w:eastAsia="Times New Roman" w:hAnsi="Times New Roman"/>
          <w:color w:val="111111"/>
          <w:sz w:val="24"/>
          <w:szCs w:val="24"/>
          <w:lang w:val="ru-RU" w:eastAsia="ru-RU" w:bidi="ar-SA"/>
        </w:rPr>
        <w:t>Е</w:t>
      </w:r>
      <w:r w:rsidR="004C2E1E" w:rsidRPr="004C2E1E">
        <w:rPr>
          <w:rFonts w:ascii="Times New Roman" w:eastAsia="Times New Roman" w:hAnsi="Times New Roman"/>
          <w:color w:val="111111"/>
          <w:sz w:val="24"/>
          <w:szCs w:val="24"/>
          <w:lang w:val="ru-RU" w:eastAsia="ru-RU" w:bidi="ar-SA"/>
        </w:rPr>
        <w:t>жегодн</w:t>
      </w:r>
      <w:r>
        <w:rPr>
          <w:rFonts w:ascii="Times New Roman" w:eastAsia="Times New Roman" w:hAnsi="Times New Roman"/>
          <w:color w:val="111111"/>
          <w:sz w:val="24"/>
          <w:szCs w:val="24"/>
          <w:lang w:val="ru-RU" w:eastAsia="ru-RU" w:bidi="ar-SA"/>
        </w:rPr>
        <w:t xml:space="preserve">ый </w:t>
      </w:r>
      <w:r w:rsidR="004C2E1E" w:rsidRPr="004C2E1E">
        <w:rPr>
          <w:rFonts w:ascii="Times New Roman" w:eastAsia="Times New Roman" w:hAnsi="Times New Roman"/>
          <w:color w:val="111111"/>
          <w:sz w:val="24"/>
          <w:szCs w:val="24"/>
          <w:lang w:val="ru-RU" w:eastAsia="ru-RU" w:bidi="ar-SA"/>
        </w:rPr>
        <w:t>мониторинг организации работы по оказанию дополнительных образовательных услуг в ДОУ г</w:t>
      </w:r>
      <w:r>
        <w:rPr>
          <w:rFonts w:ascii="Times New Roman" w:eastAsia="Times New Roman" w:hAnsi="Times New Roman"/>
          <w:color w:val="111111"/>
          <w:sz w:val="24"/>
          <w:szCs w:val="24"/>
          <w:lang w:val="ru-RU" w:eastAsia="ru-RU" w:bidi="ar-SA"/>
        </w:rPr>
        <w:t xml:space="preserve">. </w:t>
      </w:r>
      <w:r w:rsidR="004C2E1E" w:rsidRPr="004C2E1E">
        <w:rPr>
          <w:rFonts w:ascii="Times New Roman" w:eastAsia="Times New Roman" w:hAnsi="Times New Roman"/>
          <w:color w:val="111111"/>
          <w:sz w:val="24"/>
          <w:szCs w:val="24"/>
          <w:lang w:val="ru-RU" w:eastAsia="ru-RU" w:bidi="ar-SA"/>
        </w:rPr>
        <w:t xml:space="preserve">Читы </w:t>
      </w:r>
      <w:r>
        <w:rPr>
          <w:rFonts w:ascii="Times New Roman" w:eastAsia="Times New Roman" w:hAnsi="Times New Roman"/>
          <w:color w:val="111111"/>
          <w:sz w:val="24"/>
          <w:szCs w:val="24"/>
          <w:lang w:val="ru-RU" w:eastAsia="ru-RU" w:bidi="ar-SA"/>
        </w:rPr>
        <w:t xml:space="preserve">показывает </w:t>
      </w:r>
      <w:r w:rsidR="00846AD4" w:rsidRPr="004C2E1E">
        <w:rPr>
          <w:rFonts w:ascii="Times New Roman" w:eastAsia="Times New Roman" w:hAnsi="Times New Roman"/>
          <w:color w:val="111111"/>
          <w:sz w:val="24"/>
          <w:szCs w:val="24"/>
          <w:lang w:val="ru-RU" w:eastAsia="ru-RU" w:bidi="ar-SA"/>
        </w:rPr>
        <w:t>дифференциаци</w:t>
      </w:r>
      <w:r>
        <w:rPr>
          <w:rFonts w:ascii="Times New Roman" w:eastAsia="Times New Roman" w:hAnsi="Times New Roman"/>
          <w:color w:val="111111"/>
          <w:sz w:val="24"/>
          <w:szCs w:val="24"/>
          <w:lang w:val="ru-RU" w:eastAsia="ru-RU" w:bidi="ar-SA"/>
        </w:rPr>
        <w:t>ю</w:t>
      </w:r>
      <w:r w:rsidR="00846AD4" w:rsidRPr="004C2E1E">
        <w:rPr>
          <w:rFonts w:ascii="Times New Roman" w:eastAsia="Times New Roman" w:hAnsi="Times New Roman"/>
          <w:color w:val="111111"/>
          <w:sz w:val="24"/>
          <w:szCs w:val="24"/>
          <w:lang w:val="ru-RU" w:eastAsia="ru-RU" w:bidi="ar-SA"/>
        </w:rPr>
        <w:t xml:space="preserve"> доступности дополнительного образования, риски развития образовательного неравенства между социальными группами с различным уровнем дохода и вовлеченности детей с ограниченными возможностями здоровья, </w:t>
      </w:r>
      <w:r w:rsidR="00D25EEE">
        <w:rPr>
          <w:rFonts w:ascii="Times New Roman" w:eastAsia="Times New Roman" w:hAnsi="Times New Roman"/>
          <w:color w:val="111111"/>
          <w:sz w:val="24"/>
          <w:szCs w:val="24"/>
          <w:lang w:val="ru-RU" w:eastAsia="ru-RU" w:bidi="ar-SA"/>
        </w:rPr>
        <w:t xml:space="preserve">недостаточный уровень привлечения такого дополнительного ресурса как  </w:t>
      </w:r>
      <w:r w:rsidR="00F16E13">
        <w:rPr>
          <w:rFonts w:ascii="Times New Roman" w:eastAsia="Times New Roman" w:hAnsi="Times New Roman"/>
          <w:color w:val="111111"/>
          <w:sz w:val="24"/>
          <w:szCs w:val="24"/>
          <w:lang w:val="ru-RU" w:eastAsia="ru-RU" w:bidi="ar-SA"/>
        </w:rPr>
        <w:t>сетевое взаимодействие</w:t>
      </w:r>
      <w:r w:rsidR="00045041">
        <w:rPr>
          <w:rFonts w:ascii="Times New Roman" w:eastAsia="Times New Roman" w:hAnsi="Times New Roman"/>
          <w:color w:val="111111"/>
          <w:sz w:val="24"/>
          <w:szCs w:val="24"/>
          <w:lang w:val="ru-RU" w:eastAsia="ru-RU" w:bidi="ar-SA"/>
        </w:rPr>
        <w:t xml:space="preserve">, </w:t>
      </w:r>
      <w:r w:rsidR="00CC5A68">
        <w:rPr>
          <w:rFonts w:ascii="Times New Roman" w:eastAsia="Times New Roman" w:hAnsi="Times New Roman"/>
          <w:color w:val="111111"/>
          <w:sz w:val="24"/>
          <w:szCs w:val="24"/>
          <w:lang w:val="ru-RU" w:eastAsia="ru-RU" w:bidi="ar-SA"/>
        </w:rPr>
        <w:t>не в полном объеме сформированный пакет внутренних документов, регламентирующих организацию дополнительных платных образовательных услуг</w:t>
      </w:r>
      <w:r w:rsidR="00D25EEE">
        <w:rPr>
          <w:rFonts w:ascii="Times New Roman" w:eastAsia="Times New Roman" w:hAnsi="Times New Roman"/>
          <w:color w:val="111111"/>
          <w:sz w:val="24"/>
          <w:szCs w:val="24"/>
          <w:lang w:val="ru-RU" w:eastAsia="ru-RU" w:bidi="ar-SA"/>
        </w:rPr>
        <w:t>.</w:t>
      </w:r>
    </w:p>
    <w:p w:rsidR="00A025C1" w:rsidRDefault="00A025C1" w:rsidP="00A025C1">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ab/>
      </w:r>
      <w:r w:rsidR="00F7760A">
        <w:rPr>
          <w:rStyle w:val="c1"/>
          <w:color w:val="000000"/>
        </w:rPr>
        <w:t>Д</w:t>
      </w:r>
      <w:r>
        <w:rPr>
          <w:rStyle w:val="c1"/>
          <w:color w:val="000000"/>
        </w:rPr>
        <w:t>ля дошкольных учреждений в условиях реализации ФГОС ДО очень важно привлекать к процессу воспитания все дополнит</w:t>
      </w:r>
      <w:r w:rsidR="00F16E13">
        <w:rPr>
          <w:rStyle w:val="c1"/>
          <w:color w:val="000000"/>
        </w:rPr>
        <w:t xml:space="preserve">ельные образовательные ресурсы. </w:t>
      </w:r>
      <w:r>
        <w:rPr>
          <w:rStyle w:val="c1"/>
          <w:color w:val="000000"/>
        </w:rPr>
        <w:t xml:space="preserve">Одним из таких резервов </w:t>
      </w:r>
      <w:r>
        <w:rPr>
          <w:rStyle w:val="c1"/>
          <w:color w:val="000000"/>
        </w:rPr>
        <w:lastRenderedPageBreak/>
        <w:t xml:space="preserve">является </w:t>
      </w:r>
      <w:r w:rsidR="00F16E13">
        <w:rPr>
          <w:rStyle w:val="c1"/>
          <w:color w:val="000000"/>
        </w:rPr>
        <w:t>сетевое взаимодействие</w:t>
      </w:r>
      <w:r>
        <w:rPr>
          <w:rStyle w:val="c1"/>
          <w:color w:val="000000"/>
        </w:rPr>
        <w:t>, чьи возможности для решения задач социализации подрастающего поколения еще не до конца осознаются и используются образовательными учреждениями. Зачастую взаимодействие носит ситуативный характер, отсутствует чётко отработанная слаженная системы сотрудничества.</w:t>
      </w:r>
    </w:p>
    <w:p w:rsidR="000619C3" w:rsidRDefault="00A025C1" w:rsidP="000619C3">
      <w:pPr>
        <w:pStyle w:val="c3"/>
        <w:shd w:val="clear" w:color="auto" w:fill="FFFFFF"/>
        <w:spacing w:before="0" w:beforeAutospacing="0" w:after="0" w:afterAutospacing="0"/>
        <w:jc w:val="both"/>
        <w:rPr>
          <w:rStyle w:val="c1"/>
          <w:color w:val="000000"/>
        </w:rPr>
      </w:pPr>
      <w:r>
        <w:rPr>
          <w:rStyle w:val="c1"/>
          <w:color w:val="000000"/>
        </w:rPr>
        <w:tab/>
      </w:r>
      <w:r w:rsidR="008638BE">
        <w:rPr>
          <w:rStyle w:val="c1"/>
          <w:color w:val="000000"/>
        </w:rPr>
        <w:t>Сетевое взаимодействие</w:t>
      </w:r>
      <w:r w:rsidR="00F7760A">
        <w:rPr>
          <w:rStyle w:val="c1"/>
          <w:color w:val="000000"/>
        </w:rPr>
        <w:t xml:space="preserve"> </w:t>
      </w:r>
      <w:r w:rsidR="008638BE">
        <w:rPr>
          <w:rStyle w:val="c1"/>
          <w:color w:val="000000"/>
        </w:rPr>
        <w:t>-</w:t>
      </w:r>
      <w:r w:rsidR="00F7760A">
        <w:rPr>
          <w:rStyle w:val="c1"/>
          <w:color w:val="000000"/>
        </w:rPr>
        <w:t xml:space="preserve"> </w:t>
      </w:r>
      <w:r w:rsidR="008638BE">
        <w:rPr>
          <w:rStyle w:val="c1"/>
          <w:color w:val="000000"/>
        </w:rPr>
        <w:t>это устойчивое, организационно оформленное взаимодействие образовательных организаций между собой и с субъектами внешней среды в целях повышения  эффективности использования совокупного потенциала системы образования, оптимизации используемых ресурсов и достижения качества образовательных услуг</w:t>
      </w:r>
      <w:r w:rsidR="00CC5A68">
        <w:rPr>
          <w:rStyle w:val="c1"/>
          <w:color w:val="000000"/>
        </w:rPr>
        <w:t xml:space="preserve"> (Воронина Е.А., к.п.н., доцент Санкт-Петербургской Академии постдипломного педагогического образования)</w:t>
      </w:r>
      <w:r w:rsidR="008638BE">
        <w:rPr>
          <w:rStyle w:val="c1"/>
          <w:color w:val="000000"/>
        </w:rPr>
        <w:t>.</w:t>
      </w:r>
    </w:p>
    <w:p w:rsidR="004C2E1E" w:rsidRPr="00043F5F" w:rsidRDefault="000619C3" w:rsidP="000619C3">
      <w:pPr>
        <w:pStyle w:val="c3"/>
        <w:shd w:val="clear" w:color="auto" w:fill="FFFFFF"/>
        <w:spacing w:before="0" w:beforeAutospacing="0" w:after="0" w:afterAutospacing="0"/>
        <w:jc w:val="both"/>
      </w:pPr>
      <w:r>
        <w:rPr>
          <w:rStyle w:val="c1"/>
          <w:color w:val="000000"/>
        </w:rPr>
        <w:tab/>
      </w:r>
      <w:r w:rsidR="004C2E1E">
        <w:rPr>
          <w:color w:val="111111"/>
        </w:rPr>
        <w:t xml:space="preserve">Реализация в 2017-2018 учебном году муниципального инновационного проекта </w:t>
      </w:r>
      <w:r w:rsidR="004C2E1E" w:rsidRPr="004C2E1E">
        <w:rPr>
          <w:color w:val="111111"/>
        </w:rPr>
        <w:t>«</w:t>
      </w:r>
      <w:r w:rsidR="004C2E1E" w:rsidRPr="004C2E1E">
        <w:rPr>
          <w:rFonts w:ascii="Times New Roman CYR" w:hAnsi="Times New Roman CYR" w:cs="Times New Roman CYR"/>
          <w:bCs/>
        </w:rPr>
        <w:t>Система краткосрочных образовательных практик в дошкольных образовательных учреждениях города Читы как механизм обеспечения запроса дошкольников и их родителей в дополнительных образовательных услугах»</w:t>
      </w:r>
      <w:r w:rsidR="004C2E1E">
        <w:rPr>
          <w:rFonts w:ascii="Times New Roman CYR" w:hAnsi="Times New Roman CYR" w:cs="Times New Roman CYR"/>
          <w:b/>
          <w:bCs/>
        </w:rPr>
        <w:t xml:space="preserve">, </w:t>
      </w:r>
      <w:r w:rsidR="004C2E1E" w:rsidRPr="004C2E1E">
        <w:rPr>
          <w:rFonts w:ascii="Times New Roman CYR" w:hAnsi="Times New Roman CYR" w:cs="Times New Roman CYR"/>
          <w:bCs/>
        </w:rPr>
        <w:t>организация и проведение городского фестиваля «Дополнительные образовательные услуги в ДОУ»</w:t>
      </w:r>
      <w:r w:rsidR="004C2E1E">
        <w:rPr>
          <w:rFonts w:ascii="Times New Roman CYR" w:hAnsi="Times New Roman CYR" w:cs="Times New Roman CYR"/>
          <w:bCs/>
        </w:rPr>
        <w:t xml:space="preserve"> (в рамках которого прошли «День открытых дверей в ДОУ для родителей», «Портфель дополнительных образовательных услуг» для заведующих дошкольных учреждений, «Ярмарка дополнительных образовательных услуг для воспитателей, специалистов, заведующих, заместителей заведующих дошкольных учреждений», работа при ДДЮТ презентационных площадок по дополнительным образовательным услугам») </w:t>
      </w:r>
      <w:r w:rsidR="00DE6D6D">
        <w:rPr>
          <w:rFonts w:ascii="Times New Roman CYR" w:hAnsi="Times New Roman CYR" w:cs="Times New Roman CYR"/>
          <w:bCs/>
        </w:rPr>
        <w:t xml:space="preserve">позволили определить </w:t>
      </w:r>
      <w:r w:rsidR="008432ED">
        <w:rPr>
          <w:rFonts w:ascii="Times New Roman CYR" w:hAnsi="Times New Roman CYR" w:cs="Times New Roman CYR"/>
          <w:bCs/>
        </w:rPr>
        <w:t>и предусмотреть организационные мероприятия, направленные на расширение</w:t>
      </w:r>
      <w:r w:rsidR="00DE6D6D">
        <w:rPr>
          <w:rFonts w:ascii="Times New Roman CYR" w:hAnsi="Times New Roman CYR" w:cs="Times New Roman CYR"/>
          <w:bCs/>
        </w:rPr>
        <w:t xml:space="preserve"> спектра </w:t>
      </w:r>
      <w:r w:rsidR="008432ED">
        <w:rPr>
          <w:rFonts w:ascii="Times New Roman CYR" w:hAnsi="Times New Roman CYR" w:cs="Times New Roman CYR"/>
          <w:bCs/>
        </w:rPr>
        <w:t xml:space="preserve">дополнительных образовательных услуг (в </w:t>
      </w:r>
      <w:r w:rsidR="00A025C1">
        <w:rPr>
          <w:rFonts w:ascii="Times New Roman CYR" w:hAnsi="Times New Roman CYR" w:cs="Times New Roman CYR"/>
          <w:bCs/>
        </w:rPr>
        <w:t>том числе платных) с привлечением ин</w:t>
      </w:r>
      <w:r>
        <w:rPr>
          <w:rFonts w:ascii="Times New Roman CYR" w:hAnsi="Times New Roman CYR" w:cs="Times New Roman CYR"/>
          <w:bCs/>
        </w:rPr>
        <w:t>ститута социального партнерства и создать условия для реализации в образовательную деятельность муниципальных дошкольных образовательных учреждений инновационного проекта</w:t>
      </w:r>
      <w:r w:rsidRPr="000619C3">
        <w:rPr>
          <w:b/>
        </w:rPr>
        <w:t xml:space="preserve"> </w:t>
      </w:r>
      <w:r w:rsidR="00EA2B0C" w:rsidRPr="00EA2B0C">
        <w:t>«Шаг навсречу».</w:t>
      </w:r>
    </w:p>
    <w:p w:rsidR="0059255A" w:rsidRDefault="00CD53FB" w:rsidP="00CD53FB">
      <w:pPr>
        <w:autoSpaceDE w:val="0"/>
        <w:autoSpaceDN w:val="0"/>
        <w:adjustRightInd w:val="0"/>
        <w:spacing w:before="0" w:after="0" w:line="240" w:lineRule="auto"/>
        <w:jc w:val="both"/>
        <w:rPr>
          <w:rFonts w:ascii="Times New Roman CYR" w:hAnsi="Times New Roman CYR" w:cs="Times New Roman CYR"/>
          <w:sz w:val="28"/>
          <w:szCs w:val="28"/>
          <w:lang w:val="ru-RU" w:eastAsia="ru-RU" w:bidi="ar-SA"/>
        </w:rPr>
      </w:pPr>
      <w:r>
        <w:rPr>
          <w:rFonts w:ascii="Times New Roman" w:hAnsi="Times New Roman"/>
          <w:b/>
          <w:sz w:val="24"/>
          <w:szCs w:val="24"/>
          <w:lang w:val="ru-RU"/>
        </w:rPr>
        <w:tab/>
      </w:r>
      <w:r w:rsidR="0059255A" w:rsidRPr="00CD53FB">
        <w:rPr>
          <w:rFonts w:ascii="Times New Roman" w:hAnsi="Times New Roman"/>
          <w:b/>
          <w:sz w:val="24"/>
          <w:szCs w:val="24"/>
          <w:lang w:val="ru-RU"/>
        </w:rPr>
        <w:t>Новизна и практическая значимость реализации муниципального проекта</w:t>
      </w:r>
      <w:r w:rsidR="0059255A" w:rsidRPr="00CD53FB">
        <w:rPr>
          <w:rFonts w:ascii="Times New Roman" w:hAnsi="Times New Roman"/>
          <w:sz w:val="24"/>
          <w:szCs w:val="24"/>
          <w:lang w:val="ru-RU"/>
        </w:rPr>
        <w:t>:</w:t>
      </w:r>
      <w:r w:rsidR="00584813" w:rsidRPr="00CD53FB">
        <w:rPr>
          <w:rFonts w:ascii="Times New Roman CYR" w:hAnsi="Times New Roman CYR" w:cs="Times New Roman CYR"/>
          <w:sz w:val="24"/>
          <w:szCs w:val="24"/>
          <w:lang w:val="ru-RU" w:eastAsia="ru-RU" w:bidi="ar-SA"/>
        </w:rPr>
        <w:t xml:space="preserve"> </w:t>
      </w:r>
      <w:r w:rsidRPr="00CD53FB">
        <w:rPr>
          <w:rFonts w:ascii="Times New Roman CYR" w:hAnsi="Times New Roman CYR" w:cs="Times New Roman CYR"/>
          <w:sz w:val="24"/>
          <w:szCs w:val="24"/>
          <w:lang w:val="ru-RU" w:eastAsia="ru-RU" w:bidi="ar-SA"/>
        </w:rPr>
        <w:t>п</w:t>
      </w:r>
      <w:r w:rsidR="00584813" w:rsidRPr="00CD53FB">
        <w:rPr>
          <w:rFonts w:ascii="Times New Roman CYR" w:hAnsi="Times New Roman CYR" w:cs="Times New Roman CYR"/>
          <w:sz w:val="24"/>
          <w:szCs w:val="24"/>
          <w:lang w:val="ru-RU" w:eastAsia="ru-RU" w:bidi="ar-SA"/>
        </w:rPr>
        <w:t xml:space="preserve">остроение </w:t>
      </w:r>
      <w:r w:rsidRPr="00CD53FB">
        <w:rPr>
          <w:rFonts w:ascii="Times New Roman CYR" w:hAnsi="Times New Roman CYR" w:cs="Times New Roman CYR"/>
          <w:sz w:val="24"/>
          <w:szCs w:val="24"/>
          <w:lang w:val="ru-RU" w:eastAsia="ru-RU" w:bidi="ar-SA"/>
        </w:rPr>
        <w:t>нового уровня сетевого взаимодействия дошкольных образовательных учреждений городского округа «Город Чита», направленного</w:t>
      </w:r>
      <w:r w:rsidR="00584813" w:rsidRPr="00CD53FB">
        <w:rPr>
          <w:rFonts w:ascii="Times New Roman CYR" w:hAnsi="Times New Roman CYR" w:cs="Times New Roman CYR"/>
          <w:sz w:val="24"/>
          <w:szCs w:val="24"/>
          <w:lang w:val="ru-RU" w:eastAsia="ru-RU" w:bidi="ar-SA"/>
        </w:rPr>
        <w:t xml:space="preserve"> на </w:t>
      </w:r>
      <w:r w:rsidRPr="00CD53FB">
        <w:rPr>
          <w:rFonts w:ascii="Times New Roman CYR" w:hAnsi="Times New Roman CYR" w:cs="Times New Roman CYR"/>
          <w:sz w:val="24"/>
          <w:szCs w:val="24"/>
          <w:lang w:val="ru-RU" w:eastAsia="ru-RU" w:bidi="ar-SA"/>
        </w:rPr>
        <w:t>обеспечение качества предоставляемых дополнительных образовательных услуг</w:t>
      </w:r>
      <w:r w:rsidR="008638BE">
        <w:rPr>
          <w:rFonts w:ascii="Times New Roman CYR" w:hAnsi="Times New Roman CYR" w:cs="Times New Roman CYR"/>
          <w:sz w:val="24"/>
          <w:szCs w:val="24"/>
          <w:lang w:val="ru-RU" w:eastAsia="ru-RU" w:bidi="ar-SA"/>
        </w:rPr>
        <w:t xml:space="preserve"> (в том числе платных)</w:t>
      </w:r>
      <w:r w:rsidRPr="00CD53FB">
        <w:rPr>
          <w:rFonts w:ascii="Times New Roman CYR" w:hAnsi="Times New Roman CYR" w:cs="Times New Roman CYR"/>
          <w:sz w:val="24"/>
          <w:szCs w:val="24"/>
          <w:lang w:val="ru-RU" w:eastAsia="ru-RU" w:bidi="ar-SA"/>
        </w:rPr>
        <w:t xml:space="preserve"> в </w:t>
      </w:r>
      <w:r>
        <w:rPr>
          <w:rFonts w:ascii="Times New Roman CYR" w:hAnsi="Times New Roman CYR" w:cs="Times New Roman CYR"/>
          <w:sz w:val="24"/>
          <w:szCs w:val="24"/>
          <w:lang w:val="ru-RU" w:eastAsia="ru-RU" w:bidi="ar-SA"/>
        </w:rPr>
        <w:t xml:space="preserve">системе дошкольного </w:t>
      </w:r>
      <w:r w:rsidRPr="00CD53FB">
        <w:rPr>
          <w:rFonts w:ascii="Times New Roman CYR" w:hAnsi="Times New Roman CYR" w:cs="Times New Roman CYR"/>
          <w:sz w:val="24"/>
          <w:szCs w:val="24"/>
          <w:lang w:val="ru-RU" w:eastAsia="ru-RU" w:bidi="ar-SA"/>
        </w:rPr>
        <w:t>образования. Созданная система сетевого взаимодействия будет направлена на</w:t>
      </w:r>
      <w:r w:rsidRPr="00CD53FB">
        <w:rPr>
          <w:rFonts w:ascii="Times New Roman" w:hAnsi="Times New Roman"/>
          <w:sz w:val="24"/>
          <w:szCs w:val="24"/>
          <w:lang w:val="ru-RU" w:eastAsia="ru-RU" w:bidi="ar-SA"/>
        </w:rPr>
        <w:t xml:space="preserve"> </w:t>
      </w:r>
      <w:r w:rsidRPr="00CD53FB">
        <w:rPr>
          <w:rFonts w:ascii="Times New Roman CYR" w:hAnsi="Times New Roman CYR" w:cs="Times New Roman CYR"/>
          <w:sz w:val="24"/>
          <w:szCs w:val="24"/>
          <w:lang w:val="ru-RU" w:eastAsia="ru-RU" w:bidi="ar-SA"/>
        </w:rPr>
        <w:t>установление открытого социального партнёрства между участниками образовательного процесса и социально значимыми партнёрами.</w:t>
      </w:r>
      <w:r>
        <w:rPr>
          <w:rFonts w:ascii="Times New Roman CYR" w:hAnsi="Times New Roman CYR" w:cs="Times New Roman CYR"/>
          <w:sz w:val="28"/>
          <w:szCs w:val="28"/>
          <w:lang w:val="ru-RU" w:eastAsia="ru-RU" w:bidi="ar-SA"/>
        </w:rPr>
        <w:t xml:space="preserve">  </w:t>
      </w:r>
    </w:p>
    <w:p w:rsidR="008638BE" w:rsidRDefault="008638BE" w:rsidP="00980D07">
      <w:pPr>
        <w:autoSpaceDE w:val="0"/>
        <w:autoSpaceDN w:val="0"/>
        <w:adjustRightInd w:val="0"/>
        <w:spacing w:before="0" w:after="0" w:line="240" w:lineRule="auto"/>
        <w:ind w:firstLine="708"/>
        <w:jc w:val="both"/>
        <w:rPr>
          <w:rFonts w:ascii="Times New Roman CYR" w:hAnsi="Times New Roman CYR" w:cs="Times New Roman CYR"/>
          <w:sz w:val="24"/>
          <w:szCs w:val="24"/>
          <w:lang w:val="ru-RU" w:eastAsia="ru-RU" w:bidi="ar-SA"/>
        </w:rPr>
      </w:pPr>
      <w:r w:rsidRPr="00980D07">
        <w:rPr>
          <w:rFonts w:ascii="Times New Roman CYR" w:hAnsi="Times New Roman CYR" w:cs="Times New Roman CYR"/>
          <w:sz w:val="24"/>
          <w:szCs w:val="24"/>
          <w:lang w:val="ru-RU" w:eastAsia="ru-RU" w:bidi="ar-SA"/>
        </w:rPr>
        <w:t>Сетевое взаимодействие рассматрив</w:t>
      </w:r>
      <w:r w:rsidR="00980D07" w:rsidRPr="00980D07">
        <w:rPr>
          <w:rFonts w:ascii="Times New Roman CYR" w:hAnsi="Times New Roman CYR" w:cs="Times New Roman CYR"/>
          <w:sz w:val="24"/>
          <w:szCs w:val="24"/>
          <w:lang w:val="ru-RU" w:eastAsia="ru-RU" w:bidi="ar-SA"/>
        </w:rPr>
        <w:t>а</w:t>
      </w:r>
      <w:r w:rsidRPr="00980D07">
        <w:rPr>
          <w:rFonts w:ascii="Times New Roman CYR" w:hAnsi="Times New Roman CYR" w:cs="Times New Roman CYR"/>
          <w:sz w:val="24"/>
          <w:szCs w:val="24"/>
          <w:lang w:val="ru-RU" w:eastAsia="ru-RU" w:bidi="ar-SA"/>
        </w:rPr>
        <w:t xml:space="preserve">ется с двух сторон. Во </w:t>
      </w:r>
      <w:r w:rsidR="00980D07" w:rsidRPr="00980D07">
        <w:rPr>
          <w:rFonts w:ascii="Times New Roman CYR" w:hAnsi="Times New Roman CYR" w:cs="Times New Roman CYR"/>
          <w:sz w:val="24"/>
          <w:szCs w:val="24"/>
          <w:lang w:val="ru-RU" w:eastAsia="ru-RU" w:bidi="ar-SA"/>
        </w:rPr>
        <w:t>- первых, сеть создается в целях создания единого образовательного пространства для обеспечения качества и доступности дополнительных образовательных услуг, выполнения заказа потребителей образовательных услуг. Во –</w:t>
      </w:r>
      <w:r w:rsidR="00563A33">
        <w:rPr>
          <w:rFonts w:ascii="Times New Roman CYR" w:hAnsi="Times New Roman CYR" w:cs="Times New Roman CYR"/>
          <w:sz w:val="24"/>
          <w:szCs w:val="24"/>
          <w:lang w:val="ru-RU" w:eastAsia="ru-RU" w:bidi="ar-SA"/>
        </w:rPr>
        <w:t xml:space="preserve"> </w:t>
      </w:r>
      <w:r w:rsidR="00980D07" w:rsidRPr="00980D07">
        <w:rPr>
          <w:rFonts w:ascii="Times New Roman CYR" w:hAnsi="Times New Roman CYR" w:cs="Times New Roman CYR"/>
          <w:sz w:val="24"/>
          <w:szCs w:val="24"/>
          <w:lang w:val="ru-RU" w:eastAsia="ru-RU" w:bidi="ar-SA"/>
        </w:rPr>
        <w:t>вторых, сеть создается для обмена ресурсами, но при этом результат у каждого участника сетевого взаимодействия свой.</w:t>
      </w:r>
    </w:p>
    <w:p w:rsidR="00563A33" w:rsidRDefault="00563A33" w:rsidP="00563A33">
      <w:pPr>
        <w:shd w:val="clear" w:color="auto" w:fill="FFFFFF"/>
        <w:spacing w:before="0" w:after="0" w:line="240" w:lineRule="auto"/>
        <w:ind w:firstLine="709"/>
        <w:jc w:val="both"/>
        <w:textAlignment w:val="baseline"/>
        <w:rPr>
          <w:rFonts w:ascii="Times New Roman" w:hAnsi="Times New Roman"/>
          <w:sz w:val="24"/>
          <w:szCs w:val="24"/>
          <w:lang w:val="ru-RU"/>
        </w:rPr>
      </w:pPr>
      <w:r>
        <w:rPr>
          <w:rFonts w:ascii="Times New Roman" w:hAnsi="Times New Roman"/>
          <w:sz w:val="24"/>
          <w:szCs w:val="24"/>
          <w:lang w:val="ru-RU"/>
        </w:rPr>
        <w:t>Структура сети включает 3 уровня:</w:t>
      </w:r>
    </w:p>
    <w:p w:rsidR="00563A33" w:rsidRDefault="00563A33" w:rsidP="00563A33">
      <w:pPr>
        <w:shd w:val="clear" w:color="auto" w:fill="FFFFFF"/>
        <w:spacing w:before="0" w:after="0" w:line="240" w:lineRule="auto"/>
        <w:ind w:firstLine="709"/>
        <w:jc w:val="both"/>
        <w:textAlignment w:val="baseline"/>
        <w:rPr>
          <w:rFonts w:ascii="Times New Roman" w:hAnsi="Times New Roman"/>
          <w:sz w:val="24"/>
          <w:szCs w:val="24"/>
          <w:lang w:val="ru-RU"/>
        </w:rPr>
      </w:pPr>
      <w:r>
        <w:rPr>
          <w:rFonts w:ascii="Times New Roman" w:hAnsi="Times New Roman"/>
          <w:sz w:val="24"/>
          <w:szCs w:val="24"/>
          <w:lang w:val="ru-RU"/>
        </w:rPr>
        <w:t xml:space="preserve">- уровень стратегического планирования и </w:t>
      </w:r>
      <w:r w:rsidR="007F7694">
        <w:rPr>
          <w:rFonts w:ascii="Times New Roman" w:hAnsi="Times New Roman"/>
          <w:sz w:val="24"/>
          <w:szCs w:val="24"/>
          <w:lang w:val="ru-RU"/>
        </w:rPr>
        <w:t xml:space="preserve">управления </w:t>
      </w:r>
      <w:r>
        <w:rPr>
          <w:rFonts w:ascii="Times New Roman" w:hAnsi="Times New Roman"/>
          <w:sz w:val="24"/>
          <w:szCs w:val="24"/>
          <w:lang w:val="ru-RU"/>
        </w:rPr>
        <w:t>(</w:t>
      </w:r>
      <w:r w:rsidR="00444EE6">
        <w:rPr>
          <w:rFonts w:ascii="Times New Roman" w:hAnsi="Times New Roman"/>
          <w:sz w:val="24"/>
          <w:szCs w:val="24"/>
          <w:lang w:val="ru-RU"/>
        </w:rPr>
        <w:t xml:space="preserve">в лице комитета образования администрации городского округа «Город Чита» как разработчика, сопровождающего реализацию заказа на дополнительное образование в муниципальной системе дошкольного образования, </w:t>
      </w:r>
      <w:r>
        <w:rPr>
          <w:rFonts w:ascii="Times New Roman" w:hAnsi="Times New Roman"/>
          <w:sz w:val="24"/>
          <w:szCs w:val="24"/>
          <w:lang w:val="ru-RU"/>
        </w:rPr>
        <w:t>учреждения –</w:t>
      </w:r>
      <w:r w:rsidR="00444EE6">
        <w:rPr>
          <w:rFonts w:ascii="Times New Roman" w:hAnsi="Times New Roman"/>
          <w:sz w:val="24"/>
          <w:szCs w:val="24"/>
          <w:lang w:val="ru-RU"/>
        </w:rPr>
        <w:t xml:space="preserve"> </w:t>
      </w:r>
      <w:r>
        <w:rPr>
          <w:rFonts w:ascii="Times New Roman" w:hAnsi="Times New Roman"/>
          <w:sz w:val="24"/>
          <w:szCs w:val="24"/>
          <w:lang w:val="ru-RU"/>
        </w:rPr>
        <w:t>участники сети принимают цели и задачи, обозначенные в данном проекте);</w:t>
      </w:r>
    </w:p>
    <w:p w:rsidR="00563A33" w:rsidRDefault="00563A33" w:rsidP="00563A33">
      <w:pPr>
        <w:shd w:val="clear" w:color="auto" w:fill="FFFFFF"/>
        <w:spacing w:before="0" w:after="0" w:line="240" w:lineRule="auto"/>
        <w:ind w:firstLine="709"/>
        <w:jc w:val="both"/>
        <w:textAlignment w:val="baseline"/>
        <w:rPr>
          <w:rFonts w:ascii="Times New Roman" w:hAnsi="Times New Roman"/>
          <w:sz w:val="24"/>
          <w:szCs w:val="24"/>
          <w:lang w:val="ru-RU"/>
        </w:rPr>
      </w:pPr>
      <w:r>
        <w:rPr>
          <w:rFonts w:ascii="Times New Roman" w:hAnsi="Times New Roman"/>
          <w:sz w:val="24"/>
          <w:szCs w:val="24"/>
          <w:lang w:val="ru-RU"/>
        </w:rPr>
        <w:t>-</w:t>
      </w:r>
      <w:r w:rsidR="00444EE6">
        <w:rPr>
          <w:rFonts w:ascii="Times New Roman" w:hAnsi="Times New Roman"/>
          <w:sz w:val="24"/>
          <w:szCs w:val="24"/>
          <w:lang w:val="ru-RU"/>
        </w:rPr>
        <w:t xml:space="preserve"> координационный уровень (в лице рабочей группы, осуществляющей поддержку, мониторинг реализации проекта, выявление трудностей и их решение);</w:t>
      </w:r>
    </w:p>
    <w:p w:rsidR="00563A33" w:rsidRPr="0073186A" w:rsidRDefault="00444EE6" w:rsidP="0073186A">
      <w:pPr>
        <w:shd w:val="clear" w:color="auto" w:fill="FFFFFF"/>
        <w:spacing w:before="0" w:after="0" w:line="240" w:lineRule="auto"/>
        <w:ind w:firstLine="709"/>
        <w:jc w:val="both"/>
        <w:textAlignment w:val="baseline"/>
        <w:rPr>
          <w:rFonts w:ascii="Times New Roman" w:hAnsi="Times New Roman"/>
          <w:sz w:val="24"/>
          <w:szCs w:val="24"/>
          <w:lang w:val="ru-RU"/>
        </w:rPr>
      </w:pPr>
      <w:r>
        <w:rPr>
          <w:rFonts w:ascii="Times New Roman" w:hAnsi="Times New Roman"/>
          <w:sz w:val="24"/>
          <w:szCs w:val="24"/>
          <w:lang w:val="ru-RU"/>
        </w:rPr>
        <w:t>- уровень участника сети (ДОУ, участники сетевого взаимодействия</w:t>
      </w:r>
      <w:r w:rsidR="0073186A">
        <w:rPr>
          <w:rFonts w:ascii="Times New Roman" w:hAnsi="Times New Roman"/>
          <w:sz w:val="24"/>
          <w:szCs w:val="24"/>
          <w:lang w:val="ru-RU"/>
        </w:rPr>
        <w:t>, деятельность которых направлена на достижение задач муниципального проекта).</w:t>
      </w:r>
    </w:p>
    <w:p w:rsidR="00043F5F" w:rsidRDefault="000926C2" w:rsidP="000926C2">
      <w:pPr>
        <w:shd w:val="clear" w:color="auto" w:fill="FFFFFF"/>
        <w:spacing w:before="0" w:after="0" w:line="240" w:lineRule="auto"/>
        <w:ind w:firstLine="709"/>
        <w:jc w:val="both"/>
        <w:textAlignment w:val="baseline"/>
        <w:rPr>
          <w:rFonts w:ascii="Times New Roman" w:hAnsi="Times New Roman"/>
          <w:sz w:val="24"/>
          <w:szCs w:val="24"/>
          <w:lang w:val="ru-RU"/>
        </w:rPr>
      </w:pPr>
      <w:r w:rsidRPr="000619C3">
        <w:rPr>
          <w:rFonts w:ascii="Times New Roman" w:hAnsi="Times New Roman"/>
          <w:sz w:val="24"/>
          <w:szCs w:val="24"/>
          <w:lang w:val="ru-RU"/>
        </w:rPr>
        <w:t>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w:t>
      </w:r>
      <w:r w:rsidR="005808F8">
        <w:rPr>
          <w:rFonts w:ascii="Times New Roman" w:hAnsi="Times New Roman"/>
          <w:sz w:val="24"/>
          <w:szCs w:val="24"/>
          <w:lang w:val="ru-RU"/>
        </w:rPr>
        <w:t xml:space="preserve"> </w:t>
      </w:r>
    </w:p>
    <w:p w:rsidR="000926C2" w:rsidRDefault="005808F8" w:rsidP="000926C2">
      <w:pPr>
        <w:shd w:val="clear" w:color="auto" w:fill="FFFFFF"/>
        <w:spacing w:before="0" w:after="0" w:line="240" w:lineRule="auto"/>
        <w:ind w:firstLine="709"/>
        <w:jc w:val="both"/>
        <w:textAlignment w:val="baseline"/>
        <w:rPr>
          <w:rFonts w:ascii="Times New Roman" w:hAnsi="Times New Roman"/>
          <w:sz w:val="24"/>
          <w:szCs w:val="24"/>
          <w:lang w:val="ru-RU"/>
        </w:rPr>
      </w:pPr>
      <w:r>
        <w:rPr>
          <w:rFonts w:ascii="Times New Roman" w:hAnsi="Times New Roman"/>
          <w:sz w:val="24"/>
          <w:szCs w:val="24"/>
          <w:lang w:val="ru-RU"/>
        </w:rPr>
        <w:t>Подобный проект  на территории Забайкальского края не реализуется.</w:t>
      </w:r>
    </w:p>
    <w:p w:rsidR="00FE6D7D" w:rsidRDefault="000926C2" w:rsidP="00FE6D7D">
      <w:pPr>
        <w:pStyle w:val="c3"/>
        <w:shd w:val="clear" w:color="auto" w:fill="FFFFFF"/>
        <w:spacing w:before="0" w:beforeAutospacing="0" w:after="0" w:afterAutospacing="0"/>
        <w:ind w:left="360"/>
        <w:rPr>
          <w:rStyle w:val="c8"/>
          <w:b/>
          <w:bCs/>
          <w:iCs/>
          <w:color w:val="000000"/>
        </w:rPr>
      </w:pPr>
      <w:r w:rsidRPr="000926C2">
        <w:rPr>
          <w:rStyle w:val="c8"/>
          <w:b/>
          <w:bCs/>
          <w:iCs/>
          <w:color w:val="000000"/>
        </w:rPr>
        <w:t>Концепция реализации проекта</w:t>
      </w:r>
      <w:r w:rsidR="00FE6D7D">
        <w:rPr>
          <w:rStyle w:val="c8"/>
          <w:b/>
          <w:bCs/>
          <w:iCs/>
          <w:color w:val="000000"/>
        </w:rPr>
        <w:t>.</w:t>
      </w:r>
    </w:p>
    <w:p w:rsidR="000926C2" w:rsidRPr="00FE6D7D" w:rsidRDefault="00FE6D7D" w:rsidP="00FE6D7D">
      <w:pPr>
        <w:pStyle w:val="c3"/>
        <w:shd w:val="clear" w:color="auto" w:fill="FFFFFF"/>
        <w:spacing w:before="0" w:beforeAutospacing="0" w:after="0" w:afterAutospacing="0"/>
        <w:ind w:left="360"/>
        <w:rPr>
          <w:b/>
          <w:bCs/>
          <w:iCs/>
          <w:color w:val="000000"/>
        </w:rPr>
      </w:pPr>
      <w:r w:rsidRPr="00CD53FB">
        <w:rPr>
          <w:rStyle w:val="c8"/>
          <w:bCs/>
          <w:iCs/>
          <w:color w:val="000000"/>
        </w:rPr>
        <w:t>В</w:t>
      </w:r>
      <w:r w:rsidR="000926C2">
        <w:rPr>
          <w:rStyle w:val="c1"/>
          <w:color w:val="000000"/>
        </w:rPr>
        <w:t xml:space="preserve">заимодействие с </w:t>
      </w:r>
      <w:r>
        <w:rPr>
          <w:rStyle w:val="c1"/>
          <w:color w:val="000000"/>
        </w:rPr>
        <w:t>социально значимыми партнерами</w:t>
      </w:r>
      <w:r w:rsidR="000926C2">
        <w:rPr>
          <w:rStyle w:val="c1"/>
          <w:color w:val="000000"/>
        </w:rPr>
        <w:t xml:space="preserve"> базируется на следующих принципах:</w:t>
      </w:r>
    </w:p>
    <w:p w:rsidR="000926C2" w:rsidRDefault="000926C2" w:rsidP="00FE6D7D">
      <w:pPr>
        <w:pStyle w:val="c3"/>
        <w:shd w:val="clear" w:color="auto" w:fill="FFFFFF"/>
        <w:spacing w:before="0" w:beforeAutospacing="0" w:after="0" w:afterAutospacing="0"/>
        <w:ind w:left="360"/>
        <w:rPr>
          <w:rFonts w:ascii="Arial" w:hAnsi="Arial" w:cs="Arial"/>
          <w:color w:val="000000"/>
          <w:sz w:val="22"/>
          <w:szCs w:val="22"/>
        </w:rPr>
      </w:pPr>
      <w:r>
        <w:rPr>
          <w:rStyle w:val="c1"/>
          <w:color w:val="000000"/>
        </w:rPr>
        <w:t>- добровольность сторон;</w:t>
      </w:r>
    </w:p>
    <w:p w:rsidR="000926C2" w:rsidRDefault="000926C2" w:rsidP="00FE6D7D">
      <w:pPr>
        <w:pStyle w:val="c3"/>
        <w:shd w:val="clear" w:color="auto" w:fill="FFFFFF"/>
        <w:spacing w:before="0" w:beforeAutospacing="0" w:after="0" w:afterAutospacing="0"/>
        <w:ind w:left="360"/>
        <w:rPr>
          <w:rFonts w:ascii="Arial" w:hAnsi="Arial" w:cs="Arial"/>
          <w:color w:val="000000"/>
          <w:sz w:val="22"/>
          <w:szCs w:val="22"/>
        </w:rPr>
      </w:pPr>
      <w:r>
        <w:rPr>
          <w:rStyle w:val="c1"/>
          <w:color w:val="000000"/>
        </w:rPr>
        <w:lastRenderedPageBreak/>
        <w:t>- уважение интересов друг друга;</w:t>
      </w:r>
    </w:p>
    <w:p w:rsidR="000926C2" w:rsidRDefault="000926C2" w:rsidP="00FE6D7D">
      <w:pPr>
        <w:pStyle w:val="c3"/>
        <w:shd w:val="clear" w:color="auto" w:fill="FFFFFF"/>
        <w:spacing w:before="0" w:beforeAutospacing="0" w:after="0" w:afterAutospacing="0"/>
        <w:ind w:left="360"/>
        <w:rPr>
          <w:rFonts w:ascii="Arial" w:hAnsi="Arial" w:cs="Arial"/>
          <w:color w:val="000000"/>
          <w:sz w:val="22"/>
          <w:szCs w:val="22"/>
        </w:rPr>
      </w:pPr>
      <w:r>
        <w:rPr>
          <w:rStyle w:val="c1"/>
          <w:color w:val="000000"/>
        </w:rPr>
        <w:t xml:space="preserve">- соблюдение законов и иных нормативных </w:t>
      </w:r>
      <w:r w:rsidR="00043F5F">
        <w:rPr>
          <w:rStyle w:val="c1"/>
          <w:color w:val="000000"/>
        </w:rPr>
        <w:t xml:space="preserve">правовых </w:t>
      </w:r>
      <w:r>
        <w:rPr>
          <w:rStyle w:val="c1"/>
          <w:color w:val="000000"/>
        </w:rPr>
        <w:t>актов;</w:t>
      </w:r>
    </w:p>
    <w:p w:rsidR="000926C2" w:rsidRDefault="00FE6D7D" w:rsidP="00FE6D7D">
      <w:pPr>
        <w:pStyle w:val="c3"/>
        <w:shd w:val="clear" w:color="auto" w:fill="FFFFFF"/>
        <w:spacing w:before="0" w:beforeAutospacing="0" w:after="0" w:afterAutospacing="0"/>
        <w:ind w:left="360"/>
        <w:rPr>
          <w:rFonts w:ascii="Arial" w:hAnsi="Arial" w:cs="Arial"/>
          <w:color w:val="000000"/>
          <w:sz w:val="22"/>
          <w:szCs w:val="22"/>
        </w:rPr>
      </w:pPr>
      <w:r>
        <w:rPr>
          <w:rStyle w:val="c1"/>
          <w:color w:val="000000"/>
        </w:rPr>
        <w:t>-  учет</w:t>
      </w:r>
      <w:r w:rsidR="000926C2">
        <w:rPr>
          <w:rStyle w:val="c1"/>
          <w:color w:val="000000"/>
        </w:rPr>
        <w:t xml:space="preserve"> запросов общественности;</w:t>
      </w:r>
    </w:p>
    <w:p w:rsidR="000926C2" w:rsidRDefault="008638BE" w:rsidP="00FE6D7D">
      <w:pPr>
        <w:pStyle w:val="c3"/>
        <w:shd w:val="clear" w:color="auto" w:fill="FFFFFF"/>
        <w:spacing w:before="0" w:beforeAutospacing="0" w:after="0" w:afterAutospacing="0"/>
        <w:ind w:left="360"/>
        <w:rPr>
          <w:rFonts w:ascii="Arial" w:hAnsi="Arial" w:cs="Arial"/>
          <w:color w:val="000000"/>
          <w:sz w:val="22"/>
          <w:szCs w:val="22"/>
        </w:rPr>
      </w:pPr>
      <w:r>
        <w:rPr>
          <w:rStyle w:val="c1"/>
          <w:color w:val="000000"/>
        </w:rPr>
        <w:t>- сохранение</w:t>
      </w:r>
      <w:r w:rsidR="000926C2">
        <w:rPr>
          <w:rStyle w:val="c1"/>
          <w:color w:val="000000"/>
        </w:rPr>
        <w:t xml:space="preserve"> имиджа учреждения в обществе;</w:t>
      </w:r>
    </w:p>
    <w:p w:rsidR="000926C2" w:rsidRDefault="000926C2" w:rsidP="00FE6D7D">
      <w:pPr>
        <w:pStyle w:val="c3"/>
        <w:shd w:val="clear" w:color="auto" w:fill="FFFFFF"/>
        <w:spacing w:before="0" w:beforeAutospacing="0" w:after="0" w:afterAutospacing="0"/>
        <w:ind w:left="360"/>
        <w:rPr>
          <w:rFonts w:ascii="Arial" w:hAnsi="Arial" w:cs="Arial"/>
          <w:color w:val="000000"/>
          <w:sz w:val="22"/>
          <w:szCs w:val="22"/>
        </w:rPr>
      </w:pPr>
      <w:r>
        <w:rPr>
          <w:rStyle w:val="c1"/>
          <w:color w:val="000000"/>
        </w:rPr>
        <w:t xml:space="preserve">- установление коммуникаций между </w:t>
      </w:r>
      <w:r w:rsidR="00FE6D7D">
        <w:rPr>
          <w:rStyle w:val="c1"/>
          <w:color w:val="000000"/>
        </w:rPr>
        <w:t>дошкольным учреждением</w:t>
      </w:r>
      <w:r>
        <w:rPr>
          <w:rStyle w:val="c1"/>
          <w:color w:val="000000"/>
        </w:rPr>
        <w:t xml:space="preserve"> и социумом</w:t>
      </w:r>
      <w:r w:rsidR="00C36212">
        <w:rPr>
          <w:rStyle w:val="c1"/>
          <w:color w:val="000000"/>
        </w:rPr>
        <w:t>, обмен различными ресурсами и деятельностью</w:t>
      </w:r>
      <w:r>
        <w:rPr>
          <w:rStyle w:val="c1"/>
          <w:color w:val="000000"/>
        </w:rPr>
        <w:t>;</w:t>
      </w:r>
    </w:p>
    <w:p w:rsidR="0059255A" w:rsidRPr="000619C3" w:rsidRDefault="000926C2" w:rsidP="00CD53FB">
      <w:pPr>
        <w:pStyle w:val="c3"/>
        <w:shd w:val="clear" w:color="auto" w:fill="FFFFFF"/>
        <w:spacing w:before="0" w:beforeAutospacing="0" w:after="0" w:afterAutospacing="0"/>
        <w:ind w:left="360"/>
        <w:rPr>
          <w:rFonts w:ascii="Arial" w:hAnsi="Arial" w:cs="Arial"/>
          <w:color w:val="000000"/>
          <w:sz w:val="22"/>
          <w:szCs w:val="22"/>
        </w:rPr>
      </w:pPr>
      <w:r>
        <w:rPr>
          <w:rStyle w:val="c1"/>
          <w:color w:val="000000"/>
        </w:rPr>
        <w:t xml:space="preserve">- обязательность исполнения </w:t>
      </w:r>
      <w:r w:rsidR="00C36212">
        <w:rPr>
          <w:rStyle w:val="c1"/>
          <w:color w:val="000000"/>
        </w:rPr>
        <w:t xml:space="preserve">взаимной </w:t>
      </w:r>
      <w:r>
        <w:rPr>
          <w:rStyle w:val="c1"/>
          <w:color w:val="000000"/>
        </w:rPr>
        <w:t>договоренности</w:t>
      </w:r>
      <w:r w:rsidR="00FE6D7D">
        <w:rPr>
          <w:rStyle w:val="c1"/>
          <w:color w:val="000000"/>
        </w:rPr>
        <w:t>.</w:t>
      </w:r>
    </w:p>
    <w:p w:rsidR="00D25EEE" w:rsidRPr="00A025C1" w:rsidRDefault="0059255A" w:rsidP="00846AD4">
      <w:pPr>
        <w:shd w:val="clear" w:color="auto" w:fill="FFFFFF"/>
        <w:spacing w:before="0" w:after="0" w:line="240" w:lineRule="auto"/>
        <w:ind w:firstLine="709"/>
        <w:jc w:val="both"/>
        <w:textAlignment w:val="baseline"/>
        <w:rPr>
          <w:rFonts w:ascii="Times New Roman" w:hAnsi="Times New Roman"/>
          <w:bCs/>
          <w:sz w:val="24"/>
          <w:szCs w:val="24"/>
          <w:lang w:val="ru-RU" w:eastAsia="ru-RU" w:bidi="ar-SA"/>
        </w:rPr>
      </w:pPr>
      <w:r>
        <w:rPr>
          <w:rFonts w:ascii="Times New Roman" w:hAnsi="Times New Roman"/>
          <w:b/>
          <w:color w:val="000000"/>
          <w:sz w:val="24"/>
          <w:szCs w:val="24"/>
          <w:shd w:val="clear" w:color="auto" w:fill="FFFFFF"/>
          <w:lang w:val="ru-RU"/>
        </w:rPr>
        <w:t xml:space="preserve">2. </w:t>
      </w:r>
      <w:r w:rsidR="00BC5A14" w:rsidRPr="00A025C1">
        <w:rPr>
          <w:rFonts w:ascii="Times New Roman" w:hAnsi="Times New Roman"/>
          <w:b/>
          <w:color w:val="000000"/>
          <w:sz w:val="24"/>
          <w:szCs w:val="24"/>
          <w:shd w:val="clear" w:color="auto" w:fill="FFFFFF"/>
          <w:lang w:val="ru-RU"/>
        </w:rPr>
        <w:t>Цель проекта:</w:t>
      </w:r>
      <w:r w:rsidR="00BC5A14" w:rsidRPr="00A025C1">
        <w:rPr>
          <w:rFonts w:ascii="Times New Roman" w:hAnsi="Times New Roman"/>
          <w:color w:val="000000"/>
          <w:sz w:val="24"/>
          <w:szCs w:val="24"/>
          <w:shd w:val="clear" w:color="auto" w:fill="FFFFFF"/>
          <w:lang w:val="ru-RU"/>
        </w:rPr>
        <w:t xml:space="preserve"> </w:t>
      </w:r>
      <w:r w:rsidR="00A025C1">
        <w:rPr>
          <w:rFonts w:ascii="Times New Roman" w:hAnsi="Times New Roman"/>
          <w:color w:val="000000"/>
          <w:sz w:val="24"/>
          <w:szCs w:val="24"/>
          <w:shd w:val="clear" w:color="auto" w:fill="FFFFFF"/>
          <w:lang w:val="ru-RU"/>
        </w:rPr>
        <w:t>с</w:t>
      </w:r>
      <w:r w:rsidR="00BC5A14" w:rsidRPr="00A025C1">
        <w:rPr>
          <w:rFonts w:ascii="Times New Roman" w:hAnsi="Times New Roman"/>
          <w:color w:val="000000"/>
          <w:sz w:val="24"/>
          <w:szCs w:val="24"/>
          <w:shd w:val="clear" w:color="auto" w:fill="FFFFFF"/>
          <w:lang w:val="ru-RU"/>
        </w:rPr>
        <w:t>оздание сис</w:t>
      </w:r>
      <w:r w:rsidR="00A025C1">
        <w:rPr>
          <w:rFonts w:ascii="Times New Roman" w:hAnsi="Times New Roman"/>
          <w:color w:val="000000"/>
          <w:sz w:val="24"/>
          <w:szCs w:val="24"/>
          <w:shd w:val="clear" w:color="auto" w:fill="FFFFFF"/>
          <w:lang w:val="ru-RU"/>
        </w:rPr>
        <w:t xml:space="preserve">темы </w:t>
      </w:r>
      <w:r w:rsidR="000619C3">
        <w:rPr>
          <w:rFonts w:ascii="Times New Roman" w:hAnsi="Times New Roman"/>
          <w:color w:val="000000"/>
          <w:sz w:val="24"/>
          <w:szCs w:val="24"/>
          <w:shd w:val="clear" w:color="auto" w:fill="FFFFFF"/>
          <w:lang w:val="ru-RU"/>
        </w:rPr>
        <w:t>сетевого взаимодействия</w:t>
      </w:r>
      <w:r w:rsidR="00A025C1">
        <w:rPr>
          <w:rFonts w:ascii="Times New Roman" w:hAnsi="Times New Roman"/>
          <w:color w:val="000000"/>
          <w:sz w:val="24"/>
          <w:szCs w:val="24"/>
          <w:shd w:val="clear" w:color="auto" w:fill="FFFFFF"/>
          <w:lang w:val="ru-RU"/>
        </w:rPr>
        <w:t xml:space="preserve"> ДОУ с </w:t>
      </w:r>
      <w:r w:rsidR="00D0734F">
        <w:rPr>
          <w:rFonts w:ascii="Times New Roman" w:hAnsi="Times New Roman"/>
          <w:color w:val="000000"/>
          <w:sz w:val="24"/>
          <w:szCs w:val="24"/>
          <w:shd w:val="clear" w:color="auto" w:fill="FFFFFF"/>
          <w:lang w:val="ru-RU"/>
        </w:rPr>
        <w:t>социально значимыми партнерами</w:t>
      </w:r>
      <w:r w:rsidR="00A025C1">
        <w:rPr>
          <w:rFonts w:ascii="Times New Roman" w:hAnsi="Times New Roman"/>
          <w:color w:val="000000"/>
          <w:sz w:val="24"/>
          <w:szCs w:val="24"/>
          <w:shd w:val="clear" w:color="auto" w:fill="FFFFFF"/>
          <w:lang w:val="ru-RU"/>
        </w:rPr>
        <w:t xml:space="preserve"> </w:t>
      </w:r>
      <w:r w:rsidR="00BC5A14" w:rsidRPr="00A025C1">
        <w:rPr>
          <w:rFonts w:ascii="Times New Roman" w:hAnsi="Times New Roman"/>
          <w:color w:val="000000"/>
          <w:sz w:val="24"/>
          <w:szCs w:val="24"/>
          <w:shd w:val="clear" w:color="auto" w:fill="FFFFFF"/>
          <w:lang w:val="ru-RU"/>
        </w:rPr>
        <w:t xml:space="preserve">для обеспечения благоприятных условий всестороннего развития </w:t>
      </w:r>
      <w:r w:rsidR="009A3CC2">
        <w:rPr>
          <w:rFonts w:ascii="Times New Roman" w:hAnsi="Times New Roman"/>
          <w:color w:val="000000"/>
          <w:sz w:val="24"/>
          <w:szCs w:val="24"/>
          <w:shd w:val="clear" w:color="auto" w:fill="FFFFFF"/>
          <w:lang w:val="ru-RU"/>
        </w:rPr>
        <w:t>дошкольников</w:t>
      </w:r>
      <w:r w:rsidR="00BC5A14" w:rsidRPr="00A025C1">
        <w:rPr>
          <w:rFonts w:ascii="Times New Roman" w:hAnsi="Times New Roman"/>
          <w:color w:val="000000"/>
          <w:sz w:val="24"/>
          <w:szCs w:val="24"/>
          <w:shd w:val="clear" w:color="auto" w:fill="FFFFFF"/>
          <w:lang w:val="ru-RU"/>
        </w:rPr>
        <w:t>, их способностей и творческого потенциала</w:t>
      </w:r>
      <w:r w:rsidR="00B23011" w:rsidRPr="00A025C1">
        <w:rPr>
          <w:rFonts w:ascii="Times New Roman" w:hAnsi="Times New Roman"/>
          <w:color w:val="000000"/>
          <w:sz w:val="24"/>
          <w:szCs w:val="24"/>
          <w:shd w:val="clear" w:color="auto" w:fill="FFFFFF"/>
          <w:lang w:val="ru-RU"/>
        </w:rPr>
        <w:t xml:space="preserve"> через организацию дополнительных образовательных услуг</w:t>
      </w:r>
      <w:r w:rsidR="00CC5A68">
        <w:rPr>
          <w:rFonts w:ascii="Times New Roman" w:hAnsi="Times New Roman"/>
          <w:color w:val="000000"/>
          <w:sz w:val="24"/>
          <w:szCs w:val="24"/>
          <w:shd w:val="clear" w:color="auto" w:fill="FFFFFF"/>
          <w:lang w:val="ru-RU"/>
        </w:rPr>
        <w:t xml:space="preserve"> (в том числе платных)</w:t>
      </w:r>
      <w:r w:rsidR="00BC5A14" w:rsidRPr="00A025C1">
        <w:rPr>
          <w:rFonts w:ascii="Times New Roman" w:hAnsi="Times New Roman"/>
          <w:color w:val="000000"/>
          <w:sz w:val="24"/>
          <w:szCs w:val="24"/>
          <w:shd w:val="clear" w:color="auto" w:fill="FFFFFF"/>
          <w:lang w:val="ru-RU"/>
        </w:rPr>
        <w:t>.</w:t>
      </w:r>
      <w:r w:rsidR="00362916">
        <w:rPr>
          <w:rFonts w:ascii="Times New Roman" w:hAnsi="Times New Roman"/>
          <w:color w:val="000000"/>
          <w:sz w:val="24"/>
          <w:szCs w:val="24"/>
          <w:shd w:val="clear" w:color="auto" w:fill="FFFFFF"/>
          <w:lang w:val="ru-RU"/>
        </w:rPr>
        <w:t xml:space="preserve"> Созданная система сетевого взаимодействия позволит сформировать культурно-просветительское и оздоровительное пространство </w:t>
      </w:r>
      <w:r w:rsidR="00655384">
        <w:rPr>
          <w:rFonts w:ascii="Times New Roman" w:hAnsi="Times New Roman"/>
          <w:color w:val="000000"/>
          <w:sz w:val="24"/>
          <w:szCs w:val="24"/>
          <w:shd w:val="clear" w:color="auto" w:fill="FFFFFF"/>
          <w:lang w:val="ru-RU"/>
        </w:rPr>
        <w:t>с использование</w:t>
      </w:r>
      <w:r w:rsidR="00043F5F">
        <w:rPr>
          <w:rFonts w:ascii="Times New Roman" w:hAnsi="Times New Roman"/>
          <w:color w:val="000000"/>
          <w:sz w:val="24"/>
          <w:szCs w:val="24"/>
          <w:shd w:val="clear" w:color="auto" w:fill="FFFFFF"/>
          <w:lang w:val="ru-RU"/>
        </w:rPr>
        <w:t>м</w:t>
      </w:r>
      <w:r w:rsidR="00655384">
        <w:rPr>
          <w:rFonts w:ascii="Times New Roman" w:hAnsi="Times New Roman"/>
          <w:color w:val="000000"/>
          <w:sz w:val="24"/>
          <w:szCs w:val="24"/>
          <w:shd w:val="clear" w:color="auto" w:fill="FFFFFF"/>
          <w:lang w:val="ru-RU"/>
        </w:rPr>
        <w:t xml:space="preserve"> ресурсов учреждений </w:t>
      </w:r>
      <w:r w:rsidR="00520282">
        <w:rPr>
          <w:rFonts w:ascii="Times New Roman" w:hAnsi="Times New Roman"/>
          <w:color w:val="000000"/>
          <w:sz w:val="24"/>
          <w:szCs w:val="24"/>
          <w:shd w:val="clear" w:color="auto" w:fill="FFFFFF"/>
          <w:lang w:val="ru-RU"/>
        </w:rPr>
        <w:t xml:space="preserve">дополнительного образования, организаций  культуры и спорта </w:t>
      </w:r>
      <w:r w:rsidR="00362916">
        <w:rPr>
          <w:rFonts w:ascii="Times New Roman" w:hAnsi="Times New Roman"/>
          <w:color w:val="000000"/>
          <w:sz w:val="24"/>
          <w:szCs w:val="24"/>
          <w:shd w:val="clear" w:color="auto" w:fill="FFFFFF"/>
          <w:lang w:val="ru-RU"/>
        </w:rPr>
        <w:t xml:space="preserve">для всестороннего развития </w:t>
      </w:r>
      <w:r w:rsidR="009A3CC2">
        <w:rPr>
          <w:rFonts w:ascii="Times New Roman" w:hAnsi="Times New Roman"/>
          <w:color w:val="000000"/>
          <w:sz w:val="24"/>
          <w:szCs w:val="24"/>
          <w:shd w:val="clear" w:color="auto" w:fill="FFFFFF"/>
          <w:lang w:val="ru-RU"/>
        </w:rPr>
        <w:t>дошкольников</w:t>
      </w:r>
      <w:r w:rsidR="00362916">
        <w:rPr>
          <w:rFonts w:ascii="Times New Roman" w:hAnsi="Times New Roman"/>
          <w:color w:val="000000"/>
          <w:sz w:val="24"/>
          <w:szCs w:val="24"/>
          <w:shd w:val="clear" w:color="auto" w:fill="FFFFFF"/>
          <w:lang w:val="ru-RU"/>
        </w:rPr>
        <w:t xml:space="preserve"> через дополнительные образовательные услуги.</w:t>
      </w:r>
    </w:p>
    <w:p w:rsidR="00B23011" w:rsidRPr="000619C3" w:rsidRDefault="00A025C1" w:rsidP="00B23011">
      <w:pPr>
        <w:pStyle w:val="c0"/>
        <w:shd w:val="clear" w:color="auto" w:fill="FFFFFF"/>
        <w:spacing w:before="0" w:beforeAutospacing="0" w:after="0" w:afterAutospacing="0"/>
        <w:rPr>
          <w:rStyle w:val="c1"/>
          <w:b/>
          <w:color w:val="000000"/>
        </w:rPr>
      </w:pPr>
      <w:r w:rsidRPr="000619C3">
        <w:rPr>
          <w:rStyle w:val="c1"/>
          <w:b/>
          <w:color w:val="000000"/>
        </w:rPr>
        <w:tab/>
      </w:r>
      <w:r w:rsidR="00B23011" w:rsidRPr="000619C3">
        <w:rPr>
          <w:rStyle w:val="c1"/>
          <w:b/>
          <w:color w:val="000000"/>
        </w:rPr>
        <w:t>Задачи</w:t>
      </w:r>
      <w:r w:rsidR="000619C3" w:rsidRPr="000619C3">
        <w:rPr>
          <w:rStyle w:val="c1"/>
          <w:b/>
          <w:color w:val="000000"/>
        </w:rPr>
        <w:t xml:space="preserve"> проекта</w:t>
      </w:r>
      <w:r w:rsidR="00B23011" w:rsidRPr="000619C3">
        <w:rPr>
          <w:rStyle w:val="c1"/>
          <w:b/>
          <w:color w:val="000000"/>
        </w:rPr>
        <w:t xml:space="preserve">: </w:t>
      </w:r>
    </w:p>
    <w:p w:rsidR="007D3198" w:rsidRPr="007D3198" w:rsidRDefault="00B23011" w:rsidP="000619C3">
      <w:pPr>
        <w:pStyle w:val="c0"/>
        <w:shd w:val="clear" w:color="auto" w:fill="FFFFFF"/>
        <w:spacing w:before="0" w:beforeAutospacing="0" w:after="0" w:afterAutospacing="0"/>
        <w:jc w:val="both"/>
        <w:rPr>
          <w:color w:val="000000"/>
        </w:rPr>
      </w:pPr>
      <w:r>
        <w:rPr>
          <w:rStyle w:val="c1"/>
          <w:color w:val="000000"/>
        </w:rPr>
        <w:t>-</w:t>
      </w:r>
      <w:r w:rsidR="007D3198">
        <w:rPr>
          <w:rStyle w:val="c1"/>
          <w:color w:val="000000"/>
        </w:rPr>
        <w:t xml:space="preserve"> </w:t>
      </w:r>
      <w:r>
        <w:rPr>
          <w:rStyle w:val="c1"/>
          <w:color w:val="000000"/>
        </w:rPr>
        <w:t xml:space="preserve">разработать стратегию и тактику организации </w:t>
      </w:r>
      <w:r w:rsidR="00980D07">
        <w:rPr>
          <w:rStyle w:val="c1"/>
          <w:color w:val="000000"/>
        </w:rPr>
        <w:t xml:space="preserve">сетевого </w:t>
      </w:r>
      <w:r>
        <w:rPr>
          <w:rStyle w:val="c1"/>
          <w:color w:val="000000"/>
        </w:rPr>
        <w:t>взаимодействия с социально значимыми партнёрами</w:t>
      </w:r>
      <w:r w:rsidR="00D0734F" w:rsidRPr="000619C3">
        <w:rPr>
          <w:rStyle w:val="c1"/>
          <w:color w:val="000000"/>
        </w:rPr>
        <w:t xml:space="preserve"> </w:t>
      </w:r>
      <w:r w:rsidR="000619C3" w:rsidRPr="000619C3">
        <w:t>(учреждениям</w:t>
      </w:r>
      <w:r w:rsidR="009E3D0D">
        <w:t xml:space="preserve">и дополнительного образования, </w:t>
      </w:r>
      <w:r w:rsidR="000619C3" w:rsidRPr="000619C3">
        <w:t>культуры</w:t>
      </w:r>
      <w:r w:rsidR="009E3D0D">
        <w:t xml:space="preserve"> и спорта</w:t>
      </w:r>
      <w:r w:rsidR="000619C3" w:rsidRPr="000619C3">
        <w:t xml:space="preserve">) </w:t>
      </w:r>
      <w:r w:rsidR="00D0734F">
        <w:rPr>
          <w:rStyle w:val="c1"/>
          <w:color w:val="000000"/>
        </w:rPr>
        <w:t>на основе договоров и совместных планов работы</w:t>
      </w:r>
      <w:r>
        <w:rPr>
          <w:rStyle w:val="c1"/>
          <w:color w:val="000000"/>
        </w:rPr>
        <w:t>;</w:t>
      </w:r>
    </w:p>
    <w:p w:rsidR="00B23011" w:rsidRDefault="00B23011" w:rsidP="000619C3">
      <w:pPr>
        <w:pStyle w:val="c0"/>
        <w:shd w:val="clear" w:color="auto" w:fill="FFFFFF"/>
        <w:spacing w:before="0" w:beforeAutospacing="0" w:after="0" w:afterAutospacing="0"/>
        <w:jc w:val="both"/>
        <w:rPr>
          <w:rFonts w:ascii="Arial" w:hAnsi="Arial" w:cs="Arial"/>
          <w:color w:val="000000"/>
          <w:sz w:val="22"/>
          <w:szCs w:val="22"/>
        </w:rPr>
      </w:pPr>
      <w:r>
        <w:rPr>
          <w:rStyle w:val="c1"/>
          <w:color w:val="000000"/>
        </w:rPr>
        <w:t>-</w:t>
      </w:r>
      <w:r w:rsidR="007D3198">
        <w:rPr>
          <w:rStyle w:val="c1"/>
          <w:color w:val="000000"/>
        </w:rPr>
        <w:t xml:space="preserve"> </w:t>
      </w:r>
      <w:r>
        <w:rPr>
          <w:rStyle w:val="c1"/>
          <w:color w:val="000000"/>
        </w:rPr>
        <w:t xml:space="preserve">создать условия </w:t>
      </w:r>
      <w:r w:rsidR="00043F5F">
        <w:rPr>
          <w:rStyle w:val="c1"/>
          <w:color w:val="000000"/>
        </w:rPr>
        <w:t xml:space="preserve">для </w:t>
      </w:r>
      <w:r>
        <w:rPr>
          <w:rStyle w:val="c1"/>
          <w:color w:val="000000"/>
        </w:rPr>
        <w:t>позитивного изменения дошкольного образовательного учреждения в соответствии с требованиями ФГОС ДО   и общественными ожиданиями</w:t>
      </w:r>
      <w:r w:rsidR="00D0734F">
        <w:rPr>
          <w:rStyle w:val="c1"/>
          <w:color w:val="000000"/>
        </w:rPr>
        <w:t xml:space="preserve"> на основе реализации совместных программ и проектов, сетевых событий</w:t>
      </w:r>
      <w:r>
        <w:rPr>
          <w:rStyle w:val="c1"/>
          <w:color w:val="000000"/>
        </w:rPr>
        <w:t>;</w:t>
      </w:r>
    </w:p>
    <w:p w:rsidR="00B23011" w:rsidRDefault="00B23011" w:rsidP="000619C3">
      <w:pPr>
        <w:pStyle w:val="c0"/>
        <w:shd w:val="clear" w:color="auto" w:fill="FFFFFF"/>
        <w:spacing w:before="0" w:beforeAutospacing="0" w:after="0" w:afterAutospacing="0"/>
        <w:jc w:val="both"/>
        <w:rPr>
          <w:rStyle w:val="c1"/>
          <w:color w:val="000000"/>
        </w:rPr>
      </w:pPr>
      <w:r>
        <w:rPr>
          <w:rStyle w:val="c1"/>
          <w:color w:val="000000"/>
        </w:rPr>
        <w:t>-</w:t>
      </w:r>
      <w:r w:rsidR="007D3198">
        <w:rPr>
          <w:rStyle w:val="c1"/>
          <w:color w:val="000000"/>
        </w:rPr>
        <w:t xml:space="preserve"> </w:t>
      </w:r>
      <w:r>
        <w:rPr>
          <w:rStyle w:val="c1"/>
          <w:color w:val="000000"/>
        </w:rPr>
        <w:t xml:space="preserve">установить партнёрские отношения </w:t>
      </w:r>
      <w:r w:rsidR="00980D07">
        <w:rPr>
          <w:rStyle w:val="c1"/>
          <w:color w:val="000000"/>
        </w:rPr>
        <w:t xml:space="preserve">с сетью учреждений дополнительного образования и культуры </w:t>
      </w:r>
      <w:r>
        <w:rPr>
          <w:rStyle w:val="c1"/>
          <w:color w:val="000000"/>
        </w:rPr>
        <w:t xml:space="preserve">для поддержания благоприятного (как для дошкольного образовательного учреждения, так и </w:t>
      </w:r>
      <w:r w:rsidR="00980D07">
        <w:rPr>
          <w:rStyle w:val="c1"/>
          <w:color w:val="000000"/>
        </w:rPr>
        <w:t>партнеров</w:t>
      </w:r>
      <w:r>
        <w:rPr>
          <w:rStyle w:val="c1"/>
          <w:color w:val="000000"/>
        </w:rPr>
        <w:t>) общественного окружения;</w:t>
      </w:r>
    </w:p>
    <w:p w:rsidR="007D3198" w:rsidRPr="007D3198" w:rsidRDefault="007D3198" w:rsidP="000619C3">
      <w:pPr>
        <w:pStyle w:val="c0"/>
        <w:shd w:val="clear" w:color="auto" w:fill="FFFFFF"/>
        <w:spacing w:before="0" w:beforeAutospacing="0" w:after="0" w:afterAutospacing="0"/>
        <w:jc w:val="both"/>
        <w:rPr>
          <w:rFonts w:ascii="Arial" w:hAnsi="Arial" w:cs="Arial"/>
          <w:color w:val="000000"/>
        </w:rPr>
      </w:pPr>
      <w:r w:rsidRPr="007D3198">
        <w:rPr>
          <w:rStyle w:val="c1"/>
          <w:color w:val="000000"/>
        </w:rPr>
        <w:t xml:space="preserve">- </w:t>
      </w:r>
      <w:r w:rsidRPr="007D3198">
        <w:rPr>
          <w:rFonts w:ascii="Times New Roman CYR" w:hAnsi="Times New Roman CYR" w:cs="Times New Roman CYR"/>
          <w:color w:val="000000"/>
          <w:highlight w:val="white"/>
        </w:rPr>
        <w:t>повышение доступности, качества и эффективности дополнительных образовательных услуг</w:t>
      </w:r>
      <w:r w:rsidRPr="007D3198">
        <w:rPr>
          <w:rFonts w:ascii="Times New Roman CYR" w:hAnsi="Times New Roman CYR" w:cs="Times New Roman CYR"/>
          <w:color w:val="000000"/>
        </w:rPr>
        <w:t xml:space="preserve"> через совершенствование системы сетевого взаимодействия</w:t>
      </w:r>
      <w:r w:rsidR="00681DCE">
        <w:rPr>
          <w:rFonts w:ascii="Times New Roman CYR" w:hAnsi="Times New Roman CYR" w:cs="Times New Roman CYR"/>
          <w:color w:val="000000"/>
        </w:rPr>
        <w:t xml:space="preserve"> и объединение совместных ресурсов</w:t>
      </w:r>
      <w:r w:rsidRPr="007D3198">
        <w:rPr>
          <w:rFonts w:ascii="Times New Roman CYR" w:hAnsi="Times New Roman CYR" w:cs="Times New Roman CYR"/>
          <w:color w:val="000000"/>
        </w:rPr>
        <w:t>;</w:t>
      </w:r>
    </w:p>
    <w:p w:rsidR="000619C3" w:rsidRDefault="00B23011" w:rsidP="000619C3">
      <w:pPr>
        <w:pStyle w:val="c0"/>
        <w:shd w:val="clear" w:color="auto" w:fill="FFFFFF"/>
        <w:spacing w:before="0" w:beforeAutospacing="0" w:after="0" w:afterAutospacing="0"/>
        <w:jc w:val="both"/>
        <w:rPr>
          <w:rStyle w:val="c1"/>
          <w:color w:val="000000"/>
        </w:rPr>
      </w:pPr>
      <w:r>
        <w:rPr>
          <w:rStyle w:val="c1"/>
          <w:color w:val="000000"/>
        </w:rPr>
        <w:t>-</w:t>
      </w:r>
      <w:r w:rsidR="007D3198">
        <w:rPr>
          <w:rStyle w:val="c1"/>
          <w:color w:val="000000"/>
        </w:rPr>
        <w:t xml:space="preserve"> </w:t>
      </w:r>
      <w:r>
        <w:rPr>
          <w:rStyle w:val="c1"/>
          <w:color w:val="000000"/>
        </w:rPr>
        <w:t>развивать у всех участников образовательного процес</w:t>
      </w:r>
      <w:r w:rsidR="000619C3">
        <w:rPr>
          <w:rStyle w:val="c1"/>
          <w:color w:val="000000"/>
        </w:rPr>
        <w:t>са коммуникативные способности</w:t>
      </w:r>
      <w:r>
        <w:rPr>
          <w:rStyle w:val="c1"/>
          <w:color w:val="000000"/>
        </w:rPr>
        <w:t>, готовность к сотрудничеству и самореализации</w:t>
      </w:r>
      <w:r w:rsidR="00C36212">
        <w:rPr>
          <w:rStyle w:val="c1"/>
          <w:color w:val="000000"/>
        </w:rPr>
        <w:t>, активную гражданскую позицию</w:t>
      </w:r>
      <w:r>
        <w:rPr>
          <w:rStyle w:val="c1"/>
          <w:color w:val="000000"/>
        </w:rPr>
        <w:t>;</w:t>
      </w:r>
    </w:p>
    <w:p w:rsidR="0059255A" w:rsidRDefault="000619C3" w:rsidP="0059255A">
      <w:pPr>
        <w:pStyle w:val="c0"/>
        <w:shd w:val="clear" w:color="auto" w:fill="FFFFFF"/>
        <w:spacing w:before="0" w:beforeAutospacing="0" w:after="0" w:afterAutospacing="0"/>
        <w:jc w:val="both"/>
        <w:rPr>
          <w:color w:val="111111"/>
        </w:rPr>
      </w:pPr>
      <w:r w:rsidRPr="0059255A">
        <w:rPr>
          <w:rStyle w:val="c1"/>
          <w:color w:val="000000"/>
        </w:rPr>
        <w:t xml:space="preserve">- </w:t>
      </w:r>
      <w:r w:rsidR="0059255A" w:rsidRPr="0059255A">
        <w:rPr>
          <w:color w:val="111111"/>
        </w:rPr>
        <w:t>расширить</w:t>
      </w:r>
      <w:r w:rsidRPr="0059255A">
        <w:rPr>
          <w:color w:val="111111"/>
        </w:rPr>
        <w:t xml:space="preserve"> возможно</w:t>
      </w:r>
      <w:r w:rsidR="0059255A" w:rsidRPr="0059255A">
        <w:rPr>
          <w:color w:val="111111"/>
        </w:rPr>
        <w:t>сти</w:t>
      </w:r>
      <w:r w:rsidRPr="0059255A">
        <w:rPr>
          <w:color w:val="111111"/>
        </w:rPr>
        <w:t xml:space="preserve"> для удовлетворения разнообразных интересов детей</w:t>
      </w:r>
      <w:r w:rsidR="00C36212">
        <w:rPr>
          <w:color w:val="111111"/>
        </w:rPr>
        <w:t xml:space="preserve"> (в том числе детей-инвадидов, детей с ОВЗ)</w:t>
      </w:r>
      <w:r w:rsidRPr="0059255A">
        <w:rPr>
          <w:color w:val="111111"/>
        </w:rPr>
        <w:t xml:space="preserve"> и их семей в сфере </w:t>
      </w:r>
      <w:r w:rsidR="0059255A" w:rsidRPr="0059255A">
        <w:rPr>
          <w:color w:val="111111"/>
        </w:rPr>
        <w:t xml:space="preserve">дополнительного </w:t>
      </w:r>
      <w:r w:rsidRPr="0059255A">
        <w:rPr>
          <w:color w:val="111111"/>
        </w:rPr>
        <w:t>образования</w:t>
      </w:r>
      <w:r w:rsidR="0059255A">
        <w:rPr>
          <w:color w:val="111111"/>
        </w:rPr>
        <w:t>, интеграции дополнительного и общего образования, направленной на расширение вариативности и индивидуализации системы дополнительного образования;</w:t>
      </w:r>
    </w:p>
    <w:p w:rsidR="0059255A" w:rsidRDefault="0059255A" w:rsidP="0059255A">
      <w:pPr>
        <w:pStyle w:val="c0"/>
        <w:shd w:val="clear" w:color="auto" w:fill="FFFFFF"/>
        <w:spacing w:before="0" w:beforeAutospacing="0" w:after="0" w:afterAutospacing="0"/>
        <w:jc w:val="both"/>
        <w:rPr>
          <w:color w:val="111111"/>
        </w:rPr>
      </w:pPr>
      <w:r>
        <w:rPr>
          <w:color w:val="111111"/>
        </w:rPr>
        <w:t xml:space="preserve">- </w:t>
      </w:r>
      <w:r w:rsidR="007D3198">
        <w:rPr>
          <w:color w:val="111111"/>
        </w:rPr>
        <w:t>создать механизмы</w:t>
      </w:r>
      <w:r w:rsidRPr="0059255A">
        <w:rPr>
          <w:color w:val="111111"/>
        </w:rPr>
        <w:t xml:space="preserve"> финансовой поддержки развития дошкольных образовательных учреждений.</w:t>
      </w:r>
    </w:p>
    <w:p w:rsidR="00681DCE" w:rsidRPr="001F212A" w:rsidRDefault="00681DCE" w:rsidP="0059255A">
      <w:pPr>
        <w:pStyle w:val="c0"/>
        <w:shd w:val="clear" w:color="auto" w:fill="FFFFFF"/>
        <w:spacing w:before="0" w:beforeAutospacing="0" w:after="0" w:afterAutospacing="0"/>
        <w:jc w:val="both"/>
        <w:rPr>
          <w:b/>
          <w:color w:val="111111"/>
        </w:rPr>
      </w:pPr>
      <w:r w:rsidRPr="001F212A">
        <w:rPr>
          <w:b/>
          <w:color w:val="111111"/>
        </w:rPr>
        <w:t>Формы сетевого взаимодействия:</w:t>
      </w:r>
    </w:p>
    <w:p w:rsidR="00681DCE" w:rsidRDefault="00681DCE" w:rsidP="0059255A">
      <w:pPr>
        <w:pStyle w:val="c0"/>
        <w:shd w:val="clear" w:color="auto" w:fill="FFFFFF"/>
        <w:spacing w:before="0" w:beforeAutospacing="0" w:after="0" w:afterAutospacing="0"/>
        <w:jc w:val="both"/>
        <w:rPr>
          <w:color w:val="111111"/>
        </w:rPr>
      </w:pPr>
      <w:r>
        <w:rPr>
          <w:color w:val="111111"/>
        </w:rPr>
        <w:t>- договор о сотрудничестве;</w:t>
      </w:r>
    </w:p>
    <w:p w:rsidR="007677CD" w:rsidRDefault="007677CD" w:rsidP="0059255A">
      <w:pPr>
        <w:pStyle w:val="c0"/>
        <w:shd w:val="clear" w:color="auto" w:fill="FFFFFF"/>
        <w:spacing w:before="0" w:beforeAutospacing="0" w:after="0" w:afterAutospacing="0"/>
        <w:jc w:val="both"/>
        <w:rPr>
          <w:color w:val="111111"/>
        </w:rPr>
      </w:pPr>
      <w:r>
        <w:rPr>
          <w:color w:val="111111"/>
        </w:rPr>
        <w:t xml:space="preserve">- реализация </w:t>
      </w:r>
      <w:r w:rsidR="009E3D0D">
        <w:rPr>
          <w:color w:val="111111"/>
        </w:rPr>
        <w:t xml:space="preserve">части </w:t>
      </w:r>
      <w:r>
        <w:rPr>
          <w:color w:val="111111"/>
        </w:rPr>
        <w:t>образовательной программы</w:t>
      </w:r>
      <w:r w:rsidR="009E3D0D">
        <w:rPr>
          <w:color w:val="111111"/>
        </w:rPr>
        <w:t>, формируемой участниками образовательных отношений</w:t>
      </w:r>
      <w:r>
        <w:rPr>
          <w:color w:val="111111"/>
        </w:rPr>
        <w:t xml:space="preserve"> с привлечением учреждений сети</w:t>
      </w:r>
      <w:r w:rsidR="00980D07">
        <w:rPr>
          <w:color w:val="111111"/>
        </w:rPr>
        <w:t xml:space="preserve"> партнеров</w:t>
      </w:r>
      <w:r>
        <w:rPr>
          <w:color w:val="111111"/>
        </w:rPr>
        <w:t>;</w:t>
      </w:r>
    </w:p>
    <w:p w:rsidR="00681DCE" w:rsidRDefault="00681DCE" w:rsidP="0059255A">
      <w:pPr>
        <w:pStyle w:val="c0"/>
        <w:shd w:val="clear" w:color="auto" w:fill="FFFFFF"/>
        <w:spacing w:before="0" w:beforeAutospacing="0" w:after="0" w:afterAutospacing="0"/>
        <w:jc w:val="both"/>
        <w:rPr>
          <w:color w:val="111111"/>
        </w:rPr>
      </w:pPr>
      <w:r>
        <w:rPr>
          <w:color w:val="111111"/>
        </w:rPr>
        <w:t xml:space="preserve">- авторские </w:t>
      </w:r>
      <w:r w:rsidR="009E3D0D">
        <w:rPr>
          <w:color w:val="111111"/>
        </w:rPr>
        <w:t xml:space="preserve">дополнительные </w:t>
      </w:r>
      <w:r>
        <w:rPr>
          <w:color w:val="111111"/>
        </w:rPr>
        <w:t>образовательные программы;</w:t>
      </w:r>
    </w:p>
    <w:p w:rsidR="00681DCE" w:rsidRDefault="00681DCE" w:rsidP="0059255A">
      <w:pPr>
        <w:pStyle w:val="c0"/>
        <w:shd w:val="clear" w:color="auto" w:fill="FFFFFF"/>
        <w:spacing w:before="0" w:beforeAutospacing="0" w:after="0" w:afterAutospacing="0"/>
        <w:jc w:val="both"/>
        <w:rPr>
          <w:color w:val="111111"/>
        </w:rPr>
      </w:pPr>
      <w:r>
        <w:rPr>
          <w:color w:val="111111"/>
        </w:rPr>
        <w:t>- вариативные краткосрочные курсы;</w:t>
      </w:r>
    </w:p>
    <w:p w:rsidR="00681DCE" w:rsidRDefault="00681DCE" w:rsidP="0059255A">
      <w:pPr>
        <w:pStyle w:val="c0"/>
        <w:shd w:val="clear" w:color="auto" w:fill="FFFFFF"/>
        <w:spacing w:before="0" w:beforeAutospacing="0" w:after="0" w:afterAutospacing="0"/>
        <w:jc w:val="both"/>
        <w:rPr>
          <w:color w:val="111111"/>
        </w:rPr>
      </w:pPr>
      <w:r>
        <w:rPr>
          <w:color w:val="111111"/>
        </w:rPr>
        <w:t>- проекты;</w:t>
      </w:r>
    </w:p>
    <w:p w:rsidR="00681DCE" w:rsidRDefault="00681DCE" w:rsidP="0059255A">
      <w:pPr>
        <w:pStyle w:val="c0"/>
        <w:shd w:val="clear" w:color="auto" w:fill="FFFFFF"/>
        <w:spacing w:before="0" w:beforeAutospacing="0" w:after="0" w:afterAutospacing="0"/>
        <w:jc w:val="both"/>
        <w:rPr>
          <w:color w:val="111111"/>
        </w:rPr>
      </w:pPr>
      <w:r>
        <w:rPr>
          <w:color w:val="111111"/>
        </w:rPr>
        <w:t xml:space="preserve">- </w:t>
      </w:r>
      <w:r w:rsidR="007677CD">
        <w:rPr>
          <w:color w:val="111111"/>
        </w:rPr>
        <w:t>взаимодействие в использовании кадровых ресурсов</w:t>
      </w:r>
      <w:r w:rsidR="00657039">
        <w:rPr>
          <w:color w:val="111111"/>
        </w:rPr>
        <w:t>.</w:t>
      </w:r>
    </w:p>
    <w:p w:rsidR="0059255A" w:rsidRPr="000619C3" w:rsidRDefault="0059255A" w:rsidP="00043F5F">
      <w:pPr>
        <w:shd w:val="clear" w:color="auto" w:fill="FFFFFF"/>
        <w:spacing w:before="0" w:after="0" w:line="240" w:lineRule="auto"/>
        <w:jc w:val="both"/>
        <w:textAlignment w:val="baseline"/>
        <w:rPr>
          <w:rFonts w:ascii="Times New Roman" w:eastAsia="Times New Roman" w:hAnsi="Times New Roman"/>
          <w:color w:val="111111"/>
          <w:sz w:val="24"/>
          <w:szCs w:val="24"/>
          <w:lang w:val="ru-RU" w:eastAsia="ru-RU" w:bidi="ar-SA"/>
        </w:rPr>
      </w:pPr>
      <w:r>
        <w:rPr>
          <w:rFonts w:ascii="Times New Roman" w:hAnsi="Times New Roman"/>
          <w:b/>
          <w:sz w:val="24"/>
          <w:szCs w:val="24"/>
          <w:lang w:val="ru-RU"/>
        </w:rPr>
        <w:t>3.</w:t>
      </w:r>
      <w:r w:rsidRPr="0059255A">
        <w:rPr>
          <w:rFonts w:ascii="Times New Roman" w:hAnsi="Times New Roman"/>
          <w:b/>
          <w:sz w:val="24"/>
          <w:szCs w:val="24"/>
          <w:lang w:val="ru-RU"/>
        </w:rPr>
        <w:t>Сроки реализации проекта:</w:t>
      </w:r>
      <w:r>
        <w:rPr>
          <w:rFonts w:ascii="Times New Roman" w:hAnsi="Times New Roman"/>
          <w:sz w:val="24"/>
          <w:szCs w:val="24"/>
          <w:lang w:val="ru-RU"/>
        </w:rPr>
        <w:t xml:space="preserve"> </w:t>
      </w:r>
      <w:r w:rsidR="00FE6D7D">
        <w:rPr>
          <w:rFonts w:ascii="Times New Roman" w:hAnsi="Times New Roman"/>
          <w:sz w:val="24"/>
          <w:szCs w:val="24"/>
          <w:lang w:val="ru-RU"/>
        </w:rPr>
        <w:t>июнь</w:t>
      </w:r>
      <w:r>
        <w:rPr>
          <w:rFonts w:ascii="Times New Roman" w:hAnsi="Times New Roman"/>
          <w:sz w:val="24"/>
          <w:szCs w:val="24"/>
          <w:lang w:val="ru-RU"/>
        </w:rPr>
        <w:t xml:space="preserve"> 2018</w:t>
      </w:r>
      <w:r w:rsidR="00043F5F">
        <w:rPr>
          <w:rFonts w:ascii="Times New Roman" w:hAnsi="Times New Roman"/>
          <w:sz w:val="24"/>
          <w:szCs w:val="24"/>
          <w:lang w:val="ru-RU"/>
        </w:rPr>
        <w:t xml:space="preserve"> </w:t>
      </w:r>
      <w:r>
        <w:rPr>
          <w:rFonts w:ascii="Times New Roman" w:hAnsi="Times New Roman"/>
          <w:sz w:val="24"/>
          <w:szCs w:val="24"/>
          <w:lang w:val="ru-RU"/>
        </w:rPr>
        <w:t>г.- май 2020</w:t>
      </w:r>
      <w:r w:rsidR="00043F5F">
        <w:rPr>
          <w:rFonts w:ascii="Times New Roman" w:hAnsi="Times New Roman"/>
          <w:sz w:val="24"/>
          <w:szCs w:val="24"/>
          <w:lang w:val="ru-RU"/>
        </w:rPr>
        <w:t xml:space="preserve"> </w:t>
      </w:r>
      <w:r>
        <w:rPr>
          <w:rFonts w:ascii="Times New Roman" w:hAnsi="Times New Roman"/>
          <w:sz w:val="24"/>
          <w:szCs w:val="24"/>
          <w:lang w:val="ru-RU"/>
        </w:rPr>
        <w:t>г.</w:t>
      </w:r>
    </w:p>
    <w:p w:rsidR="00563A33" w:rsidRPr="0059255A" w:rsidRDefault="0059255A" w:rsidP="00043F5F">
      <w:pPr>
        <w:shd w:val="clear" w:color="auto" w:fill="FFFFFF"/>
        <w:spacing w:before="0" w:after="0" w:line="240" w:lineRule="auto"/>
        <w:jc w:val="both"/>
        <w:textAlignment w:val="baseline"/>
        <w:rPr>
          <w:rStyle w:val="c8"/>
          <w:rFonts w:ascii="Times New Roman" w:hAnsi="Times New Roman"/>
          <w:sz w:val="24"/>
          <w:szCs w:val="24"/>
          <w:lang w:val="ru-RU"/>
        </w:rPr>
      </w:pPr>
      <w:r w:rsidRPr="00043F5F">
        <w:rPr>
          <w:rFonts w:ascii="Times New Roman" w:hAnsi="Times New Roman"/>
          <w:b/>
          <w:sz w:val="24"/>
          <w:szCs w:val="24"/>
          <w:lang w:val="ru-RU"/>
        </w:rPr>
        <w:t>4.</w:t>
      </w:r>
      <w:r w:rsidRPr="0059255A">
        <w:rPr>
          <w:rFonts w:ascii="Times New Roman" w:hAnsi="Times New Roman"/>
          <w:sz w:val="24"/>
          <w:szCs w:val="24"/>
          <w:lang w:val="ru-RU"/>
        </w:rPr>
        <w:t xml:space="preserve"> </w:t>
      </w:r>
      <w:r w:rsidRPr="0059255A">
        <w:rPr>
          <w:rFonts w:ascii="Times New Roman" w:hAnsi="Times New Roman"/>
          <w:b/>
          <w:sz w:val="24"/>
          <w:szCs w:val="24"/>
          <w:lang w:val="ru-RU"/>
        </w:rPr>
        <w:t>Целевая аудитория проекта:</w:t>
      </w:r>
      <w:r w:rsidRPr="0059255A">
        <w:rPr>
          <w:rFonts w:ascii="Times New Roman" w:hAnsi="Times New Roman"/>
          <w:sz w:val="24"/>
          <w:szCs w:val="24"/>
          <w:lang w:val="ru-RU"/>
        </w:rPr>
        <w:t xml:space="preserve"> дошкольники; педагоги и специалисты ДОУ, учреждений дополнительного образования; индивидуальные предприниматели, осуществляющие образовательную деятельность; </w:t>
      </w:r>
      <w:r>
        <w:rPr>
          <w:rFonts w:ascii="Times New Roman" w:hAnsi="Times New Roman"/>
          <w:sz w:val="24"/>
          <w:szCs w:val="24"/>
          <w:lang w:val="ru-RU"/>
        </w:rPr>
        <w:t>сотрудники музеев</w:t>
      </w:r>
      <w:r w:rsidR="009E3D0D">
        <w:rPr>
          <w:rFonts w:ascii="Times New Roman" w:hAnsi="Times New Roman"/>
          <w:sz w:val="24"/>
          <w:szCs w:val="24"/>
          <w:lang w:val="ru-RU"/>
        </w:rPr>
        <w:t>, спортивных организаций</w:t>
      </w:r>
      <w:r w:rsidR="00D8698D">
        <w:rPr>
          <w:rFonts w:ascii="Times New Roman" w:hAnsi="Times New Roman"/>
          <w:sz w:val="24"/>
          <w:szCs w:val="24"/>
          <w:lang w:val="ru-RU"/>
        </w:rPr>
        <w:t xml:space="preserve">; </w:t>
      </w:r>
      <w:r w:rsidRPr="0059255A">
        <w:rPr>
          <w:rFonts w:ascii="Times New Roman" w:hAnsi="Times New Roman"/>
          <w:sz w:val="24"/>
          <w:szCs w:val="24"/>
          <w:lang w:val="ru-RU"/>
        </w:rPr>
        <w:t>родители (законные представители) воспитанников.</w:t>
      </w:r>
    </w:p>
    <w:p w:rsidR="00043F5F" w:rsidRDefault="00FE6D7D" w:rsidP="00FE6D7D">
      <w:pPr>
        <w:pStyle w:val="Default"/>
        <w:jc w:val="both"/>
        <w:rPr>
          <w:b/>
        </w:rPr>
      </w:pPr>
      <w:r>
        <w:rPr>
          <w:b/>
        </w:rPr>
        <w:tab/>
      </w:r>
    </w:p>
    <w:p w:rsidR="00FE6D7D" w:rsidRDefault="00FE6D7D" w:rsidP="00043F5F">
      <w:pPr>
        <w:pStyle w:val="Default"/>
        <w:ind w:firstLine="708"/>
        <w:jc w:val="both"/>
        <w:rPr>
          <w:b/>
        </w:rPr>
      </w:pPr>
      <w:r w:rsidRPr="00B63B93">
        <w:rPr>
          <w:b/>
        </w:rPr>
        <w:t>5. План реализации проекта.</w:t>
      </w:r>
    </w:p>
    <w:p w:rsidR="00043F5F" w:rsidRDefault="00043F5F" w:rsidP="00FE6D7D">
      <w:pPr>
        <w:pStyle w:val="Default"/>
        <w:jc w:val="both"/>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3531"/>
        <w:gridCol w:w="1125"/>
        <w:gridCol w:w="3199"/>
      </w:tblGrid>
      <w:tr w:rsidR="00023691" w:rsidRPr="00FE6D7D" w:rsidTr="00043F5F">
        <w:tc>
          <w:tcPr>
            <w:tcW w:w="2176" w:type="dxa"/>
          </w:tcPr>
          <w:p w:rsidR="00FE6D7D" w:rsidRPr="00FE6D7D" w:rsidRDefault="00FE6D7D" w:rsidP="00FE6D7D">
            <w:pPr>
              <w:pStyle w:val="Default"/>
              <w:jc w:val="center"/>
              <w:rPr>
                <w:b/>
                <w:bCs/>
                <w:lang w:val="en-US" w:eastAsia="en-US" w:bidi="en-US"/>
              </w:rPr>
            </w:pPr>
            <w:r w:rsidRPr="00FE6D7D">
              <w:rPr>
                <w:b/>
                <w:bCs/>
                <w:lang w:val="en-US" w:eastAsia="en-US" w:bidi="en-US"/>
              </w:rPr>
              <w:lastRenderedPageBreak/>
              <w:t>этап</w:t>
            </w:r>
          </w:p>
        </w:tc>
        <w:tc>
          <w:tcPr>
            <w:tcW w:w="3531" w:type="dxa"/>
          </w:tcPr>
          <w:p w:rsidR="00FE6D7D" w:rsidRPr="00FE6D7D" w:rsidRDefault="00FE6D7D" w:rsidP="00FE6D7D">
            <w:pPr>
              <w:pStyle w:val="Default"/>
              <w:jc w:val="center"/>
              <w:rPr>
                <w:b/>
                <w:bCs/>
                <w:lang w:val="en-US" w:eastAsia="en-US" w:bidi="en-US"/>
              </w:rPr>
            </w:pPr>
            <w:r w:rsidRPr="00FE6D7D">
              <w:rPr>
                <w:b/>
                <w:bCs/>
                <w:lang w:val="en-US" w:eastAsia="en-US" w:bidi="en-US"/>
              </w:rPr>
              <w:t>мероприятие</w:t>
            </w:r>
          </w:p>
        </w:tc>
        <w:tc>
          <w:tcPr>
            <w:tcW w:w="1125" w:type="dxa"/>
          </w:tcPr>
          <w:p w:rsidR="00FE6D7D" w:rsidRPr="00FE6D7D" w:rsidRDefault="00FE6D7D" w:rsidP="00FE6D7D">
            <w:pPr>
              <w:pStyle w:val="Default"/>
              <w:jc w:val="center"/>
              <w:rPr>
                <w:b/>
                <w:bCs/>
                <w:lang w:val="en-US" w:eastAsia="en-US" w:bidi="en-US"/>
              </w:rPr>
            </w:pPr>
            <w:r w:rsidRPr="00FE6D7D">
              <w:rPr>
                <w:b/>
                <w:bCs/>
                <w:lang w:val="en-US" w:eastAsia="en-US" w:bidi="en-US"/>
              </w:rPr>
              <w:t>сроки</w:t>
            </w:r>
          </w:p>
        </w:tc>
        <w:tc>
          <w:tcPr>
            <w:tcW w:w="3199" w:type="dxa"/>
          </w:tcPr>
          <w:p w:rsidR="00FE6D7D" w:rsidRPr="00FE6D7D" w:rsidRDefault="00FE6D7D" w:rsidP="00FE6D7D">
            <w:pPr>
              <w:pStyle w:val="Default"/>
              <w:jc w:val="center"/>
              <w:rPr>
                <w:b/>
                <w:bCs/>
                <w:lang w:eastAsia="en-US" w:bidi="en-US"/>
              </w:rPr>
            </w:pPr>
            <w:r w:rsidRPr="00FE6D7D">
              <w:rPr>
                <w:b/>
                <w:bCs/>
                <w:lang w:eastAsia="en-US" w:bidi="en-US"/>
              </w:rPr>
              <w:t xml:space="preserve">Результат </w:t>
            </w:r>
            <w:r w:rsidRPr="00FE6D7D">
              <w:rPr>
                <w:bCs/>
                <w:lang w:eastAsia="en-US" w:bidi="en-US"/>
              </w:rPr>
              <w:t>(с указанием количественных и качественных показателей)</w:t>
            </w:r>
          </w:p>
        </w:tc>
      </w:tr>
      <w:tr w:rsidR="00023691" w:rsidRPr="00FE6D7D" w:rsidTr="00043F5F">
        <w:tc>
          <w:tcPr>
            <w:tcW w:w="2176" w:type="dxa"/>
            <w:vMerge w:val="restart"/>
          </w:tcPr>
          <w:p w:rsidR="00FE6D7D" w:rsidRPr="00FE6D7D" w:rsidRDefault="00FE6D7D" w:rsidP="00FE6D7D">
            <w:pPr>
              <w:pStyle w:val="Default"/>
              <w:jc w:val="both"/>
              <w:rPr>
                <w:lang w:eastAsia="en-US" w:bidi="en-US"/>
              </w:rPr>
            </w:pPr>
            <w:r w:rsidRPr="00FE6D7D">
              <w:rPr>
                <w:lang w:val="en-US" w:eastAsia="en-US" w:bidi="en-US"/>
              </w:rPr>
              <w:t>I</w:t>
            </w:r>
            <w:r w:rsidRPr="00FE6D7D">
              <w:rPr>
                <w:lang w:eastAsia="en-US" w:bidi="en-US"/>
              </w:rPr>
              <w:t xml:space="preserve"> этап.</w:t>
            </w:r>
          </w:p>
          <w:p w:rsidR="00FE6D7D" w:rsidRPr="00FE6D7D" w:rsidRDefault="00FE6D7D" w:rsidP="00FE6D7D">
            <w:pPr>
              <w:pStyle w:val="Default"/>
              <w:jc w:val="both"/>
              <w:rPr>
                <w:b/>
                <w:bCs/>
                <w:lang w:eastAsia="en-US" w:bidi="en-US"/>
              </w:rPr>
            </w:pPr>
            <w:r w:rsidRPr="00FE6D7D">
              <w:rPr>
                <w:lang w:eastAsia="en-US" w:bidi="en-US"/>
              </w:rPr>
              <w:t>Подготовительный (</w:t>
            </w:r>
            <w:r>
              <w:rPr>
                <w:lang w:eastAsia="en-US" w:bidi="en-US"/>
              </w:rPr>
              <w:t xml:space="preserve">июнь - </w:t>
            </w:r>
            <w:r w:rsidRPr="00FE6D7D">
              <w:rPr>
                <w:lang w:eastAsia="en-US" w:bidi="en-US"/>
              </w:rPr>
              <w:t>а</w:t>
            </w:r>
            <w:r>
              <w:rPr>
                <w:lang w:eastAsia="en-US" w:bidi="en-US"/>
              </w:rPr>
              <w:t>вгуст 2018</w:t>
            </w:r>
            <w:r w:rsidRPr="00FE6D7D">
              <w:rPr>
                <w:lang w:eastAsia="en-US" w:bidi="en-US"/>
              </w:rPr>
              <w:t>г.)</w:t>
            </w:r>
          </w:p>
        </w:tc>
        <w:tc>
          <w:tcPr>
            <w:tcW w:w="3531" w:type="dxa"/>
          </w:tcPr>
          <w:p w:rsidR="00FE6D7D" w:rsidRPr="00657039" w:rsidRDefault="00657039" w:rsidP="00043F5F">
            <w:pPr>
              <w:pStyle w:val="Default"/>
              <w:jc w:val="both"/>
              <w:rPr>
                <w:bCs/>
                <w:lang w:eastAsia="en-US" w:bidi="en-US"/>
              </w:rPr>
            </w:pPr>
            <w:r>
              <w:rPr>
                <w:bCs/>
                <w:lang w:eastAsia="en-US" w:bidi="en-US"/>
              </w:rPr>
              <w:t>-анализ объективной ситуации по сетевому взаимодействию ДОУ при организации дополнительных образовательных услуг</w:t>
            </w:r>
            <w:r w:rsidR="00D002BF">
              <w:rPr>
                <w:bCs/>
                <w:lang w:eastAsia="en-US" w:bidi="en-US"/>
              </w:rPr>
              <w:t xml:space="preserve"> (</w:t>
            </w:r>
            <w:r w:rsidR="00A02216">
              <w:rPr>
                <w:bCs/>
                <w:lang w:eastAsia="en-US" w:bidi="en-US"/>
              </w:rPr>
              <w:t>в том числе платных)</w:t>
            </w:r>
          </w:p>
        </w:tc>
        <w:tc>
          <w:tcPr>
            <w:tcW w:w="1125" w:type="dxa"/>
          </w:tcPr>
          <w:p w:rsidR="00FE6D7D" w:rsidRPr="007D3198" w:rsidRDefault="00D002BF" w:rsidP="00657039">
            <w:pPr>
              <w:pStyle w:val="Default"/>
              <w:jc w:val="center"/>
              <w:rPr>
                <w:bCs/>
                <w:lang w:eastAsia="en-US" w:bidi="en-US"/>
              </w:rPr>
            </w:pPr>
            <w:r>
              <w:rPr>
                <w:bCs/>
                <w:lang w:eastAsia="en-US" w:bidi="en-US"/>
              </w:rPr>
              <w:t>и</w:t>
            </w:r>
            <w:r w:rsidR="00657039">
              <w:rPr>
                <w:bCs/>
                <w:lang w:eastAsia="en-US" w:bidi="en-US"/>
              </w:rPr>
              <w:t>юнь 2018г.</w:t>
            </w:r>
          </w:p>
        </w:tc>
        <w:tc>
          <w:tcPr>
            <w:tcW w:w="3199" w:type="dxa"/>
          </w:tcPr>
          <w:p w:rsidR="00FE6D7D" w:rsidRPr="00FE6D7D" w:rsidRDefault="00D002BF" w:rsidP="00D002BF">
            <w:pPr>
              <w:pStyle w:val="Default"/>
              <w:jc w:val="center"/>
              <w:rPr>
                <w:bCs/>
                <w:lang w:eastAsia="en-US" w:bidi="en-US"/>
              </w:rPr>
            </w:pPr>
            <w:r>
              <w:rPr>
                <w:bCs/>
                <w:lang w:eastAsia="en-US" w:bidi="en-US"/>
              </w:rPr>
              <w:t>Определение проблемного поля  сетевого взаимодействия</w:t>
            </w:r>
          </w:p>
        </w:tc>
      </w:tr>
      <w:tr w:rsidR="00D002BF" w:rsidRPr="00D002BF" w:rsidTr="00043F5F">
        <w:tc>
          <w:tcPr>
            <w:tcW w:w="2176" w:type="dxa"/>
            <w:vMerge/>
          </w:tcPr>
          <w:p w:rsidR="00D002BF" w:rsidRPr="00FE6D7D" w:rsidRDefault="00D002BF" w:rsidP="00FE6D7D">
            <w:pPr>
              <w:pStyle w:val="Default"/>
              <w:jc w:val="both"/>
              <w:rPr>
                <w:lang w:val="en-US" w:eastAsia="en-US" w:bidi="en-US"/>
              </w:rPr>
            </w:pPr>
          </w:p>
        </w:tc>
        <w:tc>
          <w:tcPr>
            <w:tcW w:w="3531" w:type="dxa"/>
          </w:tcPr>
          <w:p w:rsidR="00D002BF" w:rsidRDefault="00D002BF" w:rsidP="009E3D0D">
            <w:pPr>
              <w:pStyle w:val="Default"/>
              <w:jc w:val="both"/>
              <w:rPr>
                <w:bCs/>
                <w:lang w:eastAsia="en-US" w:bidi="en-US"/>
              </w:rPr>
            </w:pPr>
            <w:r>
              <w:rPr>
                <w:bCs/>
                <w:lang w:eastAsia="en-US" w:bidi="en-US"/>
              </w:rPr>
              <w:t xml:space="preserve">-анализ </w:t>
            </w:r>
            <w:r w:rsidR="00F826AB">
              <w:rPr>
                <w:bCs/>
                <w:lang w:eastAsia="en-US" w:bidi="en-US"/>
              </w:rPr>
              <w:t xml:space="preserve">внутренних ресурсов </w:t>
            </w:r>
            <w:r>
              <w:rPr>
                <w:bCs/>
                <w:lang w:eastAsia="en-US" w:bidi="en-US"/>
              </w:rPr>
              <w:t>муниципальных объектов образования</w:t>
            </w:r>
            <w:r w:rsidR="009E3D0D">
              <w:rPr>
                <w:bCs/>
                <w:lang w:eastAsia="en-US" w:bidi="en-US"/>
              </w:rPr>
              <w:t xml:space="preserve">, </w:t>
            </w:r>
            <w:r>
              <w:rPr>
                <w:bCs/>
                <w:lang w:eastAsia="en-US" w:bidi="en-US"/>
              </w:rPr>
              <w:t xml:space="preserve"> культуры</w:t>
            </w:r>
            <w:r w:rsidR="009E3D0D">
              <w:rPr>
                <w:bCs/>
                <w:lang w:eastAsia="en-US" w:bidi="en-US"/>
              </w:rPr>
              <w:t xml:space="preserve"> и спорта</w:t>
            </w:r>
            <w:r>
              <w:rPr>
                <w:bCs/>
                <w:lang w:eastAsia="en-US" w:bidi="en-US"/>
              </w:rPr>
              <w:t xml:space="preserve"> для определения целесообразности установления социального партнерства</w:t>
            </w:r>
            <w:r w:rsidR="000742EB">
              <w:rPr>
                <w:bCs/>
                <w:lang w:eastAsia="en-US" w:bidi="en-US"/>
              </w:rPr>
              <w:t>, определение степени участия каждого социального партнера</w:t>
            </w:r>
          </w:p>
        </w:tc>
        <w:tc>
          <w:tcPr>
            <w:tcW w:w="1125" w:type="dxa"/>
          </w:tcPr>
          <w:p w:rsidR="00D002BF" w:rsidRDefault="00D002BF" w:rsidP="00657039">
            <w:pPr>
              <w:pStyle w:val="Default"/>
              <w:jc w:val="center"/>
              <w:rPr>
                <w:bCs/>
                <w:lang w:eastAsia="en-US" w:bidi="en-US"/>
              </w:rPr>
            </w:pPr>
            <w:r>
              <w:rPr>
                <w:bCs/>
                <w:lang w:eastAsia="en-US" w:bidi="en-US"/>
              </w:rPr>
              <w:t>июнь 2018г.</w:t>
            </w:r>
          </w:p>
        </w:tc>
        <w:tc>
          <w:tcPr>
            <w:tcW w:w="3199" w:type="dxa"/>
          </w:tcPr>
          <w:p w:rsidR="00D002BF" w:rsidRDefault="009E3D0D" w:rsidP="00D002BF">
            <w:pPr>
              <w:pStyle w:val="Default"/>
              <w:jc w:val="center"/>
              <w:rPr>
                <w:bCs/>
                <w:lang w:eastAsia="en-US" w:bidi="en-US"/>
              </w:rPr>
            </w:pPr>
            <w:r>
              <w:rPr>
                <w:bCs/>
                <w:lang w:eastAsia="en-US" w:bidi="en-US"/>
              </w:rPr>
              <w:t>Определение реальных участников – объектов сетевого взаимодействия</w:t>
            </w:r>
            <w:r w:rsidR="009054BF">
              <w:rPr>
                <w:bCs/>
                <w:lang w:eastAsia="en-US" w:bidi="en-US"/>
              </w:rPr>
              <w:t>, установление контактов с участниками сетевого  взаимодействия, определение направлений взаимодействия</w:t>
            </w:r>
          </w:p>
        </w:tc>
      </w:tr>
      <w:tr w:rsidR="00023691" w:rsidRPr="007D3198" w:rsidTr="00043F5F">
        <w:tc>
          <w:tcPr>
            <w:tcW w:w="2176" w:type="dxa"/>
            <w:vMerge/>
          </w:tcPr>
          <w:p w:rsidR="00FE6D7D" w:rsidRPr="00FE6D7D" w:rsidRDefault="00FE6D7D" w:rsidP="00FE6D7D">
            <w:pPr>
              <w:pStyle w:val="Default"/>
              <w:jc w:val="both"/>
              <w:rPr>
                <w:b/>
                <w:bCs/>
                <w:lang w:eastAsia="en-US" w:bidi="en-US"/>
              </w:rPr>
            </w:pPr>
          </w:p>
        </w:tc>
        <w:tc>
          <w:tcPr>
            <w:tcW w:w="3531" w:type="dxa"/>
          </w:tcPr>
          <w:p w:rsidR="00FE6D7D" w:rsidRPr="00FE6D7D" w:rsidRDefault="00563A33" w:rsidP="00043F5F">
            <w:pPr>
              <w:pStyle w:val="Default"/>
              <w:rPr>
                <w:b/>
                <w:bCs/>
                <w:lang w:eastAsia="en-US" w:bidi="en-US"/>
              </w:rPr>
            </w:pPr>
            <w:r>
              <w:rPr>
                <w:rFonts w:ascii="Times New Roman CYR" w:hAnsi="Times New Roman CYR" w:cs="Times New Roman CYR"/>
                <w:sz w:val="22"/>
                <w:szCs w:val="22"/>
              </w:rPr>
              <w:t xml:space="preserve">- </w:t>
            </w:r>
            <w:r w:rsidRPr="00043F5F">
              <w:rPr>
                <w:rFonts w:ascii="Times New Roman CYR" w:hAnsi="Times New Roman CYR" w:cs="Times New Roman CYR"/>
              </w:rPr>
              <w:t>р</w:t>
            </w:r>
            <w:r w:rsidR="00657039" w:rsidRPr="00043F5F">
              <w:rPr>
                <w:rFonts w:ascii="Times New Roman CYR" w:hAnsi="Times New Roman CYR" w:cs="Times New Roman CYR"/>
              </w:rPr>
              <w:t>азработка механизмо</w:t>
            </w:r>
            <w:r w:rsidR="00043F5F">
              <w:rPr>
                <w:rFonts w:ascii="Times New Roman CYR" w:hAnsi="Times New Roman CYR" w:cs="Times New Roman CYR"/>
              </w:rPr>
              <w:t>в реализации п</w:t>
            </w:r>
            <w:r w:rsidR="00657039" w:rsidRPr="00043F5F">
              <w:rPr>
                <w:rFonts w:ascii="Times New Roman CYR" w:hAnsi="Times New Roman CYR" w:cs="Times New Roman CYR"/>
              </w:rPr>
              <w:t>роекта, проектирование возможн</w:t>
            </w:r>
            <w:r w:rsidR="00043F5F">
              <w:rPr>
                <w:rFonts w:ascii="Times New Roman CYR" w:hAnsi="Times New Roman CYR" w:cs="Times New Roman CYR"/>
              </w:rPr>
              <w:t>ых рисков. Открытое обсуждение п</w:t>
            </w:r>
            <w:r w:rsidR="00657039" w:rsidRPr="00043F5F">
              <w:rPr>
                <w:rFonts w:ascii="Times New Roman CYR" w:hAnsi="Times New Roman CYR" w:cs="Times New Roman CYR"/>
              </w:rPr>
              <w:t>роекта на уровне комитета образования</w:t>
            </w:r>
          </w:p>
        </w:tc>
        <w:tc>
          <w:tcPr>
            <w:tcW w:w="1125" w:type="dxa"/>
          </w:tcPr>
          <w:p w:rsidR="00FE6D7D" w:rsidRPr="007D3198" w:rsidRDefault="00657039" w:rsidP="00657039">
            <w:pPr>
              <w:pStyle w:val="Default"/>
              <w:jc w:val="center"/>
              <w:rPr>
                <w:bCs/>
                <w:lang w:eastAsia="en-US" w:bidi="en-US"/>
              </w:rPr>
            </w:pPr>
            <w:r>
              <w:rPr>
                <w:bCs/>
                <w:lang w:eastAsia="en-US" w:bidi="en-US"/>
              </w:rPr>
              <w:t>июнь-август 2018г.</w:t>
            </w:r>
          </w:p>
        </w:tc>
        <w:tc>
          <w:tcPr>
            <w:tcW w:w="3199" w:type="dxa"/>
          </w:tcPr>
          <w:p w:rsidR="00FE6D7D" w:rsidRPr="007D3198" w:rsidRDefault="00A02216" w:rsidP="00D002BF">
            <w:pPr>
              <w:pStyle w:val="Default"/>
              <w:jc w:val="center"/>
              <w:rPr>
                <w:bCs/>
                <w:lang w:eastAsia="en-US" w:bidi="en-US"/>
              </w:rPr>
            </w:pPr>
            <w:r>
              <w:rPr>
                <w:bCs/>
                <w:lang w:eastAsia="en-US" w:bidi="en-US"/>
              </w:rPr>
              <w:t>Разработка проекта</w:t>
            </w:r>
            <w:r w:rsidR="009E3D0D">
              <w:rPr>
                <w:bCs/>
                <w:lang w:eastAsia="en-US" w:bidi="en-US"/>
              </w:rPr>
              <w:t>, предусматривающего механизмы реализации</w:t>
            </w:r>
          </w:p>
        </w:tc>
      </w:tr>
      <w:tr w:rsidR="00023691" w:rsidRPr="007D3198" w:rsidTr="00043F5F">
        <w:tc>
          <w:tcPr>
            <w:tcW w:w="2176" w:type="dxa"/>
            <w:vMerge/>
          </w:tcPr>
          <w:p w:rsidR="00FE6D7D" w:rsidRPr="007D3198" w:rsidRDefault="00FE6D7D" w:rsidP="00FE6D7D">
            <w:pPr>
              <w:pStyle w:val="Default"/>
              <w:jc w:val="both"/>
              <w:rPr>
                <w:b/>
                <w:bCs/>
                <w:lang w:eastAsia="en-US" w:bidi="en-US"/>
              </w:rPr>
            </w:pPr>
          </w:p>
        </w:tc>
        <w:tc>
          <w:tcPr>
            <w:tcW w:w="3531" w:type="dxa"/>
          </w:tcPr>
          <w:p w:rsidR="00FE6D7D" w:rsidRPr="0073186A" w:rsidRDefault="0073186A" w:rsidP="00D002BF">
            <w:pPr>
              <w:pStyle w:val="Default"/>
              <w:jc w:val="both"/>
              <w:rPr>
                <w:bCs/>
                <w:lang w:eastAsia="en-US" w:bidi="en-US"/>
              </w:rPr>
            </w:pPr>
            <w:r>
              <w:rPr>
                <w:bCs/>
                <w:lang w:eastAsia="en-US" w:bidi="en-US"/>
              </w:rPr>
              <w:t xml:space="preserve">- </w:t>
            </w:r>
            <w:r w:rsidR="00D002BF">
              <w:rPr>
                <w:bCs/>
                <w:lang w:eastAsia="en-US" w:bidi="en-US"/>
              </w:rPr>
              <w:t>Разработка Положения</w:t>
            </w:r>
            <w:r w:rsidR="00C63177">
              <w:rPr>
                <w:bCs/>
                <w:lang w:eastAsia="en-US" w:bidi="en-US"/>
              </w:rPr>
              <w:t xml:space="preserve"> о сетевом взаимодействии</w:t>
            </w:r>
            <w:r w:rsidR="00D002BF">
              <w:rPr>
                <w:bCs/>
                <w:lang w:eastAsia="en-US" w:bidi="en-US"/>
              </w:rPr>
              <w:t xml:space="preserve"> ДОУ и социально значимых партнеров городского округа «Город Чита» </w:t>
            </w:r>
          </w:p>
        </w:tc>
        <w:tc>
          <w:tcPr>
            <w:tcW w:w="1125" w:type="dxa"/>
          </w:tcPr>
          <w:p w:rsidR="00FE6D7D" w:rsidRPr="007D3198" w:rsidRDefault="00D002BF" w:rsidP="00D002BF">
            <w:pPr>
              <w:pStyle w:val="Default"/>
              <w:jc w:val="center"/>
              <w:rPr>
                <w:bCs/>
                <w:lang w:eastAsia="en-US" w:bidi="en-US"/>
              </w:rPr>
            </w:pPr>
            <w:r>
              <w:rPr>
                <w:bCs/>
                <w:lang w:eastAsia="en-US" w:bidi="en-US"/>
              </w:rPr>
              <w:t>август 2018г.</w:t>
            </w:r>
          </w:p>
        </w:tc>
        <w:tc>
          <w:tcPr>
            <w:tcW w:w="3199" w:type="dxa"/>
          </w:tcPr>
          <w:p w:rsidR="00FE6D7D" w:rsidRPr="007D3198" w:rsidRDefault="00F826AB" w:rsidP="008C1CC8">
            <w:pPr>
              <w:pStyle w:val="Default"/>
              <w:jc w:val="center"/>
              <w:rPr>
                <w:bCs/>
                <w:lang w:eastAsia="en-US" w:bidi="en-US"/>
              </w:rPr>
            </w:pPr>
            <w:r>
              <w:rPr>
                <w:bCs/>
                <w:lang w:eastAsia="en-US" w:bidi="en-US"/>
              </w:rPr>
              <w:t xml:space="preserve">Закрепление порядка построения правоотношений в условиях сетевого взаимодействия. </w:t>
            </w:r>
            <w:r w:rsidR="008C1CC8">
              <w:rPr>
                <w:bCs/>
                <w:lang w:eastAsia="en-US" w:bidi="en-US"/>
              </w:rPr>
              <w:t>Распространение среди участников сетевого взаимодействия</w:t>
            </w:r>
            <w:r w:rsidR="008D35E4">
              <w:rPr>
                <w:bCs/>
                <w:lang w:eastAsia="en-US" w:bidi="en-US"/>
              </w:rPr>
              <w:t xml:space="preserve"> (100%)</w:t>
            </w:r>
          </w:p>
        </w:tc>
      </w:tr>
      <w:tr w:rsidR="00023691" w:rsidRPr="007D3198" w:rsidTr="00043F5F">
        <w:tc>
          <w:tcPr>
            <w:tcW w:w="2176" w:type="dxa"/>
            <w:vMerge/>
          </w:tcPr>
          <w:p w:rsidR="00FE6D7D" w:rsidRPr="007D3198" w:rsidRDefault="00FE6D7D" w:rsidP="00FE6D7D">
            <w:pPr>
              <w:pStyle w:val="Default"/>
              <w:jc w:val="both"/>
              <w:rPr>
                <w:b/>
                <w:bCs/>
                <w:lang w:eastAsia="en-US" w:bidi="en-US"/>
              </w:rPr>
            </w:pPr>
          </w:p>
        </w:tc>
        <w:tc>
          <w:tcPr>
            <w:tcW w:w="3531" w:type="dxa"/>
          </w:tcPr>
          <w:p w:rsidR="00FE6D7D" w:rsidRPr="00FE6D7D" w:rsidRDefault="0073186A" w:rsidP="00FE6D7D">
            <w:pPr>
              <w:pStyle w:val="Default"/>
              <w:jc w:val="both"/>
              <w:rPr>
                <w:b/>
                <w:bCs/>
                <w:lang w:eastAsia="en-US" w:bidi="en-US"/>
              </w:rPr>
            </w:pPr>
            <w:r w:rsidRPr="0073186A">
              <w:rPr>
                <w:bCs/>
                <w:lang w:eastAsia="en-US" w:bidi="en-US"/>
              </w:rPr>
              <w:t xml:space="preserve">-создание рабочей группы для координации реализации </w:t>
            </w:r>
            <w:r w:rsidR="00D002BF">
              <w:rPr>
                <w:bCs/>
                <w:lang w:eastAsia="en-US" w:bidi="en-US"/>
              </w:rPr>
              <w:t xml:space="preserve">муниципального </w:t>
            </w:r>
            <w:r w:rsidRPr="0073186A">
              <w:rPr>
                <w:bCs/>
                <w:lang w:eastAsia="en-US" w:bidi="en-US"/>
              </w:rPr>
              <w:t>проекта</w:t>
            </w:r>
          </w:p>
        </w:tc>
        <w:tc>
          <w:tcPr>
            <w:tcW w:w="1125" w:type="dxa"/>
          </w:tcPr>
          <w:p w:rsidR="00FE6D7D" w:rsidRPr="007D3198" w:rsidRDefault="00A02216" w:rsidP="00A02216">
            <w:pPr>
              <w:pStyle w:val="Default"/>
              <w:jc w:val="center"/>
              <w:rPr>
                <w:bCs/>
                <w:lang w:eastAsia="en-US" w:bidi="en-US"/>
              </w:rPr>
            </w:pPr>
            <w:r>
              <w:rPr>
                <w:bCs/>
                <w:lang w:eastAsia="en-US" w:bidi="en-US"/>
              </w:rPr>
              <w:t>август 2018г.</w:t>
            </w:r>
          </w:p>
        </w:tc>
        <w:tc>
          <w:tcPr>
            <w:tcW w:w="3199" w:type="dxa"/>
          </w:tcPr>
          <w:p w:rsidR="00FE6D7D" w:rsidRPr="007D3198" w:rsidRDefault="008C1CC8" w:rsidP="008C1CC8">
            <w:pPr>
              <w:pStyle w:val="Default"/>
              <w:jc w:val="center"/>
              <w:rPr>
                <w:bCs/>
                <w:lang w:eastAsia="en-US" w:bidi="en-US"/>
              </w:rPr>
            </w:pPr>
            <w:r>
              <w:rPr>
                <w:bCs/>
                <w:lang w:eastAsia="en-US" w:bidi="en-US"/>
              </w:rPr>
              <w:t>Издание приказа по комитету образования администрации городского округа «Город Чита», определение приоритетных направлений деятельности рабочей группы</w:t>
            </w:r>
          </w:p>
        </w:tc>
      </w:tr>
      <w:tr w:rsidR="005808F8" w:rsidRPr="00FE6D7D" w:rsidTr="00043F5F">
        <w:tc>
          <w:tcPr>
            <w:tcW w:w="2176" w:type="dxa"/>
            <w:vMerge w:val="restart"/>
          </w:tcPr>
          <w:p w:rsidR="005808F8" w:rsidRPr="00FE6D7D" w:rsidRDefault="005808F8" w:rsidP="00FE6D7D">
            <w:pPr>
              <w:spacing w:before="0" w:after="0" w:line="240" w:lineRule="auto"/>
              <w:jc w:val="both"/>
              <w:rPr>
                <w:rFonts w:ascii="Times New Roman" w:hAnsi="Times New Roman"/>
                <w:sz w:val="24"/>
                <w:szCs w:val="24"/>
                <w:lang w:val="ru-RU"/>
              </w:rPr>
            </w:pPr>
            <w:r w:rsidRPr="00FE6D7D">
              <w:rPr>
                <w:rFonts w:ascii="Times New Roman" w:hAnsi="Times New Roman"/>
                <w:sz w:val="24"/>
                <w:szCs w:val="24"/>
              </w:rPr>
              <w:t>II</w:t>
            </w:r>
            <w:r w:rsidR="00C36212">
              <w:rPr>
                <w:rFonts w:ascii="Times New Roman" w:hAnsi="Times New Roman"/>
                <w:sz w:val="24"/>
                <w:szCs w:val="24"/>
                <w:lang w:val="ru-RU"/>
              </w:rPr>
              <w:t xml:space="preserve"> этап. Практический </w:t>
            </w:r>
            <w:r>
              <w:rPr>
                <w:rFonts w:ascii="Times New Roman" w:hAnsi="Times New Roman"/>
                <w:sz w:val="24"/>
                <w:szCs w:val="24"/>
                <w:lang w:val="ru-RU"/>
              </w:rPr>
              <w:t>(сентябрь 2018г.-  май 2020</w:t>
            </w:r>
            <w:r w:rsidRPr="00FE6D7D">
              <w:rPr>
                <w:rFonts w:ascii="Times New Roman" w:hAnsi="Times New Roman"/>
                <w:sz w:val="24"/>
                <w:szCs w:val="24"/>
                <w:lang w:val="ru-RU"/>
              </w:rPr>
              <w:t>г.)</w:t>
            </w:r>
          </w:p>
        </w:tc>
        <w:tc>
          <w:tcPr>
            <w:tcW w:w="3531" w:type="dxa"/>
          </w:tcPr>
          <w:p w:rsidR="005808F8" w:rsidRPr="00043F5F" w:rsidRDefault="005808F8" w:rsidP="009054BF">
            <w:pPr>
              <w:pStyle w:val="23"/>
              <w:ind w:left="34"/>
              <w:jc w:val="both"/>
            </w:pPr>
            <w:r w:rsidRPr="00043F5F">
              <w:rPr>
                <w:rFonts w:ascii="Times New Roman CYR" w:hAnsi="Times New Roman CYR" w:cs="Times New Roman CYR"/>
              </w:rPr>
              <w:t>Разработка планов совместного взаимодействия, социально-значимых проектов, их реализация</w:t>
            </w:r>
          </w:p>
        </w:tc>
        <w:tc>
          <w:tcPr>
            <w:tcW w:w="1125" w:type="dxa"/>
            <w:tcBorders>
              <w:bottom w:val="single" w:sz="4" w:space="0" w:color="auto"/>
            </w:tcBorders>
          </w:tcPr>
          <w:p w:rsidR="005808F8" w:rsidRPr="00FE6D7D" w:rsidRDefault="005808F8" w:rsidP="00023691">
            <w:pPr>
              <w:pStyle w:val="Default"/>
              <w:jc w:val="center"/>
              <w:rPr>
                <w:bCs/>
                <w:lang w:eastAsia="en-US" w:bidi="en-US"/>
              </w:rPr>
            </w:pPr>
            <w:r>
              <w:rPr>
                <w:bCs/>
                <w:lang w:eastAsia="en-US" w:bidi="en-US"/>
              </w:rPr>
              <w:t>сентябрь 2018г. весь период</w:t>
            </w:r>
          </w:p>
        </w:tc>
        <w:tc>
          <w:tcPr>
            <w:tcW w:w="3199" w:type="dxa"/>
          </w:tcPr>
          <w:p w:rsidR="005808F8" w:rsidRDefault="005808F8" w:rsidP="004D2EDC">
            <w:pPr>
              <w:pStyle w:val="Default"/>
              <w:jc w:val="center"/>
              <w:rPr>
                <w:bCs/>
                <w:lang w:eastAsia="en-US" w:bidi="en-US"/>
              </w:rPr>
            </w:pPr>
            <w:r>
              <w:rPr>
                <w:bCs/>
                <w:lang w:eastAsia="en-US" w:bidi="en-US"/>
              </w:rPr>
              <w:t>В годовом плане ДОУ (85 ДОУ-100%)  на учебный год разделы «Организация дополнительного образования» и «Взаимодействие  с социумом»</w:t>
            </w:r>
          </w:p>
          <w:p w:rsidR="00043F5F" w:rsidRPr="00FE6D7D" w:rsidRDefault="00043F5F" w:rsidP="004D2EDC">
            <w:pPr>
              <w:pStyle w:val="Default"/>
              <w:jc w:val="center"/>
              <w:rPr>
                <w:bCs/>
                <w:lang w:eastAsia="en-US" w:bidi="en-US"/>
              </w:rPr>
            </w:pPr>
          </w:p>
        </w:tc>
      </w:tr>
      <w:tr w:rsidR="005808F8" w:rsidRPr="00FE6D7D" w:rsidTr="00043F5F">
        <w:tc>
          <w:tcPr>
            <w:tcW w:w="2176" w:type="dxa"/>
            <w:vMerge/>
          </w:tcPr>
          <w:p w:rsidR="005808F8" w:rsidRPr="00FE6D7D" w:rsidRDefault="005808F8" w:rsidP="00FE6D7D">
            <w:pPr>
              <w:spacing w:before="0" w:after="0" w:line="240" w:lineRule="auto"/>
              <w:jc w:val="both"/>
              <w:rPr>
                <w:rFonts w:ascii="Times New Roman" w:hAnsi="Times New Roman"/>
                <w:sz w:val="24"/>
                <w:szCs w:val="24"/>
                <w:lang w:val="ru-RU"/>
              </w:rPr>
            </w:pPr>
          </w:p>
        </w:tc>
        <w:tc>
          <w:tcPr>
            <w:tcW w:w="3531" w:type="dxa"/>
          </w:tcPr>
          <w:p w:rsidR="005808F8" w:rsidRPr="00FE6D7D" w:rsidRDefault="005808F8" w:rsidP="00FE6D7D">
            <w:pPr>
              <w:pStyle w:val="23"/>
              <w:ind w:left="34"/>
              <w:jc w:val="both"/>
            </w:pPr>
            <w:r>
              <w:t xml:space="preserve">Организация и проведение сетевых конкурсов </w:t>
            </w:r>
          </w:p>
        </w:tc>
        <w:tc>
          <w:tcPr>
            <w:tcW w:w="1125" w:type="dxa"/>
            <w:tcBorders>
              <w:top w:val="single" w:sz="4" w:space="0" w:color="auto"/>
              <w:bottom w:val="single" w:sz="4" w:space="0" w:color="auto"/>
            </w:tcBorders>
          </w:tcPr>
          <w:p w:rsidR="005808F8" w:rsidRPr="00FE6D7D" w:rsidRDefault="005808F8" w:rsidP="00045041">
            <w:pPr>
              <w:pStyle w:val="Default"/>
              <w:jc w:val="center"/>
              <w:rPr>
                <w:lang w:eastAsia="en-US" w:bidi="en-US"/>
              </w:rPr>
            </w:pPr>
            <w:r>
              <w:t>сентябрь 2018г.-  май 2020г.</w:t>
            </w:r>
          </w:p>
        </w:tc>
        <w:tc>
          <w:tcPr>
            <w:tcW w:w="3199" w:type="dxa"/>
          </w:tcPr>
          <w:p w:rsidR="005808F8" w:rsidRPr="00FE6D7D" w:rsidRDefault="005808F8" w:rsidP="00023691">
            <w:pPr>
              <w:pStyle w:val="Default"/>
              <w:jc w:val="center"/>
              <w:rPr>
                <w:bCs/>
                <w:lang w:eastAsia="en-US" w:bidi="en-US"/>
              </w:rPr>
            </w:pPr>
            <w:r>
              <w:rPr>
                <w:bCs/>
                <w:lang w:eastAsia="en-US" w:bidi="en-US"/>
              </w:rPr>
              <w:t xml:space="preserve">Выявление лучшего имеющегося положительного опыта работы +перспективных разработок (60% от общего числа воспитанников дошкольного возраста, 30% </w:t>
            </w:r>
            <w:r>
              <w:rPr>
                <w:bCs/>
                <w:lang w:eastAsia="en-US" w:bidi="en-US"/>
              </w:rPr>
              <w:lastRenderedPageBreak/>
              <w:t>от общего числа педагогов ДОУ, специалистов учреждений, задействованных в сетевом взаимодействии)</w:t>
            </w:r>
          </w:p>
        </w:tc>
      </w:tr>
      <w:tr w:rsidR="005808F8" w:rsidRPr="00FE6D7D" w:rsidTr="00043F5F">
        <w:tc>
          <w:tcPr>
            <w:tcW w:w="2176" w:type="dxa"/>
            <w:vMerge/>
          </w:tcPr>
          <w:p w:rsidR="005808F8" w:rsidRPr="00FE6D7D" w:rsidRDefault="005808F8" w:rsidP="00FE6D7D">
            <w:pPr>
              <w:pStyle w:val="Default"/>
              <w:jc w:val="both"/>
              <w:rPr>
                <w:b/>
                <w:bCs/>
                <w:lang w:eastAsia="en-US" w:bidi="en-US"/>
              </w:rPr>
            </w:pPr>
          </w:p>
        </w:tc>
        <w:tc>
          <w:tcPr>
            <w:tcW w:w="3531" w:type="dxa"/>
          </w:tcPr>
          <w:p w:rsidR="005808F8" w:rsidRPr="007F7694" w:rsidRDefault="005808F8" w:rsidP="00FE6D7D">
            <w:pPr>
              <w:pStyle w:val="Default"/>
              <w:jc w:val="both"/>
              <w:rPr>
                <w:bCs/>
                <w:lang w:eastAsia="en-US" w:bidi="en-US"/>
              </w:rPr>
            </w:pPr>
            <w:r w:rsidRPr="007F7694">
              <w:rPr>
                <w:bCs/>
                <w:lang w:eastAsia="en-US" w:bidi="en-US"/>
              </w:rPr>
              <w:t>Организация и проведение сетевого обучения:</w:t>
            </w:r>
          </w:p>
          <w:p w:rsidR="005808F8" w:rsidRDefault="005808F8" w:rsidP="007F7694">
            <w:pPr>
              <w:pStyle w:val="Default"/>
              <w:jc w:val="both"/>
              <w:rPr>
                <w:bCs/>
                <w:lang w:eastAsia="en-US" w:bidi="en-US"/>
              </w:rPr>
            </w:pPr>
            <w:r w:rsidRPr="007F7694">
              <w:rPr>
                <w:bCs/>
                <w:lang w:eastAsia="en-US" w:bidi="en-US"/>
              </w:rPr>
              <w:t>-обучающие семинары</w:t>
            </w:r>
          </w:p>
          <w:p w:rsidR="005808F8" w:rsidRPr="007F7694" w:rsidRDefault="005808F8" w:rsidP="007F7694">
            <w:pPr>
              <w:pStyle w:val="Default"/>
              <w:jc w:val="both"/>
              <w:rPr>
                <w:bCs/>
                <w:lang w:eastAsia="en-US" w:bidi="en-US"/>
              </w:rPr>
            </w:pPr>
            <w:r>
              <w:rPr>
                <w:bCs/>
                <w:lang w:eastAsia="en-US" w:bidi="en-US"/>
              </w:rPr>
              <w:t xml:space="preserve">-палитра мастер-классов </w:t>
            </w:r>
            <w:r w:rsidRPr="007F7694">
              <w:rPr>
                <w:bCs/>
                <w:lang w:eastAsia="en-US" w:bidi="en-US"/>
              </w:rPr>
              <w:t xml:space="preserve"> </w:t>
            </w:r>
            <w:r>
              <w:rPr>
                <w:bCs/>
                <w:lang w:eastAsia="en-US" w:bidi="en-US"/>
              </w:rPr>
              <w:t>дополнительного образования</w:t>
            </w:r>
          </w:p>
          <w:p w:rsidR="005808F8" w:rsidRPr="007F7694" w:rsidRDefault="005808F8" w:rsidP="007F7694">
            <w:pPr>
              <w:pStyle w:val="Default"/>
              <w:jc w:val="both"/>
              <w:rPr>
                <w:bCs/>
                <w:lang w:eastAsia="en-US" w:bidi="en-US"/>
              </w:rPr>
            </w:pPr>
            <w:r w:rsidRPr="007F7694">
              <w:rPr>
                <w:bCs/>
                <w:lang w:eastAsia="en-US" w:bidi="en-US"/>
              </w:rPr>
              <w:t>-дискуссионные площадки</w:t>
            </w:r>
          </w:p>
          <w:p w:rsidR="005808F8" w:rsidRPr="007F7694" w:rsidRDefault="005808F8" w:rsidP="007F7694">
            <w:pPr>
              <w:pStyle w:val="Default"/>
              <w:jc w:val="both"/>
              <w:rPr>
                <w:bCs/>
                <w:lang w:eastAsia="en-US" w:bidi="en-US"/>
              </w:rPr>
            </w:pPr>
            <w:r w:rsidRPr="007F7694">
              <w:rPr>
                <w:bCs/>
                <w:lang w:eastAsia="en-US" w:bidi="en-US"/>
              </w:rPr>
              <w:t>-методические объединения</w:t>
            </w:r>
            <w:r>
              <w:rPr>
                <w:bCs/>
                <w:lang w:eastAsia="en-US" w:bidi="en-US"/>
              </w:rPr>
              <w:t xml:space="preserve"> «Педагогический поиск» центра «Дополнительное образование в ДОУ» </w:t>
            </w:r>
          </w:p>
        </w:tc>
        <w:tc>
          <w:tcPr>
            <w:tcW w:w="1125" w:type="dxa"/>
            <w:tcBorders>
              <w:top w:val="single" w:sz="4" w:space="0" w:color="auto"/>
              <w:bottom w:val="single" w:sz="4" w:space="0" w:color="auto"/>
            </w:tcBorders>
          </w:tcPr>
          <w:p w:rsidR="005808F8" w:rsidRPr="00FE6D7D" w:rsidRDefault="005808F8" w:rsidP="00045041">
            <w:pPr>
              <w:pStyle w:val="Default"/>
              <w:jc w:val="center"/>
              <w:rPr>
                <w:bCs/>
                <w:lang w:eastAsia="en-US" w:bidi="en-US"/>
              </w:rPr>
            </w:pPr>
            <w:r>
              <w:t>сентябрь 2018г.-  май 2020г.</w:t>
            </w:r>
          </w:p>
        </w:tc>
        <w:tc>
          <w:tcPr>
            <w:tcW w:w="3199" w:type="dxa"/>
            <w:tcBorders>
              <w:bottom w:val="single" w:sz="4" w:space="0" w:color="auto"/>
            </w:tcBorders>
          </w:tcPr>
          <w:p w:rsidR="005808F8" w:rsidRPr="00FE6D7D" w:rsidRDefault="005808F8" w:rsidP="00023691">
            <w:pPr>
              <w:pStyle w:val="Default"/>
              <w:jc w:val="center"/>
              <w:rPr>
                <w:bCs/>
                <w:lang w:eastAsia="en-US" w:bidi="en-US"/>
              </w:rPr>
            </w:pPr>
            <w:r>
              <w:rPr>
                <w:bCs/>
                <w:lang w:eastAsia="en-US" w:bidi="en-US"/>
              </w:rPr>
              <w:t>Повышение профессиональной компетентности 70% педагогов ДОУ по освоению новых технологий, новых форм взаимодействия</w:t>
            </w:r>
          </w:p>
        </w:tc>
      </w:tr>
      <w:tr w:rsidR="005808F8" w:rsidRPr="00FE6D7D" w:rsidTr="00043F5F">
        <w:tc>
          <w:tcPr>
            <w:tcW w:w="2176" w:type="dxa"/>
            <w:vMerge/>
          </w:tcPr>
          <w:p w:rsidR="005808F8" w:rsidRPr="00FE6D7D" w:rsidRDefault="005808F8" w:rsidP="00FE6D7D">
            <w:pPr>
              <w:pStyle w:val="Default"/>
              <w:jc w:val="both"/>
              <w:rPr>
                <w:b/>
                <w:bCs/>
                <w:lang w:eastAsia="en-US" w:bidi="en-US"/>
              </w:rPr>
            </w:pPr>
          </w:p>
        </w:tc>
        <w:tc>
          <w:tcPr>
            <w:tcW w:w="3531" w:type="dxa"/>
          </w:tcPr>
          <w:p w:rsidR="005808F8" w:rsidRPr="007F7694" w:rsidRDefault="005808F8" w:rsidP="00FE6D7D">
            <w:pPr>
              <w:pStyle w:val="Default"/>
              <w:jc w:val="both"/>
              <w:rPr>
                <w:bCs/>
                <w:lang w:eastAsia="en-US" w:bidi="en-US"/>
              </w:rPr>
            </w:pPr>
            <w:r>
              <w:rPr>
                <w:bCs/>
                <w:lang w:eastAsia="en-US" w:bidi="en-US"/>
              </w:rPr>
              <w:t xml:space="preserve"> Заключение </w:t>
            </w:r>
            <w:r w:rsidRPr="007F7694">
              <w:rPr>
                <w:bCs/>
                <w:lang w:eastAsia="en-US" w:bidi="en-US"/>
              </w:rPr>
              <w:t>с</w:t>
            </w:r>
            <w:r>
              <w:rPr>
                <w:bCs/>
                <w:lang w:eastAsia="en-US" w:bidi="en-US"/>
              </w:rPr>
              <w:t>етевых</w:t>
            </w:r>
            <w:r w:rsidRPr="007F7694">
              <w:rPr>
                <w:bCs/>
                <w:lang w:eastAsia="en-US" w:bidi="en-US"/>
              </w:rPr>
              <w:t xml:space="preserve"> договор</w:t>
            </w:r>
            <w:r>
              <w:rPr>
                <w:bCs/>
                <w:lang w:eastAsia="en-US" w:bidi="en-US"/>
              </w:rPr>
              <w:t>ов</w:t>
            </w:r>
            <w:r w:rsidR="00C36212">
              <w:rPr>
                <w:bCs/>
                <w:lang w:eastAsia="en-US" w:bidi="en-US"/>
              </w:rPr>
              <w:t xml:space="preserve"> о сотрудничестве</w:t>
            </w:r>
          </w:p>
        </w:tc>
        <w:tc>
          <w:tcPr>
            <w:tcW w:w="1125" w:type="dxa"/>
            <w:tcBorders>
              <w:top w:val="single" w:sz="4" w:space="0" w:color="auto"/>
              <w:bottom w:val="single" w:sz="4" w:space="0" w:color="auto"/>
            </w:tcBorders>
          </w:tcPr>
          <w:p w:rsidR="005808F8" w:rsidRPr="00FE6D7D" w:rsidRDefault="005808F8" w:rsidP="00045041">
            <w:pPr>
              <w:pStyle w:val="Default"/>
              <w:jc w:val="center"/>
              <w:rPr>
                <w:bCs/>
                <w:lang w:eastAsia="en-US" w:bidi="en-US"/>
              </w:rPr>
            </w:pPr>
            <w:r>
              <w:rPr>
                <w:bCs/>
                <w:lang w:eastAsia="en-US" w:bidi="en-US"/>
              </w:rPr>
              <w:t>сентябрь 2018г., сентябрь 2019г.</w:t>
            </w:r>
          </w:p>
        </w:tc>
        <w:tc>
          <w:tcPr>
            <w:tcW w:w="3199" w:type="dxa"/>
            <w:tcBorders>
              <w:top w:val="single" w:sz="4" w:space="0" w:color="auto"/>
              <w:bottom w:val="single" w:sz="4" w:space="0" w:color="auto"/>
            </w:tcBorders>
          </w:tcPr>
          <w:p w:rsidR="005808F8" w:rsidRPr="00FE6D7D" w:rsidRDefault="005808F8" w:rsidP="008D35E4">
            <w:pPr>
              <w:pStyle w:val="Default"/>
              <w:jc w:val="both"/>
              <w:rPr>
                <w:bCs/>
                <w:lang w:eastAsia="en-US" w:bidi="en-US"/>
              </w:rPr>
            </w:pPr>
            <w:r>
              <w:rPr>
                <w:bCs/>
                <w:lang w:eastAsia="en-US" w:bidi="en-US"/>
              </w:rPr>
              <w:t>Расширение ресурсной сферы ДОУ на сентябрь 2019г. на 15% в сравнении с сентябрем 2018г. через взаимодействие с внешними организациями на договорной основе на комфортных условиях (дисконтная система, абонемент, бартерный обмен услугами и ресурсами)</w:t>
            </w:r>
          </w:p>
        </w:tc>
      </w:tr>
      <w:tr w:rsidR="005808F8" w:rsidRPr="00FE6D7D" w:rsidTr="00043F5F">
        <w:tc>
          <w:tcPr>
            <w:tcW w:w="2176" w:type="dxa"/>
            <w:vMerge/>
          </w:tcPr>
          <w:p w:rsidR="005808F8" w:rsidRPr="00FE6D7D" w:rsidRDefault="005808F8" w:rsidP="00FE6D7D">
            <w:pPr>
              <w:pStyle w:val="Default"/>
              <w:jc w:val="both"/>
              <w:rPr>
                <w:b/>
                <w:bCs/>
                <w:lang w:eastAsia="en-US" w:bidi="en-US"/>
              </w:rPr>
            </w:pPr>
          </w:p>
        </w:tc>
        <w:tc>
          <w:tcPr>
            <w:tcW w:w="3531" w:type="dxa"/>
          </w:tcPr>
          <w:p w:rsidR="005808F8" w:rsidRDefault="005808F8" w:rsidP="00FE6D7D">
            <w:pPr>
              <w:pStyle w:val="Default"/>
              <w:jc w:val="both"/>
              <w:rPr>
                <w:bCs/>
                <w:lang w:eastAsia="en-US" w:bidi="en-US"/>
              </w:rPr>
            </w:pPr>
            <w:r w:rsidRPr="009E3D0D">
              <w:rPr>
                <w:bCs/>
                <w:lang w:eastAsia="en-US" w:bidi="en-US"/>
              </w:rPr>
              <w:t xml:space="preserve">Организация и проведение </w:t>
            </w:r>
            <w:r>
              <w:rPr>
                <w:bCs/>
                <w:lang w:eastAsia="en-US" w:bidi="en-US"/>
              </w:rPr>
              <w:t xml:space="preserve">ежегодных </w:t>
            </w:r>
            <w:r w:rsidRPr="009E3D0D">
              <w:rPr>
                <w:bCs/>
                <w:lang w:eastAsia="en-US" w:bidi="en-US"/>
              </w:rPr>
              <w:t>общегородских мероприятий с участием дошкольников</w:t>
            </w:r>
            <w:r>
              <w:rPr>
                <w:bCs/>
                <w:lang w:eastAsia="en-US" w:bidi="en-US"/>
              </w:rPr>
              <w:t>:</w:t>
            </w:r>
          </w:p>
          <w:p w:rsidR="005808F8" w:rsidRDefault="005808F8" w:rsidP="00FE6D7D">
            <w:pPr>
              <w:pStyle w:val="Default"/>
              <w:jc w:val="both"/>
              <w:rPr>
                <w:bCs/>
                <w:lang w:eastAsia="en-US" w:bidi="en-US"/>
              </w:rPr>
            </w:pPr>
            <w:r>
              <w:rPr>
                <w:bCs/>
                <w:lang w:eastAsia="en-US" w:bidi="en-US"/>
              </w:rPr>
              <w:t>-концерт, посвященный Международному Дню защиты детей;</w:t>
            </w:r>
          </w:p>
          <w:p w:rsidR="005808F8" w:rsidRDefault="005808F8" w:rsidP="00FE6D7D">
            <w:pPr>
              <w:pStyle w:val="Default"/>
              <w:jc w:val="both"/>
              <w:rPr>
                <w:bCs/>
                <w:lang w:eastAsia="en-US" w:bidi="en-US"/>
              </w:rPr>
            </w:pPr>
            <w:r>
              <w:rPr>
                <w:bCs/>
                <w:lang w:eastAsia="en-US" w:bidi="en-US"/>
              </w:rPr>
              <w:t>-концерт для ветеранов педагогического труда в рамках празднования Дня города;</w:t>
            </w:r>
          </w:p>
          <w:p w:rsidR="005808F8" w:rsidRPr="009E3D0D" w:rsidRDefault="005808F8" w:rsidP="00FE6D7D">
            <w:pPr>
              <w:pStyle w:val="Default"/>
              <w:jc w:val="both"/>
              <w:rPr>
                <w:bCs/>
                <w:lang w:eastAsia="en-US" w:bidi="en-US"/>
              </w:rPr>
            </w:pPr>
            <w:r>
              <w:rPr>
                <w:bCs/>
                <w:lang w:eastAsia="en-US" w:bidi="en-US"/>
              </w:rPr>
              <w:t xml:space="preserve">-соревнования «Футбольный праздник» на стадионе </w:t>
            </w:r>
            <w:r w:rsidR="00043F5F">
              <w:rPr>
                <w:bCs/>
                <w:lang w:eastAsia="en-US" w:bidi="en-US"/>
              </w:rPr>
              <w:t>«</w:t>
            </w:r>
            <w:r>
              <w:rPr>
                <w:bCs/>
                <w:lang w:eastAsia="en-US" w:bidi="en-US"/>
              </w:rPr>
              <w:t>Юность</w:t>
            </w:r>
            <w:r w:rsidR="00043F5F">
              <w:rPr>
                <w:bCs/>
                <w:lang w:eastAsia="en-US" w:bidi="en-US"/>
              </w:rPr>
              <w:t>»</w:t>
            </w:r>
          </w:p>
        </w:tc>
        <w:tc>
          <w:tcPr>
            <w:tcW w:w="1125" w:type="dxa"/>
            <w:tcBorders>
              <w:top w:val="single" w:sz="4" w:space="0" w:color="auto"/>
              <w:bottom w:val="single" w:sz="4" w:space="0" w:color="auto"/>
            </w:tcBorders>
          </w:tcPr>
          <w:p w:rsidR="005808F8" w:rsidRPr="00FE6D7D" w:rsidRDefault="005808F8" w:rsidP="009E3D0D">
            <w:pPr>
              <w:pStyle w:val="Default"/>
              <w:jc w:val="center"/>
              <w:rPr>
                <w:bCs/>
                <w:lang w:eastAsia="en-US" w:bidi="en-US"/>
              </w:rPr>
            </w:pPr>
            <w:r>
              <w:rPr>
                <w:bCs/>
                <w:lang w:eastAsia="en-US" w:bidi="en-US"/>
              </w:rPr>
              <w:t>Июнь</w:t>
            </w:r>
          </w:p>
        </w:tc>
        <w:tc>
          <w:tcPr>
            <w:tcW w:w="3199" w:type="dxa"/>
            <w:tcBorders>
              <w:top w:val="single" w:sz="4" w:space="0" w:color="auto"/>
              <w:bottom w:val="single" w:sz="4" w:space="0" w:color="auto"/>
            </w:tcBorders>
          </w:tcPr>
          <w:p w:rsidR="005808F8" w:rsidRPr="00FE6D7D" w:rsidRDefault="005808F8" w:rsidP="009054BF">
            <w:pPr>
              <w:pStyle w:val="Default"/>
              <w:jc w:val="both"/>
              <w:rPr>
                <w:bCs/>
                <w:lang w:eastAsia="en-US" w:bidi="en-US"/>
              </w:rPr>
            </w:pPr>
            <w:r>
              <w:rPr>
                <w:bCs/>
                <w:lang w:eastAsia="en-US" w:bidi="en-US"/>
              </w:rPr>
              <w:t xml:space="preserve">Более 200 детей дошкольного возраста – участников общегородских мероприятий с участием </w:t>
            </w:r>
            <w:r>
              <w:t>педагогов и специалистов</w:t>
            </w:r>
            <w:r w:rsidRPr="0059255A">
              <w:t xml:space="preserve"> </w:t>
            </w:r>
            <w:r>
              <w:t xml:space="preserve">ДОУ, </w:t>
            </w:r>
            <w:r w:rsidRPr="0059255A">
              <w:t>учрежден</w:t>
            </w:r>
            <w:r>
              <w:t>ий дополнительного образования и спорта, индивидуальных</w:t>
            </w:r>
            <w:r w:rsidRPr="0059255A">
              <w:t xml:space="preserve"> предпринимател</w:t>
            </w:r>
            <w:r>
              <w:t xml:space="preserve">ей </w:t>
            </w:r>
          </w:p>
        </w:tc>
      </w:tr>
      <w:tr w:rsidR="005808F8" w:rsidRPr="00FE6D7D" w:rsidTr="00043F5F">
        <w:tc>
          <w:tcPr>
            <w:tcW w:w="2176" w:type="dxa"/>
            <w:vMerge/>
          </w:tcPr>
          <w:p w:rsidR="005808F8" w:rsidRPr="00FE6D7D" w:rsidRDefault="005808F8" w:rsidP="00FE6D7D">
            <w:pPr>
              <w:pStyle w:val="Default"/>
              <w:jc w:val="both"/>
              <w:rPr>
                <w:b/>
                <w:bCs/>
                <w:lang w:eastAsia="en-US" w:bidi="en-US"/>
              </w:rPr>
            </w:pPr>
          </w:p>
        </w:tc>
        <w:tc>
          <w:tcPr>
            <w:tcW w:w="3531" w:type="dxa"/>
          </w:tcPr>
          <w:p w:rsidR="005808F8" w:rsidRPr="00043F5F" w:rsidRDefault="005808F8" w:rsidP="00FE6D7D">
            <w:pPr>
              <w:pStyle w:val="Default"/>
              <w:jc w:val="both"/>
              <w:rPr>
                <w:b/>
                <w:bCs/>
                <w:color w:val="auto"/>
                <w:lang w:eastAsia="en-US" w:bidi="en-US"/>
              </w:rPr>
            </w:pPr>
            <w:r w:rsidRPr="00043F5F">
              <w:rPr>
                <w:rFonts w:ascii="Times New Roman CYR" w:hAnsi="Times New Roman CYR" w:cs="Times New Roman CYR"/>
                <w:color w:val="auto"/>
              </w:rPr>
              <w:t>Диссеминация опыта работы по заявленному проекту (тематическое совещание для руководителей ДОУ, создание ресурсного центра на базе ДОУ)</w:t>
            </w:r>
          </w:p>
        </w:tc>
        <w:tc>
          <w:tcPr>
            <w:tcW w:w="1125" w:type="dxa"/>
            <w:tcBorders>
              <w:top w:val="single" w:sz="4" w:space="0" w:color="auto"/>
              <w:bottom w:val="single" w:sz="4" w:space="0" w:color="auto"/>
            </w:tcBorders>
          </w:tcPr>
          <w:p w:rsidR="005808F8" w:rsidRPr="00FE6D7D" w:rsidRDefault="005808F8" w:rsidP="00090B51">
            <w:pPr>
              <w:pStyle w:val="Default"/>
              <w:jc w:val="center"/>
              <w:rPr>
                <w:bCs/>
                <w:lang w:eastAsia="en-US" w:bidi="en-US"/>
              </w:rPr>
            </w:pPr>
            <w:r>
              <w:t>сентябрь 2018г.-  май 2020</w:t>
            </w:r>
            <w:r w:rsidRPr="00FE6D7D">
              <w:t>г.</w:t>
            </w:r>
          </w:p>
        </w:tc>
        <w:tc>
          <w:tcPr>
            <w:tcW w:w="3199" w:type="dxa"/>
            <w:tcBorders>
              <w:top w:val="single" w:sz="4" w:space="0" w:color="auto"/>
              <w:bottom w:val="single" w:sz="4" w:space="0" w:color="auto"/>
            </w:tcBorders>
          </w:tcPr>
          <w:p w:rsidR="005808F8" w:rsidRPr="00FE6D7D" w:rsidRDefault="005808F8" w:rsidP="000742EB">
            <w:pPr>
              <w:pStyle w:val="Default"/>
              <w:jc w:val="center"/>
              <w:rPr>
                <w:bCs/>
                <w:lang w:eastAsia="en-US" w:bidi="en-US"/>
              </w:rPr>
            </w:pPr>
            <w:r>
              <w:rPr>
                <w:bCs/>
                <w:lang w:eastAsia="en-US" w:bidi="en-US"/>
              </w:rPr>
              <w:t>Тиражирование  положительного опыта в системе дошкольного образования (100% ДОУ)</w:t>
            </w:r>
          </w:p>
        </w:tc>
      </w:tr>
      <w:tr w:rsidR="005808F8" w:rsidRPr="00FE6D7D" w:rsidTr="00043F5F">
        <w:tc>
          <w:tcPr>
            <w:tcW w:w="2176" w:type="dxa"/>
            <w:vMerge/>
          </w:tcPr>
          <w:p w:rsidR="005808F8" w:rsidRPr="00FE6D7D" w:rsidRDefault="005808F8" w:rsidP="00FE6D7D">
            <w:pPr>
              <w:pStyle w:val="Default"/>
              <w:jc w:val="both"/>
              <w:rPr>
                <w:b/>
                <w:bCs/>
                <w:lang w:eastAsia="en-US" w:bidi="en-US"/>
              </w:rPr>
            </w:pPr>
          </w:p>
        </w:tc>
        <w:tc>
          <w:tcPr>
            <w:tcW w:w="3531" w:type="dxa"/>
          </w:tcPr>
          <w:p w:rsidR="005808F8" w:rsidRPr="00090B51" w:rsidRDefault="005808F8" w:rsidP="00FE6D7D">
            <w:pPr>
              <w:pStyle w:val="Default"/>
              <w:jc w:val="both"/>
              <w:rPr>
                <w:bCs/>
                <w:lang w:eastAsia="en-US" w:bidi="en-US"/>
              </w:rPr>
            </w:pPr>
            <w:r w:rsidRPr="00090B51">
              <w:rPr>
                <w:bCs/>
                <w:lang w:eastAsia="en-US" w:bidi="en-US"/>
              </w:rPr>
              <w:t>Организация и проведение муниципальной научно-практической конференции</w:t>
            </w:r>
          </w:p>
        </w:tc>
        <w:tc>
          <w:tcPr>
            <w:tcW w:w="1125" w:type="dxa"/>
            <w:tcBorders>
              <w:top w:val="single" w:sz="4" w:space="0" w:color="auto"/>
            </w:tcBorders>
          </w:tcPr>
          <w:p w:rsidR="005808F8" w:rsidRPr="00FE6D7D" w:rsidRDefault="005808F8" w:rsidP="00090B51">
            <w:pPr>
              <w:pStyle w:val="Default"/>
              <w:jc w:val="center"/>
              <w:rPr>
                <w:bCs/>
                <w:lang w:eastAsia="en-US" w:bidi="en-US"/>
              </w:rPr>
            </w:pPr>
            <w:r>
              <w:rPr>
                <w:bCs/>
                <w:lang w:eastAsia="en-US" w:bidi="en-US"/>
              </w:rPr>
              <w:t>ноябрь 2019г.</w:t>
            </w:r>
          </w:p>
        </w:tc>
        <w:tc>
          <w:tcPr>
            <w:tcW w:w="3199" w:type="dxa"/>
            <w:tcBorders>
              <w:top w:val="single" w:sz="4" w:space="0" w:color="auto"/>
            </w:tcBorders>
          </w:tcPr>
          <w:p w:rsidR="005808F8" w:rsidRPr="00FE6D7D" w:rsidRDefault="005808F8" w:rsidP="00090B51">
            <w:pPr>
              <w:pStyle w:val="Default"/>
              <w:jc w:val="center"/>
              <w:rPr>
                <w:bCs/>
                <w:lang w:eastAsia="en-US" w:bidi="en-US"/>
              </w:rPr>
            </w:pPr>
            <w:r>
              <w:rPr>
                <w:bCs/>
                <w:lang w:eastAsia="en-US" w:bidi="en-US"/>
              </w:rPr>
              <w:t xml:space="preserve">Распространение положительного опыта по сетевому взаимодействию с социально значимыми партнерами (не менее 30% участников от общей численности участников </w:t>
            </w:r>
            <w:r>
              <w:rPr>
                <w:bCs/>
                <w:lang w:eastAsia="en-US" w:bidi="en-US"/>
              </w:rPr>
              <w:lastRenderedPageBreak/>
              <w:t>сетевого взаимодействия)</w:t>
            </w:r>
          </w:p>
        </w:tc>
      </w:tr>
      <w:tr w:rsidR="005808F8" w:rsidRPr="005808F8" w:rsidTr="00043F5F">
        <w:tc>
          <w:tcPr>
            <w:tcW w:w="2176" w:type="dxa"/>
            <w:vMerge/>
          </w:tcPr>
          <w:p w:rsidR="005808F8" w:rsidRPr="00FE6D7D" w:rsidRDefault="005808F8" w:rsidP="00FE6D7D">
            <w:pPr>
              <w:pStyle w:val="Default"/>
              <w:jc w:val="both"/>
              <w:rPr>
                <w:b/>
                <w:bCs/>
                <w:lang w:eastAsia="en-US" w:bidi="en-US"/>
              </w:rPr>
            </w:pPr>
          </w:p>
        </w:tc>
        <w:tc>
          <w:tcPr>
            <w:tcW w:w="3531" w:type="dxa"/>
          </w:tcPr>
          <w:p w:rsidR="005808F8" w:rsidRPr="00090B51" w:rsidRDefault="005808F8" w:rsidP="00FE6D7D">
            <w:pPr>
              <w:pStyle w:val="Default"/>
              <w:jc w:val="both"/>
              <w:rPr>
                <w:bCs/>
                <w:lang w:eastAsia="en-US" w:bidi="en-US"/>
              </w:rPr>
            </w:pPr>
            <w:r>
              <w:rPr>
                <w:bCs/>
                <w:lang w:eastAsia="en-US" w:bidi="en-US"/>
              </w:rPr>
              <w:t xml:space="preserve">Проведение тематического контроля через наблюдение, устный опрос, творческие работы детей, </w:t>
            </w:r>
            <w:r w:rsidR="00AA0007">
              <w:rPr>
                <w:bCs/>
                <w:lang w:eastAsia="en-US" w:bidi="en-US"/>
              </w:rPr>
              <w:t>портфолио педагогов и детей</w:t>
            </w:r>
          </w:p>
        </w:tc>
        <w:tc>
          <w:tcPr>
            <w:tcW w:w="1125" w:type="dxa"/>
            <w:tcBorders>
              <w:top w:val="single" w:sz="4" w:space="0" w:color="auto"/>
            </w:tcBorders>
          </w:tcPr>
          <w:p w:rsidR="005808F8" w:rsidRDefault="00AA0007" w:rsidP="00090B51">
            <w:pPr>
              <w:pStyle w:val="Default"/>
              <w:jc w:val="center"/>
              <w:rPr>
                <w:bCs/>
                <w:lang w:eastAsia="en-US" w:bidi="en-US"/>
              </w:rPr>
            </w:pPr>
            <w:r>
              <w:t>сентябрь 2018г.-  июнь 2020</w:t>
            </w:r>
            <w:r w:rsidRPr="00FE6D7D">
              <w:t>г.</w:t>
            </w:r>
          </w:p>
        </w:tc>
        <w:tc>
          <w:tcPr>
            <w:tcW w:w="3199" w:type="dxa"/>
            <w:tcBorders>
              <w:top w:val="single" w:sz="4" w:space="0" w:color="auto"/>
            </w:tcBorders>
          </w:tcPr>
          <w:p w:rsidR="005808F8" w:rsidRDefault="00AA0007" w:rsidP="00090B51">
            <w:pPr>
              <w:pStyle w:val="Default"/>
              <w:jc w:val="center"/>
              <w:rPr>
                <w:bCs/>
                <w:lang w:eastAsia="en-US" w:bidi="en-US"/>
              </w:rPr>
            </w:pPr>
            <w:r>
              <w:rPr>
                <w:bCs/>
                <w:lang w:eastAsia="en-US" w:bidi="en-US"/>
              </w:rPr>
              <w:t>Обработка результатов тематического контроля, подведение итогов контроля на тематических совещаниях руководителей</w:t>
            </w:r>
          </w:p>
        </w:tc>
      </w:tr>
      <w:tr w:rsidR="00342D92" w:rsidRPr="00F826AB" w:rsidTr="00043F5F">
        <w:trPr>
          <w:trHeight w:val="1350"/>
        </w:trPr>
        <w:tc>
          <w:tcPr>
            <w:tcW w:w="2176" w:type="dxa"/>
            <w:vMerge w:val="restart"/>
          </w:tcPr>
          <w:p w:rsidR="00342D92" w:rsidRPr="00FE6D7D" w:rsidRDefault="00342D92" w:rsidP="00043F5F">
            <w:pPr>
              <w:spacing w:before="0" w:after="0" w:line="240" w:lineRule="auto"/>
              <w:rPr>
                <w:rFonts w:ascii="Times New Roman" w:hAnsi="Times New Roman"/>
                <w:sz w:val="24"/>
                <w:szCs w:val="24"/>
                <w:lang w:val="ru-RU"/>
              </w:rPr>
            </w:pPr>
            <w:r w:rsidRPr="00FE6D7D">
              <w:rPr>
                <w:rFonts w:ascii="Times New Roman" w:hAnsi="Times New Roman"/>
                <w:sz w:val="24"/>
                <w:szCs w:val="24"/>
              </w:rPr>
              <w:t>III</w:t>
            </w:r>
            <w:r w:rsidRPr="00FE6D7D">
              <w:rPr>
                <w:rFonts w:ascii="Times New Roman" w:hAnsi="Times New Roman"/>
                <w:sz w:val="24"/>
                <w:szCs w:val="24"/>
                <w:lang w:val="ru-RU"/>
              </w:rPr>
              <w:t xml:space="preserve">  этап.  </w:t>
            </w:r>
            <w:r>
              <w:rPr>
                <w:rFonts w:ascii="Times New Roman" w:hAnsi="Times New Roman"/>
                <w:sz w:val="24"/>
                <w:szCs w:val="24"/>
                <w:lang w:val="ru-RU"/>
              </w:rPr>
              <w:t xml:space="preserve">Оценочно-рефлексивный </w:t>
            </w:r>
            <w:r w:rsidRPr="00FE6D7D">
              <w:rPr>
                <w:rFonts w:ascii="Times New Roman" w:hAnsi="Times New Roman"/>
                <w:sz w:val="24"/>
                <w:szCs w:val="24"/>
                <w:lang w:val="ru-RU"/>
              </w:rPr>
              <w:t xml:space="preserve">(май </w:t>
            </w:r>
            <w:r>
              <w:rPr>
                <w:rFonts w:ascii="Times New Roman" w:hAnsi="Times New Roman"/>
                <w:sz w:val="24"/>
                <w:szCs w:val="24"/>
                <w:lang w:val="ru-RU"/>
              </w:rPr>
              <w:t>2020</w:t>
            </w:r>
            <w:r w:rsidRPr="00FE6D7D">
              <w:rPr>
                <w:rFonts w:ascii="Times New Roman" w:hAnsi="Times New Roman"/>
                <w:sz w:val="24"/>
                <w:szCs w:val="24"/>
                <w:lang w:val="ru-RU"/>
              </w:rPr>
              <w:t>г.</w:t>
            </w:r>
            <w:r>
              <w:rPr>
                <w:rFonts w:ascii="Times New Roman" w:hAnsi="Times New Roman"/>
                <w:sz w:val="24"/>
                <w:szCs w:val="24"/>
                <w:lang w:val="ru-RU"/>
              </w:rPr>
              <w:t xml:space="preserve"> </w:t>
            </w:r>
            <w:r w:rsidRPr="00FE6D7D">
              <w:rPr>
                <w:rFonts w:ascii="Times New Roman" w:hAnsi="Times New Roman"/>
                <w:sz w:val="24"/>
                <w:szCs w:val="24"/>
                <w:lang w:val="ru-RU"/>
              </w:rPr>
              <w:t xml:space="preserve">– </w:t>
            </w:r>
            <w:r>
              <w:rPr>
                <w:rFonts w:ascii="Times New Roman" w:hAnsi="Times New Roman"/>
                <w:sz w:val="24"/>
                <w:szCs w:val="24"/>
                <w:lang w:val="ru-RU"/>
              </w:rPr>
              <w:t>июнь 2020</w:t>
            </w:r>
            <w:r w:rsidRPr="00FE6D7D">
              <w:rPr>
                <w:rFonts w:ascii="Times New Roman" w:hAnsi="Times New Roman"/>
                <w:sz w:val="24"/>
                <w:szCs w:val="24"/>
                <w:lang w:val="ru-RU"/>
              </w:rPr>
              <w:t>г.).</w:t>
            </w:r>
          </w:p>
          <w:p w:rsidR="00342D92" w:rsidRPr="00FE6D7D" w:rsidRDefault="00342D92" w:rsidP="00FE6D7D">
            <w:pPr>
              <w:pStyle w:val="Default"/>
              <w:jc w:val="both"/>
              <w:rPr>
                <w:b/>
                <w:bCs/>
                <w:lang w:eastAsia="en-US" w:bidi="en-US"/>
              </w:rPr>
            </w:pPr>
          </w:p>
        </w:tc>
        <w:tc>
          <w:tcPr>
            <w:tcW w:w="3531" w:type="dxa"/>
          </w:tcPr>
          <w:p w:rsidR="00342D92" w:rsidRPr="00FE6D7D" w:rsidRDefault="00342D92" w:rsidP="00043F5F">
            <w:pPr>
              <w:pStyle w:val="Default"/>
              <w:rPr>
                <w:b/>
                <w:bCs/>
                <w:lang w:eastAsia="en-US" w:bidi="en-US"/>
              </w:rPr>
            </w:pPr>
            <w:r w:rsidRPr="007F7694">
              <w:rPr>
                <w:bCs/>
                <w:lang w:eastAsia="en-US" w:bidi="en-US"/>
              </w:rPr>
              <w:t xml:space="preserve">Создание на сайте </w:t>
            </w:r>
            <w:r>
              <w:rPr>
                <w:bCs/>
                <w:lang w:eastAsia="en-US" w:bidi="en-US"/>
              </w:rPr>
              <w:t xml:space="preserve">комитета образования </w:t>
            </w:r>
            <w:r w:rsidRPr="007F7694">
              <w:rPr>
                <w:bCs/>
                <w:lang w:eastAsia="en-US" w:bidi="en-US"/>
              </w:rPr>
              <w:t>рубрики «</w:t>
            </w:r>
            <w:r>
              <w:rPr>
                <w:bCs/>
                <w:lang w:eastAsia="en-US" w:bidi="en-US"/>
              </w:rPr>
              <w:t xml:space="preserve">Сетевое взаимодействие ДОУ </w:t>
            </w:r>
            <w:r w:rsidRPr="007F7694">
              <w:rPr>
                <w:bCs/>
                <w:lang w:eastAsia="en-US" w:bidi="en-US"/>
              </w:rPr>
              <w:t>с социально значимыми партнерами»</w:t>
            </w:r>
            <w:r>
              <w:rPr>
                <w:bCs/>
                <w:lang w:eastAsia="en-US" w:bidi="en-US"/>
              </w:rPr>
              <w:t xml:space="preserve"> (муниципальный уровень)</w:t>
            </w:r>
          </w:p>
        </w:tc>
        <w:tc>
          <w:tcPr>
            <w:tcW w:w="1125" w:type="dxa"/>
          </w:tcPr>
          <w:p w:rsidR="00342D92" w:rsidRPr="00FE6D7D" w:rsidRDefault="00342D92" w:rsidP="000742EB">
            <w:pPr>
              <w:pStyle w:val="Default"/>
              <w:jc w:val="center"/>
              <w:rPr>
                <w:bCs/>
                <w:lang w:eastAsia="en-US" w:bidi="en-US"/>
              </w:rPr>
            </w:pPr>
            <w:r>
              <w:rPr>
                <w:bCs/>
                <w:lang w:eastAsia="en-US" w:bidi="en-US"/>
              </w:rPr>
              <w:t>май 2020г.</w:t>
            </w:r>
          </w:p>
        </w:tc>
        <w:tc>
          <w:tcPr>
            <w:tcW w:w="3199" w:type="dxa"/>
          </w:tcPr>
          <w:p w:rsidR="00342D92" w:rsidRPr="00FE6D7D" w:rsidRDefault="00342D92" w:rsidP="00043F5F">
            <w:pPr>
              <w:pStyle w:val="Default"/>
              <w:jc w:val="center"/>
              <w:rPr>
                <w:bCs/>
                <w:lang w:eastAsia="en-US" w:bidi="en-US"/>
              </w:rPr>
            </w:pPr>
            <w:r>
              <w:rPr>
                <w:bCs/>
                <w:lang w:eastAsia="en-US" w:bidi="en-US"/>
              </w:rPr>
              <w:t>Трансляция информации в сети Интернет</w:t>
            </w:r>
            <w:r w:rsidR="00043F5F">
              <w:rPr>
                <w:bCs/>
                <w:lang w:eastAsia="en-US" w:bidi="en-US"/>
              </w:rPr>
              <w:t>,</w:t>
            </w:r>
            <w:r>
              <w:rPr>
                <w:bCs/>
                <w:lang w:eastAsia="en-US" w:bidi="en-US"/>
              </w:rPr>
              <w:t xml:space="preserve"> на сайте комитета образования</w:t>
            </w:r>
            <w:r w:rsidR="00F826AB">
              <w:rPr>
                <w:bCs/>
                <w:lang w:eastAsia="en-US" w:bidi="en-US"/>
              </w:rPr>
              <w:t>, выпуск печатной продукции через ГНМЦ.</w:t>
            </w:r>
          </w:p>
        </w:tc>
      </w:tr>
      <w:tr w:rsidR="00342D92" w:rsidRPr="00FE6D7D" w:rsidTr="00043F5F">
        <w:tc>
          <w:tcPr>
            <w:tcW w:w="2176" w:type="dxa"/>
            <w:vMerge/>
          </w:tcPr>
          <w:p w:rsidR="00342D92" w:rsidRPr="00FE6D7D" w:rsidRDefault="00342D92" w:rsidP="00FE6D7D">
            <w:pPr>
              <w:pStyle w:val="Default"/>
              <w:jc w:val="both"/>
              <w:rPr>
                <w:b/>
                <w:bCs/>
                <w:lang w:eastAsia="en-US" w:bidi="en-US"/>
              </w:rPr>
            </w:pPr>
          </w:p>
        </w:tc>
        <w:tc>
          <w:tcPr>
            <w:tcW w:w="3531" w:type="dxa"/>
          </w:tcPr>
          <w:p w:rsidR="00342D92" w:rsidRPr="00FE6D7D" w:rsidRDefault="00342D92" w:rsidP="000742EB">
            <w:pPr>
              <w:pStyle w:val="Default"/>
              <w:jc w:val="both"/>
              <w:rPr>
                <w:b/>
                <w:bCs/>
                <w:lang w:eastAsia="en-US" w:bidi="en-US"/>
              </w:rPr>
            </w:pPr>
            <w:r w:rsidRPr="000742EB">
              <w:rPr>
                <w:bCs/>
                <w:lang w:eastAsia="en-US" w:bidi="en-US"/>
              </w:rPr>
              <w:t>Мониторинг степени участия</w:t>
            </w:r>
            <w:r>
              <w:rPr>
                <w:b/>
                <w:bCs/>
                <w:lang w:eastAsia="en-US" w:bidi="en-US"/>
              </w:rPr>
              <w:t xml:space="preserve"> </w:t>
            </w:r>
            <w:r>
              <w:rPr>
                <w:bCs/>
                <w:lang w:eastAsia="en-US" w:bidi="en-US"/>
              </w:rPr>
              <w:t xml:space="preserve">каждого социального партнера при сетевом взаимодействии </w:t>
            </w:r>
            <w:r w:rsidRPr="00342D92">
              <w:rPr>
                <w:bCs/>
              </w:rPr>
              <w:t>(уровень дошкольных организаций, муниципальный уровень</w:t>
            </w:r>
            <w:r w:rsidRPr="00342D92">
              <w:t>)</w:t>
            </w:r>
          </w:p>
        </w:tc>
        <w:tc>
          <w:tcPr>
            <w:tcW w:w="1125" w:type="dxa"/>
          </w:tcPr>
          <w:p w:rsidR="00342D92" w:rsidRPr="00FE6D7D" w:rsidRDefault="00342D92" w:rsidP="000742EB">
            <w:pPr>
              <w:pStyle w:val="Default"/>
              <w:jc w:val="center"/>
              <w:rPr>
                <w:bCs/>
                <w:lang w:eastAsia="en-US" w:bidi="en-US"/>
              </w:rPr>
            </w:pPr>
            <w:r>
              <w:rPr>
                <w:bCs/>
                <w:lang w:eastAsia="en-US" w:bidi="en-US"/>
              </w:rPr>
              <w:t>май-июнь 2020г.</w:t>
            </w:r>
          </w:p>
        </w:tc>
        <w:tc>
          <w:tcPr>
            <w:tcW w:w="3199" w:type="dxa"/>
          </w:tcPr>
          <w:p w:rsidR="00342D92" w:rsidRPr="00FE6D7D" w:rsidRDefault="008D35E4" w:rsidP="008D35E4">
            <w:pPr>
              <w:pStyle w:val="Default"/>
              <w:jc w:val="center"/>
              <w:rPr>
                <w:bCs/>
                <w:lang w:eastAsia="en-US" w:bidi="en-US"/>
              </w:rPr>
            </w:pPr>
            <w:r>
              <w:rPr>
                <w:bCs/>
                <w:lang w:eastAsia="en-US" w:bidi="en-US"/>
              </w:rPr>
              <w:t>70% от общего числа партнеров</w:t>
            </w:r>
          </w:p>
        </w:tc>
      </w:tr>
      <w:tr w:rsidR="00342D92" w:rsidRPr="00FE6D7D" w:rsidTr="00043F5F">
        <w:tc>
          <w:tcPr>
            <w:tcW w:w="2176" w:type="dxa"/>
            <w:vMerge/>
          </w:tcPr>
          <w:p w:rsidR="00342D92" w:rsidRPr="00FE6D7D" w:rsidRDefault="00342D92" w:rsidP="00FE6D7D">
            <w:pPr>
              <w:pStyle w:val="Default"/>
              <w:jc w:val="both"/>
              <w:rPr>
                <w:b/>
                <w:bCs/>
                <w:lang w:eastAsia="en-US" w:bidi="en-US"/>
              </w:rPr>
            </w:pPr>
          </w:p>
        </w:tc>
        <w:tc>
          <w:tcPr>
            <w:tcW w:w="3531" w:type="dxa"/>
          </w:tcPr>
          <w:p w:rsidR="00342D92" w:rsidRPr="000742EB" w:rsidRDefault="00342D92" w:rsidP="00FE6D7D">
            <w:pPr>
              <w:pStyle w:val="Default"/>
              <w:jc w:val="both"/>
              <w:rPr>
                <w:bCs/>
                <w:lang w:eastAsia="en-US" w:bidi="en-US"/>
              </w:rPr>
            </w:pPr>
            <w:r w:rsidRPr="000742EB">
              <w:rPr>
                <w:bCs/>
                <w:lang w:eastAsia="en-US" w:bidi="en-US"/>
              </w:rPr>
              <w:t xml:space="preserve">Определение эффективности, целесообразности, </w:t>
            </w:r>
            <w:r>
              <w:rPr>
                <w:bCs/>
                <w:lang w:eastAsia="en-US" w:bidi="en-US"/>
              </w:rPr>
              <w:t xml:space="preserve">изменений и </w:t>
            </w:r>
            <w:r w:rsidRPr="000742EB">
              <w:rPr>
                <w:bCs/>
                <w:lang w:eastAsia="en-US" w:bidi="en-US"/>
              </w:rPr>
              <w:t>перспектив дальнейшего расширения сетевого взаимодействия</w:t>
            </w:r>
            <w:r>
              <w:rPr>
                <w:bCs/>
                <w:lang w:eastAsia="en-US" w:bidi="en-US"/>
              </w:rPr>
              <w:t xml:space="preserve"> </w:t>
            </w:r>
            <w:r w:rsidRPr="00342D92">
              <w:rPr>
                <w:bCs/>
              </w:rPr>
              <w:t>(уровень дошкольных организаций, муниципальный уровень</w:t>
            </w:r>
            <w:r w:rsidRPr="00342D92">
              <w:t>)</w:t>
            </w:r>
          </w:p>
        </w:tc>
        <w:tc>
          <w:tcPr>
            <w:tcW w:w="1125" w:type="dxa"/>
          </w:tcPr>
          <w:p w:rsidR="00342D92" w:rsidRPr="00FE6D7D" w:rsidRDefault="00342D92" w:rsidP="000742EB">
            <w:pPr>
              <w:pStyle w:val="Default"/>
              <w:jc w:val="center"/>
              <w:rPr>
                <w:bCs/>
                <w:lang w:eastAsia="en-US" w:bidi="en-US"/>
              </w:rPr>
            </w:pPr>
            <w:r>
              <w:rPr>
                <w:bCs/>
                <w:lang w:eastAsia="en-US" w:bidi="en-US"/>
              </w:rPr>
              <w:t>май-июнь 2020г.</w:t>
            </w:r>
          </w:p>
        </w:tc>
        <w:tc>
          <w:tcPr>
            <w:tcW w:w="3199" w:type="dxa"/>
          </w:tcPr>
          <w:p w:rsidR="00342D92" w:rsidRPr="00FE6D7D" w:rsidRDefault="00342D92" w:rsidP="00137FE8">
            <w:pPr>
              <w:pStyle w:val="Default"/>
              <w:jc w:val="center"/>
              <w:rPr>
                <w:bCs/>
                <w:lang w:eastAsia="en-US" w:bidi="en-US"/>
              </w:rPr>
            </w:pPr>
            <w:r>
              <w:rPr>
                <w:bCs/>
                <w:lang w:eastAsia="en-US" w:bidi="en-US"/>
              </w:rPr>
              <w:t>Через интервью родителей, анкетирование родителей и педагогов</w:t>
            </w:r>
          </w:p>
        </w:tc>
      </w:tr>
      <w:tr w:rsidR="00342D92" w:rsidRPr="00342D92" w:rsidTr="00043F5F">
        <w:tc>
          <w:tcPr>
            <w:tcW w:w="2176" w:type="dxa"/>
            <w:vMerge/>
          </w:tcPr>
          <w:p w:rsidR="00342D92" w:rsidRPr="00FE6D7D" w:rsidRDefault="00342D92" w:rsidP="00FE6D7D">
            <w:pPr>
              <w:pStyle w:val="Default"/>
              <w:jc w:val="both"/>
              <w:rPr>
                <w:b/>
                <w:bCs/>
                <w:lang w:eastAsia="en-US" w:bidi="en-US"/>
              </w:rPr>
            </w:pPr>
          </w:p>
        </w:tc>
        <w:tc>
          <w:tcPr>
            <w:tcW w:w="3531" w:type="dxa"/>
          </w:tcPr>
          <w:p w:rsidR="00342D92" w:rsidRPr="000742EB" w:rsidRDefault="00342D92" w:rsidP="00FE6D7D">
            <w:pPr>
              <w:pStyle w:val="Default"/>
              <w:jc w:val="both"/>
              <w:rPr>
                <w:bCs/>
                <w:lang w:eastAsia="en-US" w:bidi="en-US"/>
              </w:rPr>
            </w:pPr>
            <w:r>
              <w:rPr>
                <w:bCs/>
                <w:lang w:eastAsia="en-US" w:bidi="en-US"/>
              </w:rPr>
              <w:t>Подведение итогов, оценка результативности реализации проекта</w:t>
            </w:r>
          </w:p>
        </w:tc>
        <w:tc>
          <w:tcPr>
            <w:tcW w:w="1125" w:type="dxa"/>
          </w:tcPr>
          <w:p w:rsidR="00342D92" w:rsidRDefault="00342D92" w:rsidP="000742EB">
            <w:pPr>
              <w:pStyle w:val="Default"/>
              <w:jc w:val="center"/>
              <w:rPr>
                <w:bCs/>
                <w:lang w:eastAsia="en-US" w:bidi="en-US"/>
              </w:rPr>
            </w:pPr>
            <w:r>
              <w:rPr>
                <w:bCs/>
                <w:lang w:eastAsia="en-US" w:bidi="en-US"/>
              </w:rPr>
              <w:t>июнь 2020г.</w:t>
            </w:r>
          </w:p>
        </w:tc>
        <w:tc>
          <w:tcPr>
            <w:tcW w:w="3199" w:type="dxa"/>
          </w:tcPr>
          <w:p w:rsidR="00342D92" w:rsidRDefault="00342D92" w:rsidP="00137FE8">
            <w:pPr>
              <w:pStyle w:val="Default"/>
              <w:jc w:val="center"/>
              <w:rPr>
                <w:bCs/>
                <w:lang w:eastAsia="en-US" w:bidi="en-US"/>
              </w:rPr>
            </w:pPr>
            <w:r>
              <w:rPr>
                <w:bCs/>
                <w:lang w:eastAsia="en-US" w:bidi="en-US"/>
              </w:rPr>
              <w:t>Определение уровня результативности</w:t>
            </w:r>
          </w:p>
        </w:tc>
      </w:tr>
    </w:tbl>
    <w:p w:rsidR="00D8698D" w:rsidRPr="00FE6D7D" w:rsidRDefault="00D8698D" w:rsidP="0059255A">
      <w:pPr>
        <w:pStyle w:val="c3"/>
        <w:shd w:val="clear" w:color="auto" w:fill="FFFFFF"/>
        <w:spacing w:before="0" w:beforeAutospacing="0" w:after="0" w:afterAutospacing="0"/>
        <w:ind w:left="360"/>
        <w:rPr>
          <w:rStyle w:val="c8"/>
          <w:bCs/>
          <w:iCs/>
          <w:color w:val="000000"/>
        </w:rPr>
      </w:pPr>
    </w:p>
    <w:p w:rsidR="00FE6D7D" w:rsidRDefault="00FE6D7D" w:rsidP="0059255A">
      <w:pPr>
        <w:pStyle w:val="c3"/>
        <w:shd w:val="clear" w:color="auto" w:fill="FFFFFF"/>
        <w:spacing w:before="0" w:beforeAutospacing="0" w:after="0" w:afterAutospacing="0"/>
        <w:ind w:left="360"/>
        <w:rPr>
          <w:b/>
          <w:bCs/>
        </w:rPr>
      </w:pPr>
      <w:r>
        <w:rPr>
          <w:b/>
          <w:bCs/>
        </w:rPr>
        <w:tab/>
        <w:t>6. Выполненный объем работ, имеющиеся ресурсы, полученные результаты с указанием их количественных и качественных показателей.</w:t>
      </w:r>
    </w:p>
    <w:p w:rsidR="005B7090" w:rsidRDefault="005B7090" w:rsidP="005B7090">
      <w:pPr>
        <w:pStyle w:val="c3"/>
        <w:shd w:val="clear" w:color="auto" w:fill="FFFFFF"/>
        <w:spacing w:before="0" w:beforeAutospacing="0" w:after="0" w:afterAutospacing="0"/>
        <w:jc w:val="both"/>
        <w:rPr>
          <w:bCs/>
        </w:rPr>
      </w:pPr>
      <w:r>
        <w:rPr>
          <w:bCs/>
        </w:rPr>
        <w:t>- формирование пакета документов по организации дополнительных платных образовательных услуг (Приложение 1);</w:t>
      </w:r>
    </w:p>
    <w:p w:rsidR="005B7090" w:rsidRDefault="005B7090" w:rsidP="005B7090">
      <w:pPr>
        <w:pStyle w:val="c3"/>
        <w:shd w:val="clear" w:color="auto" w:fill="FFFFFF"/>
        <w:spacing w:before="0" w:beforeAutospacing="0" w:after="0" w:afterAutospacing="0"/>
        <w:jc w:val="both"/>
        <w:rPr>
          <w:bCs/>
          <w:lang w:eastAsia="en-US" w:bidi="en-US"/>
        </w:rPr>
      </w:pPr>
      <w:r>
        <w:rPr>
          <w:rStyle w:val="c8"/>
          <w:bCs/>
          <w:iCs/>
          <w:color w:val="000000"/>
        </w:rPr>
        <w:t xml:space="preserve">-разработано и утверждено </w:t>
      </w:r>
      <w:r>
        <w:rPr>
          <w:bCs/>
          <w:lang w:eastAsia="en-US" w:bidi="en-US"/>
        </w:rPr>
        <w:t>Положение о сетевом взаимодействии ДОУ и социально значимых партнеров городского округа «Город Чита»;</w:t>
      </w:r>
    </w:p>
    <w:p w:rsidR="00D002BF" w:rsidRDefault="00B06B5C" w:rsidP="00B36CCA">
      <w:pPr>
        <w:pStyle w:val="c3"/>
        <w:shd w:val="clear" w:color="auto" w:fill="FFFFFF"/>
        <w:spacing w:before="0" w:beforeAutospacing="0" w:after="0" w:afterAutospacing="0"/>
        <w:jc w:val="both"/>
        <w:rPr>
          <w:bCs/>
        </w:rPr>
      </w:pPr>
      <w:r>
        <w:rPr>
          <w:b/>
          <w:bCs/>
        </w:rPr>
        <w:t>-</w:t>
      </w:r>
      <w:r w:rsidR="00AE2A65">
        <w:rPr>
          <w:bCs/>
        </w:rPr>
        <w:t>разработка п</w:t>
      </w:r>
      <w:r w:rsidRPr="00B06B5C">
        <w:rPr>
          <w:bCs/>
        </w:rPr>
        <w:t>лан</w:t>
      </w:r>
      <w:r w:rsidR="00AE2A65">
        <w:rPr>
          <w:bCs/>
        </w:rPr>
        <w:t>а</w:t>
      </w:r>
      <w:r w:rsidRPr="00B06B5C">
        <w:rPr>
          <w:bCs/>
        </w:rPr>
        <w:t xml:space="preserve"> сетевого </w:t>
      </w:r>
      <w:r w:rsidRPr="008F081B">
        <w:rPr>
          <w:bCs/>
        </w:rPr>
        <w:t xml:space="preserve">взаимодействия  </w:t>
      </w:r>
      <w:r w:rsidR="008F081B">
        <w:rPr>
          <w:bCs/>
        </w:rPr>
        <w:t xml:space="preserve">с музеями города Читы </w:t>
      </w:r>
      <w:r w:rsidRPr="008F081B">
        <w:rPr>
          <w:bCs/>
        </w:rPr>
        <w:t xml:space="preserve">по совместной реализации программ </w:t>
      </w:r>
      <w:r w:rsidR="008F081B" w:rsidRPr="008F081B">
        <w:rPr>
          <w:bCs/>
        </w:rPr>
        <w:t xml:space="preserve">дополнительных образовательных услуг </w:t>
      </w:r>
      <w:r w:rsidRPr="008F081B">
        <w:rPr>
          <w:bCs/>
        </w:rPr>
        <w:t>познавательной направленности</w:t>
      </w:r>
      <w:r>
        <w:rPr>
          <w:b/>
          <w:bCs/>
        </w:rPr>
        <w:t xml:space="preserve"> </w:t>
      </w:r>
      <w:r w:rsidR="008F081B" w:rsidRPr="008F081B">
        <w:rPr>
          <w:bCs/>
        </w:rPr>
        <w:t>(ГУК «Забайкальский краевой краеведческий музей им. А.К.Кузнецова»,</w:t>
      </w:r>
      <w:r w:rsidR="008F081B">
        <w:rPr>
          <w:bCs/>
        </w:rPr>
        <w:t xml:space="preserve"> Военно-исторический музей, Геолого-минерологический музей Читинского государственного университета</w:t>
      </w:r>
      <w:r w:rsidR="00D002BF">
        <w:rPr>
          <w:bCs/>
        </w:rPr>
        <w:t>, Музей археологии Забайкалья, Музейно-выставочный центр Забайкальского края, Читинский музей декабристов), циклов занятий, культурных практик</w:t>
      </w:r>
      <w:r w:rsidR="005808F8">
        <w:rPr>
          <w:bCs/>
        </w:rPr>
        <w:t xml:space="preserve"> (направления: мир предметов, техники, механизмов; народная игрушка и культура; наши папы-защитники; древняя история Забайкалья; природа и животные Забайкалья; День Победы; Мой город; уроки вежливости и этикета)</w:t>
      </w:r>
      <w:r w:rsidR="00D002BF">
        <w:rPr>
          <w:bCs/>
        </w:rPr>
        <w:t>;</w:t>
      </w:r>
    </w:p>
    <w:p w:rsidR="00CC5A68" w:rsidRDefault="00CC5A68" w:rsidP="00B36CCA">
      <w:pPr>
        <w:pStyle w:val="c3"/>
        <w:shd w:val="clear" w:color="auto" w:fill="FFFFFF"/>
        <w:spacing w:before="0" w:beforeAutospacing="0" w:after="0" w:afterAutospacing="0"/>
        <w:jc w:val="both"/>
        <w:rPr>
          <w:bCs/>
        </w:rPr>
      </w:pPr>
      <w:r>
        <w:rPr>
          <w:bCs/>
        </w:rPr>
        <w:t xml:space="preserve">- </w:t>
      </w:r>
      <w:r w:rsidR="00137FE8">
        <w:rPr>
          <w:bCs/>
        </w:rPr>
        <w:t>заключение договоров о сотрудничестве при оказании</w:t>
      </w:r>
      <w:r w:rsidR="00D300D7">
        <w:rPr>
          <w:bCs/>
        </w:rPr>
        <w:t xml:space="preserve"> платных образовательных услуг с передачей помещений  в аренду</w:t>
      </w:r>
      <w:r w:rsidR="0096545A">
        <w:rPr>
          <w:bCs/>
        </w:rPr>
        <w:t xml:space="preserve"> с индивидуальными предпринимателями,</w:t>
      </w:r>
      <w:r w:rsidR="0096545A" w:rsidRPr="0096545A">
        <w:t xml:space="preserve"> </w:t>
      </w:r>
      <w:r w:rsidR="0096545A">
        <w:t>осуществляющими</w:t>
      </w:r>
      <w:r w:rsidR="0096545A" w:rsidRPr="0059255A">
        <w:t xml:space="preserve"> образовательную деятельность</w:t>
      </w:r>
      <w:r w:rsidR="0096545A">
        <w:rPr>
          <w:bCs/>
        </w:rPr>
        <w:t>,</w:t>
      </w:r>
      <w:r w:rsidR="00957F81">
        <w:rPr>
          <w:bCs/>
        </w:rPr>
        <w:t xml:space="preserve"> образовательными центрами</w:t>
      </w:r>
      <w:r w:rsidR="00137FE8">
        <w:rPr>
          <w:bCs/>
        </w:rPr>
        <w:t>:</w:t>
      </w:r>
    </w:p>
    <w:p w:rsidR="00D300D7" w:rsidRDefault="00D300D7" w:rsidP="00D300D7">
      <w:pPr>
        <w:pStyle w:val="c3"/>
        <w:numPr>
          <w:ilvl w:val="0"/>
          <w:numId w:val="9"/>
        </w:numPr>
        <w:shd w:val="clear" w:color="auto" w:fill="FFFFFF"/>
        <w:spacing w:before="0" w:beforeAutospacing="0" w:after="0" w:afterAutospacing="0"/>
        <w:jc w:val="both"/>
        <w:rPr>
          <w:bCs/>
        </w:rPr>
      </w:pPr>
      <w:r>
        <w:rPr>
          <w:bCs/>
        </w:rPr>
        <w:t>автономное некоммерческое объединение «Центр обучения футболу»- 14 ДОУ;</w:t>
      </w:r>
    </w:p>
    <w:p w:rsidR="00D300D7" w:rsidRDefault="00D300D7" w:rsidP="00D300D7">
      <w:pPr>
        <w:pStyle w:val="c3"/>
        <w:numPr>
          <w:ilvl w:val="0"/>
          <w:numId w:val="9"/>
        </w:numPr>
        <w:shd w:val="clear" w:color="auto" w:fill="FFFFFF"/>
        <w:spacing w:before="0" w:beforeAutospacing="0" w:after="0" w:afterAutospacing="0"/>
        <w:jc w:val="both"/>
        <w:rPr>
          <w:bCs/>
        </w:rPr>
      </w:pPr>
      <w:r>
        <w:rPr>
          <w:bCs/>
        </w:rPr>
        <w:t>общество ограниченной ответственности учебный комплекс «Квартал»-14 ДОУ;</w:t>
      </w:r>
    </w:p>
    <w:p w:rsidR="00D300D7" w:rsidRDefault="00D300D7" w:rsidP="00D300D7">
      <w:pPr>
        <w:pStyle w:val="c3"/>
        <w:numPr>
          <w:ilvl w:val="0"/>
          <w:numId w:val="9"/>
        </w:numPr>
        <w:shd w:val="clear" w:color="auto" w:fill="FFFFFF"/>
        <w:spacing w:before="0" w:beforeAutospacing="0" w:after="0" w:afterAutospacing="0"/>
        <w:jc w:val="both"/>
        <w:rPr>
          <w:bCs/>
        </w:rPr>
      </w:pPr>
      <w:r>
        <w:rPr>
          <w:bCs/>
        </w:rPr>
        <w:t>индивидуальные предприниматели- 15 ДОУ;</w:t>
      </w:r>
    </w:p>
    <w:p w:rsidR="00D300D7" w:rsidRDefault="00D300D7" w:rsidP="00D300D7">
      <w:pPr>
        <w:pStyle w:val="c3"/>
        <w:numPr>
          <w:ilvl w:val="0"/>
          <w:numId w:val="9"/>
        </w:numPr>
        <w:shd w:val="clear" w:color="auto" w:fill="FFFFFF"/>
        <w:spacing w:before="0" w:beforeAutospacing="0" w:after="0" w:afterAutospacing="0"/>
        <w:jc w:val="both"/>
        <w:rPr>
          <w:bCs/>
        </w:rPr>
      </w:pPr>
      <w:r>
        <w:rPr>
          <w:bCs/>
        </w:rPr>
        <w:t>образовательный центр «Сила знаний»-10 ДОУ;</w:t>
      </w:r>
    </w:p>
    <w:p w:rsidR="00D300D7" w:rsidRDefault="00D300D7" w:rsidP="00D300D7">
      <w:pPr>
        <w:pStyle w:val="c3"/>
        <w:numPr>
          <w:ilvl w:val="0"/>
          <w:numId w:val="9"/>
        </w:numPr>
        <w:shd w:val="clear" w:color="auto" w:fill="FFFFFF"/>
        <w:spacing w:before="0" w:beforeAutospacing="0" w:after="0" w:afterAutospacing="0"/>
        <w:jc w:val="both"/>
        <w:rPr>
          <w:bCs/>
        </w:rPr>
      </w:pPr>
      <w:r>
        <w:rPr>
          <w:bCs/>
        </w:rPr>
        <w:t>центр творчества и развития Ольги Румм-10 ДОУ;</w:t>
      </w:r>
    </w:p>
    <w:p w:rsidR="00D300D7" w:rsidRDefault="00D300D7" w:rsidP="00D300D7">
      <w:pPr>
        <w:pStyle w:val="c3"/>
        <w:numPr>
          <w:ilvl w:val="0"/>
          <w:numId w:val="9"/>
        </w:numPr>
        <w:shd w:val="clear" w:color="auto" w:fill="FFFFFF"/>
        <w:spacing w:before="0" w:beforeAutospacing="0" w:after="0" w:afterAutospacing="0"/>
        <w:jc w:val="both"/>
        <w:rPr>
          <w:bCs/>
        </w:rPr>
      </w:pPr>
      <w:r>
        <w:rPr>
          <w:bCs/>
        </w:rPr>
        <w:lastRenderedPageBreak/>
        <w:t>развивающий центр «Успех»-3 ДОУ;</w:t>
      </w:r>
    </w:p>
    <w:p w:rsidR="00D300D7" w:rsidRPr="00222421" w:rsidRDefault="001F212A" w:rsidP="00D300D7">
      <w:pPr>
        <w:pStyle w:val="c3"/>
        <w:numPr>
          <w:ilvl w:val="0"/>
          <w:numId w:val="9"/>
        </w:numPr>
        <w:shd w:val="clear" w:color="auto" w:fill="FFFFFF"/>
        <w:spacing w:before="0" w:beforeAutospacing="0" w:after="0" w:afterAutospacing="0"/>
        <w:jc w:val="both"/>
        <w:rPr>
          <w:bCs/>
        </w:rPr>
      </w:pPr>
      <w:r w:rsidRPr="00222421">
        <w:rPr>
          <w:bCs/>
        </w:rPr>
        <w:t xml:space="preserve">Детский спортивно-развивающий центр </w:t>
      </w:r>
      <w:r w:rsidR="00D300D7" w:rsidRPr="00222421">
        <w:rPr>
          <w:bCs/>
        </w:rPr>
        <w:t>«Бэби спорт»-9 ДОУ;</w:t>
      </w:r>
    </w:p>
    <w:p w:rsidR="00D300D7" w:rsidRDefault="00222421" w:rsidP="00D300D7">
      <w:pPr>
        <w:pStyle w:val="c3"/>
        <w:numPr>
          <w:ilvl w:val="0"/>
          <w:numId w:val="9"/>
        </w:numPr>
        <w:shd w:val="clear" w:color="auto" w:fill="FFFFFF"/>
        <w:spacing w:before="0" w:beforeAutospacing="0" w:after="0" w:afterAutospacing="0"/>
        <w:jc w:val="both"/>
        <w:rPr>
          <w:bCs/>
        </w:rPr>
      </w:pPr>
      <w:r w:rsidRPr="00222421">
        <w:rPr>
          <w:bCs/>
        </w:rPr>
        <w:t xml:space="preserve">Студия эстетического развития </w:t>
      </w:r>
      <w:r w:rsidR="00D300D7" w:rsidRPr="00222421">
        <w:rPr>
          <w:bCs/>
        </w:rPr>
        <w:t>Гримм-1 ДОУ.</w:t>
      </w:r>
    </w:p>
    <w:p w:rsidR="00957F81" w:rsidRPr="00222421" w:rsidRDefault="00957F81" w:rsidP="00957F81">
      <w:pPr>
        <w:pStyle w:val="c3"/>
        <w:shd w:val="clear" w:color="auto" w:fill="FFFFFF"/>
        <w:spacing w:before="0" w:beforeAutospacing="0" w:after="0" w:afterAutospacing="0"/>
        <w:jc w:val="both"/>
        <w:rPr>
          <w:bCs/>
        </w:rPr>
      </w:pPr>
      <w:r>
        <w:rPr>
          <w:bCs/>
        </w:rPr>
        <w:t xml:space="preserve">-заключены договора  о </w:t>
      </w:r>
      <w:r>
        <w:rPr>
          <w:color w:val="111111"/>
        </w:rPr>
        <w:t xml:space="preserve">взаимодействии в использовании кадровых ресурсов </w:t>
      </w:r>
      <w:r w:rsidR="001D1B3F">
        <w:rPr>
          <w:color w:val="111111"/>
        </w:rPr>
        <w:t xml:space="preserve">с учреждениями дополнительного образования, учреждениями культуры </w:t>
      </w:r>
      <w:r>
        <w:rPr>
          <w:color w:val="111111"/>
        </w:rPr>
        <w:t>при</w:t>
      </w:r>
      <w:r>
        <w:rPr>
          <w:bCs/>
        </w:rPr>
        <w:t xml:space="preserve"> организации дополнительных образовательных услуг с СЮТ (</w:t>
      </w:r>
      <w:r w:rsidR="005B7090">
        <w:rPr>
          <w:bCs/>
        </w:rPr>
        <w:t xml:space="preserve">7 </w:t>
      </w:r>
      <w:r>
        <w:rPr>
          <w:bCs/>
        </w:rPr>
        <w:t xml:space="preserve">ДОУ), </w:t>
      </w:r>
      <w:r w:rsidR="0045735A">
        <w:rPr>
          <w:bCs/>
        </w:rPr>
        <w:t>МБУ ДО «ДДЮТ»</w:t>
      </w:r>
      <w:r w:rsidR="005B7090">
        <w:rPr>
          <w:bCs/>
        </w:rPr>
        <w:t xml:space="preserve"> (3 ДОУ</w:t>
      </w:r>
      <w:r w:rsidR="0045735A">
        <w:rPr>
          <w:bCs/>
        </w:rPr>
        <w:t xml:space="preserve">), </w:t>
      </w:r>
      <w:r>
        <w:rPr>
          <w:bCs/>
        </w:rPr>
        <w:t>Детская школа искусств (</w:t>
      </w:r>
      <w:r w:rsidR="00090B51">
        <w:rPr>
          <w:bCs/>
        </w:rPr>
        <w:t>7</w:t>
      </w:r>
      <w:r w:rsidR="005B7090">
        <w:rPr>
          <w:bCs/>
        </w:rPr>
        <w:t xml:space="preserve"> </w:t>
      </w:r>
      <w:r>
        <w:rPr>
          <w:bCs/>
        </w:rPr>
        <w:t xml:space="preserve">ДОУ), </w:t>
      </w:r>
      <w:r w:rsidR="0045735A">
        <w:rPr>
          <w:bCs/>
        </w:rPr>
        <w:t>СОШ (</w:t>
      </w:r>
      <w:r w:rsidR="005B7090">
        <w:rPr>
          <w:bCs/>
        </w:rPr>
        <w:t xml:space="preserve">9 </w:t>
      </w:r>
      <w:r w:rsidR="0045735A">
        <w:rPr>
          <w:bCs/>
        </w:rPr>
        <w:t>ДОУ), Детская библиотека  (</w:t>
      </w:r>
      <w:r w:rsidR="005B7090">
        <w:rPr>
          <w:bCs/>
        </w:rPr>
        <w:t xml:space="preserve">7 </w:t>
      </w:r>
      <w:r w:rsidR="0045735A">
        <w:rPr>
          <w:bCs/>
        </w:rPr>
        <w:t>ДОУ)</w:t>
      </w:r>
      <w:r w:rsidR="001D1B3F">
        <w:rPr>
          <w:bCs/>
        </w:rPr>
        <w:t>, ДЮСШ (</w:t>
      </w:r>
      <w:r w:rsidR="005B7090">
        <w:rPr>
          <w:bCs/>
        </w:rPr>
        <w:t xml:space="preserve">4 </w:t>
      </w:r>
      <w:r w:rsidR="001D1B3F">
        <w:rPr>
          <w:bCs/>
        </w:rPr>
        <w:t>ДОУ</w:t>
      </w:r>
      <w:r w:rsidR="005B7090">
        <w:rPr>
          <w:bCs/>
        </w:rPr>
        <w:t>), ДДТ (1 ДОУ),</w:t>
      </w:r>
    </w:p>
    <w:p w:rsidR="00D8698D" w:rsidRDefault="00FE6D7D" w:rsidP="0059255A">
      <w:pPr>
        <w:pStyle w:val="c3"/>
        <w:shd w:val="clear" w:color="auto" w:fill="FFFFFF"/>
        <w:spacing w:before="0" w:beforeAutospacing="0" w:after="0" w:afterAutospacing="0"/>
        <w:ind w:left="360"/>
        <w:rPr>
          <w:rStyle w:val="c8"/>
          <w:b/>
          <w:bCs/>
          <w:iCs/>
          <w:color w:val="000000"/>
        </w:rPr>
      </w:pPr>
      <w:r>
        <w:rPr>
          <w:rStyle w:val="c8"/>
          <w:b/>
          <w:bCs/>
          <w:iCs/>
          <w:color w:val="000000"/>
        </w:rPr>
        <w:tab/>
        <w:t xml:space="preserve">7. </w:t>
      </w:r>
      <w:r w:rsidR="00D8698D" w:rsidRPr="00D8698D">
        <w:rPr>
          <w:rStyle w:val="c8"/>
          <w:b/>
          <w:bCs/>
          <w:iCs/>
          <w:color w:val="000000"/>
        </w:rPr>
        <w:t>Ожидаемые результаты проекта:</w:t>
      </w:r>
    </w:p>
    <w:p w:rsidR="00A02216" w:rsidRDefault="00D8698D" w:rsidP="00A02216">
      <w:pPr>
        <w:pStyle w:val="c3"/>
        <w:shd w:val="clear" w:color="auto" w:fill="FFFFFF"/>
        <w:spacing w:before="0" w:beforeAutospacing="0" w:after="0" w:afterAutospacing="0"/>
        <w:jc w:val="both"/>
        <w:rPr>
          <w:b/>
          <w:bCs/>
          <w:iCs/>
          <w:color w:val="000000"/>
        </w:rPr>
      </w:pPr>
      <w:r>
        <w:rPr>
          <w:rStyle w:val="c8"/>
          <w:b/>
          <w:bCs/>
          <w:iCs/>
          <w:color w:val="000000"/>
        </w:rPr>
        <w:t xml:space="preserve">- </w:t>
      </w:r>
      <w:r>
        <w:rPr>
          <w:rStyle w:val="c1"/>
          <w:color w:val="000000"/>
        </w:rPr>
        <w:t>с</w:t>
      </w:r>
      <w:r w:rsidR="00A62AD8">
        <w:rPr>
          <w:rStyle w:val="c1"/>
          <w:color w:val="000000"/>
        </w:rPr>
        <w:t xml:space="preserve">оздание системы взаимодействия ДОУ с </w:t>
      </w:r>
      <w:r>
        <w:rPr>
          <w:color w:val="000000"/>
          <w:shd w:val="clear" w:color="auto" w:fill="FFFFFF"/>
        </w:rPr>
        <w:t>социально значимыми партнерами</w:t>
      </w:r>
      <w:r w:rsidR="00CD53FB">
        <w:rPr>
          <w:color w:val="000000"/>
          <w:shd w:val="clear" w:color="auto" w:fill="FFFFFF"/>
        </w:rPr>
        <w:t xml:space="preserve"> (образовательная сеть)</w:t>
      </w:r>
      <w:r>
        <w:rPr>
          <w:color w:val="000000"/>
          <w:shd w:val="clear" w:color="auto" w:fill="FFFFFF"/>
        </w:rPr>
        <w:t xml:space="preserve"> </w:t>
      </w:r>
      <w:r w:rsidR="00A62AD8">
        <w:rPr>
          <w:rStyle w:val="c1"/>
          <w:color w:val="000000"/>
        </w:rPr>
        <w:t>на основе договоров и совместных планов</w:t>
      </w:r>
      <w:r>
        <w:rPr>
          <w:rStyle w:val="c1"/>
          <w:color w:val="000000"/>
        </w:rPr>
        <w:t>,</w:t>
      </w:r>
      <w:r w:rsidRPr="00D8698D">
        <w:rPr>
          <w:rStyle w:val="c1"/>
          <w:color w:val="000000"/>
        </w:rPr>
        <w:t xml:space="preserve"> </w:t>
      </w:r>
      <w:r>
        <w:rPr>
          <w:rStyle w:val="c1"/>
          <w:color w:val="000000"/>
        </w:rPr>
        <w:t>снятие территориальной ограниченности ДОУ</w:t>
      </w:r>
      <w:r w:rsidR="00CD53FB">
        <w:rPr>
          <w:rStyle w:val="c1"/>
          <w:color w:val="000000"/>
        </w:rPr>
        <w:t xml:space="preserve">, </w:t>
      </w:r>
      <w:r w:rsidR="00CD53FB" w:rsidRPr="00CD53FB">
        <w:rPr>
          <w:rFonts w:ascii="Times New Roman CYR" w:hAnsi="Times New Roman CYR" w:cs="Times New Roman CYR"/>
        </w:rPr>
        <w:t>установление долгосрочных   и взаимовыгодных связей</w:t>
      </w:r>
      <w:r w:rsidRPr="00CD53FB">
        <w:rPr>
          <w:rStyle w:val="c1"/>
          <w:color w:val="000000"/>
        </w:rPr>
        <w:t>;</w:t>
      </w:r>
    </w:p>
    <w:p w:rsidR="00A02216" w:rsidRDefault="00D8698D" w:rsidP="00A02216">
      <w:pPr>
        <w:pStyle w:val="c3"/>
        <w:shd w:val="clear" w:color="auto" w:fill="FFFFFF"/>
        <w:spacing w:before="0" w:beforeAutospacing="0" w:after="0" w:afterAutospacing="0"/>
        <w:jc w:val="both"/>
        <w:rPr>
          <w:rStyle w:val="c8"/>
          <w:b/>
          <w:bCs/>
          <w:iCs/>
          <w:color w:val="000000"/>
        </w:rPr>
      </w:pPr>
      <w:r>
        <w:rPr>
          <w:rStyle w:val="c1"/>
          <w:color w:val="000000"/>
        </w:rPr>
        <w:t>- формирования навыков общения в различных социальных ситуациях, с работниками социальных институтов;</w:t>
      </w:r>
      <w:r w:rsidR="00A02216" w:rsidRPr="00A02216">
        <w:rPr>
          <w:rStyle w:val="c8"/>
          <w:bCs/>
          <w:iCs/>
          <w:color w:val="000000"/>
        </w:rPr>
        <w:t xml:space="preserve"> </w:t>
      </w:r>
    </w:p>
    <w:p w:rsidR="00D8698D" w:rsidRPr="00A02216" w:rsidRDefault="00A02216" w:rsidP="00A02216">
      <w:pPr>
        <w:pStyle w:val="c3"/>
        <w:shd w:val="clear" w:color="auto" w:fill="FFFFFF"/>
        <w:spacing w:before="0" w:beforeAutospacing="0" w:after="0" w:afterAutospacing="0"/>
        <w:jc w:val="both"/>
        <w:rPr>
          <w:rStyle w:val="c1"/>
          <w:b/>
          <w:bCs/>
          <w:iCs/>
          <w:color w:val="000000"/>
        </w:rPr>
      </w:pPr>
      <w:r>
        <w:rPr>
          <w:rStyle w:val="c8"/>
          <w:bCs/>
          <w:iCs/>
          <w:color w:val="000000"/>
        </w:rPr>
        <w:t>- ДОУ как ответственный и активный партнер содержательного взаимодействия с различными организациями. Ресурсные возможности ДОУ расширены до масштабов сети;</w:t>
      </w:r>
    </w:p>
    <w:p w:rsidR="00D8698D" w:rsidRDefault="00D8698D" w:rsidP="00CD53FB">
      <w:pPr>
        <w:pStyle w:val="c3"/>
        <w:shd w:val="clear" w:color="auto" w:fill="FFFFFF"/>
        <w:spacing w:before="0" w:beforeAutospacing="0" w:after="0" w:afterAutospacing="0"/>
        <w:jc w:val="both"/>
        <w:rPr>
          <w:rStyle w:val="c1"/>
          <w:color w:val="000000"/>
        </w:rPr>
      </w:pPr>
      <w:r>
        <w:rPr>
          <w:b/>
          <w:bCs/>
          <w:iCs/>
          <w:color w:val="000000"/>
        </w:rPr>
        <w:t xml:space="preserve">- </w:t>
      </w:r>
      <w:r>
        <w:rPr>
          <w:rStyle w:val="c1"/>
          <w:color w:val="000000"/>
        </w:rPr>
        <w:t>с</w:t>
      </w:r>
      <w:r w:rsidR="00A62AD8">
        <w:rPr>
          <w:rStyle w:val="c1"/>
          <w:color w:val="000000"/>
        </w:rPr>
        <w:t>тановление уровня социальной компетенции участников образовательного процесса, направленных на активное освоение мира</w:t>
      </w:r>
      <w:r>
        <w:rPr>
          <w:rStyle w:val="c1"/>
          <w:color w:val="000000"/>
        </w:rPr>
        <w:t>;</w:t>
      </w:r>
    </w:p>
    <w:p w:rsidR="00D8698D" w:rsidRDefault="00D8698D" w:rsidP="00CD53FB">
      <w:pPr>
        <w:pStyle w:val="c3"/>
        <w:shd w:val="clear" w:color="auto" w:fill="FFFFFF"/>
        <w:spacing w:before="0" w:beforeAutospacing="0" w:after="0" w:afterAutospacing="0"/>
        <w:jc w:val="both"/>
        <w:rPr>
          <w:b/>
          <w:bCs/>
          <w:iCs/>
          <w:color w:val="000000"/>
        </w:rPr>
      </w:pPr>
      <w:r>
        <w:rPr>
          <w:b/>
          <w:bCs/>
          <w:iCs/>
          <w:color w:val="000000"/>
        </w:rPr>
        <w:t>-</w:t>
      </w:r>
      <w:r>
        <w:rPr>
          <w:rStyle w:val="c1"/>
          <w:color w:val="000000"/>
        </w:rPr>
        <w:t xml:space="preserve"> системное повышение мотивационной готовности всех субъектов образовательного процесса к изменению содержания работы по формированию эмоционально чувственного восприятия окружающего мира в рамках сотрудничества, равенства и партнерства в отношениях ребенка и взрослого, социальных институтов города;</w:t>
      </w:r>
    </w:p>
    <w:p w:rsidR="00D8698D" w:rsidRDefault="00D8698D" w:rsidP="00CD53FB">
      <w:pPr>
        <w:pStyle w:val="c3"/>
        <w:shd w:val="clear" w:color="auto" w:fill="FFFFFF"/>
        <w:spacing w:before="0" w:beforeAutospacing="0" w:after="0" w:afterAutospacing="0"/>
        <w:jc w:val="both"/>
        <w:rPr>
          <w:rStyle w:val="c1"/>
          <w:color w:val="000000"/>
        </w:rPr>
      </w:pPr>
      <w:r>
        <w:rPr>
          <w:b/>
          <w:bCs/>
          <w:iCs/>
          <w:color w:val="000000"/>
        </w:rPr>
        <w:t xml:space="preserve"> -</w:t>
      </w:r>
      <w:r>
        <w:rPr>
          <w:rStyle w:val="c1"/>
          <w:color w:val="000000"/>
        </w:rPr>
        <w:t xml:space="preserve"> рост психоэмоционального благополучия участников образовательного процесса, основанных на творческом взаимодействии с социально значимыми партнерами</w:t>
      </w:r>
      <w:r w:rsidRPr="00D8698D">
        <w:t xml:space="preserve"> </w:t>
      </w:r>
      <w:r>
        <w:t>(</w:t>
      </w:r>
      <w:r w:rsidRPr="000619C3">
        <w:t>учреждениями дополнительного образования и культуры</w:t>
      </w:r>
      <w:r>
        <w:rPr>
          <w:rStyle w:val="c1"/>
          <w:color w:val="000000"/>
        </w:rPr>
        <w:t>);</w:t>
      </w:r>
    </w:p>
    <w:p w:rsidR="00D8698D" w:rsidRDefault="00D8698D" w:rsidP="00CD53FB">
      <w:pPr>
        <w:pStyle w:val="c3"/>
        <w:shd w:val="clear" w:color="auto" w:fill="FFFFFF"/>
        <w:spacing w:before="0" w:beforeAutospacing="0" w:after="0" w:afterAutospacing="0"/>
        <w:jc w:val="both"/>
        <w:rPr>
          <w:rStyle w:val="c1"/>
          <w:color w:val="000000"/>
        </w:rPr>
      </w:pPr>
      <w:r>
        <w:rPr>
          <w:b/>
          <w:bCs/>
          <w:iCs/>
          <w:color w:val="000000"/>
        </w:rPr>
        <w:t>-</w:t>
      </w:r>
      <w:r>
        <w:rPr>
          <w:rStyle w:val="c1"/>
          <w:color w:val="000000"/>
        </w:rPr>
        <w:t xml:space="preserve"> обеспечение информационной осведомленности социальных институтов города о деятельности дошкольного образовательного учреждения.</w:t>
      </w:r>
      <w:r w:rsidR="00A62AD8">
        <w:rPr>
          <w:rStyle w:val="c1"/>
          <w:color w:val="000000"/>
        </w:rPr>
        <w:t xml:space="preserve">  </w:t>
      </w:r>
    </w:p>
    <w:p w:rsidR="00FE6D7D" w:rsidRDefault="00FE6D7D" w:rsidP="00CD53FB">
      <w:pPr>
        <w:pStyle w:val="Default"/>
        <w:jc w:val="both"/>
        <w:rPr>
          <w:b/>
          <w:bCs/>
        </w:rPr>
      </w:pPr>
      <w:r>
        <w:rPr>
          <w:b/>
          <w:bCs/>
        </w:rPr>
        <w:tab/>
      </w:r>
    </w:p>
    <w:p w:rsidR="00FE6D7D" w:rsidRDefault="00FE6D7D" w:rsidP="00FE6D7D">
      <w:pPr>
        <w:pStyle w:val="Default"/>
        <w:jc w:val="both"/>
        <w:rPr>
          <w:b/>
          <w:bCs/>
        </w:rPr>
      </w:pPr>
      <w:r>
        <w:rPr>
          <w:b/>
          <w:bCs/>
        </w:rPr>
        <w:tab/>
        <w:t>8. Бюджет проекта</w:t>
      </w:r>
    </w:p>
    <w:p w:rsidR="00A62AD8" w:rsidRDefault="00A25260" w:rsidP="00A25260">
      <w:pPr>
        <w:pStyle w:val="c3"/>
        <w:shd w:val="clear" w:color="auto" w:fill="FFFFFF"/>
        <w:spacing w:before="0" w:beforeAutospacing="0" w:after="0" w:afterAutospacing="0"/>
        <w:ind w:left="360" w:firstLine="348"/>
        <w:jc w:val="both"/>
        <w:rPr>
          <w:color w:val="111111"/>
        </w:rPr>
      </w:pPr>
      <w:r>
        <w:rPr>
          <w:color w:val="111111"/>
        </w:rPr>
        <w:t xml:space="preserve">1) </w:t>
      </w:r>
      <w:r w:rsidR="00090B51">
        <w:rPr>
          <w:color w:val="111111"/>
        </w:rPr>
        <w:t>Использование кадровых ресурсов при организации дополнительных образовательных услуг в ДОУ из учреждений дополнительного образования, учреждений культуры п</w:t>
      </w:r>
      <w:r>
        <w:rPr>
          <w:color w:val="111111"/>
        </w:rPr>
        <w:t>редусматривает выплаты заработной платы по основному месту работы с учетом тарификации и выполненной нагрузки работником.</w:t>
      </w:r>
    </w:p>
    <w:p w:rsidR="00033D06" w:rsidRDefault="00A25260" w:rsidP="00033D06">
      <w:pPr>
        <w:pStyle w:val="c3"/>
        <w:shd w:val="clear" w:color="auto" w:fill="FFFFFF"/>
        <w:spacing w:before="0" w:beforeAutospacing="0" w:after="0" w:afterAutospacing="0"/>
        <w:ind w:left="360" w:firstLine="348"/>
        <w:jc w:val="both"/>
        <w:rPr>
          <w:bCs/>
          <w:lang w:eastAsia="en-US" w:bidi="en-US"/>
        </w:rPr>
      </w:pPr>
      <w:r>
        <w:rPr>
          <w:color w:val="111111"/>
        </w:rPr>
        <w:t>2)</w:t>
      </w:r>
      <w:r w:rsidRPr="00A25260">
        <w:rPr>
          <w:bCs/>
        </w:rPr>
        <w:t xml:space="preserve"> </w:t>
      </w:r>
      <w:r>
        <w:rPr>
          <w:bCs/>
        </w:rPr>
        <w:t>Сетевое</w:t>
      </w:r>
      <w:r w:rsidRPr="00B06B5C">
        <w:rPr>
          <w:bCs/>
        </w:rPr>
        <w:t xml:space="preserve"> </w:t>
      </w:r>
      <w:r>
        <w:rPr>
          <w:bCs/>
        </w:rPr>
        <w:t>взаимодействие</w:t>
      </w:r>
      <w:r w:rsidRPr="008F081B">
        <w:rPr>
          <w:bCs/>
        </w:rPr>
        <w:t xml:space="preserve"> </w:t>
      </w:r>
      <w:r>
        <w:rPr>
          <w:bCs/>
        </w:rPr>
        <w:t xml:space="preserve">с музеями города Читы </w:t>
      </w:r>
      <w:r w:rsidRPr="008F081B">
        <w:rPr>
          <w:bCs/>
        </w:rPr>
        <w:t>по совместной реализации программ дополнительных образовательных услуг познавательной направленности</w:t>
      </w:r>
      <w:r>
        <w:rPr>
          <w:bCs/>
        </w:rPr>
        <w:t xml:space="preserve"> предусматривает оплату родителями (законными представителями) воспитанников ДОУ </w:t>
      </w:r>
      <w:r>
        <w:rPr>
          <w:bCs/>
          <w:lang w:eastAsia="en-US" w:bidi="en-US"/>
        </w:rPr>
        <w:t>пассажирской перевозки и проведение занятий</w:t>
      </w:r>
      <w:r>
        <w:rPr>
          <w:bCs/>
        </w:rPr>
        <w:t xml:space="preserve"> по </w:t>
      </w:r>
      <w:r>
        <w:rPr>
          <w:bCs/>
          <w:lang w:eastAsia="en-US" w:bidi="en-US"/>
        </w:rPr>
        <w:t>дисконтной системе, абонементу, бартерному обмену услугами или ресурсами.</w:t>
      </w:r>
    </w:p>
    <w:p w:rsidR="008D35E4" w:rsidRDefault="00A25260" w:rsidP="00F826AB">
      <w:pPr>
        <w:pStyle w:val="c3"/>
        <w:shd w:val="clear" w:color="auto" w:fill="FFFFFF"/>
        <w:spacing w:before="0" w:beforeAutospacing="0" w:after="0" w:afterAutospacing="0"/>
        <w:ind w:left="360" w:firstLine="348"/>
        <w:jc w:val="both"/>
        <w:rPr>
          <w:color w:val="000000"/>
        </w:rPr>
      </w:pPr>
      <w:r w:rsidRPr="00033D06">
        <w:rPr>
          <w:color w:val="111111"/>
        </w:rPr>
        <w:t xml:space="preserve">3) </w:t>
      </w:r>
      <w:r w:rsidRPr="00033D06">
        <w:rPr>
          <w:bCs/>
          <w:lang w:eastAsia="en-US" w:bidi="en-US"/>
        </w:rPr>
        <w:t xml:space="preserve"> </w:t>
      </w:r>
      <w:r w:rsidRPr="00033D06">
        <w:t>Дополнительные п</w:t>
      </w:r>
      <w:r>
        <w:t xml:space="preserve">латные образовательные </w:t>
      </w:r>
      <w:r w:rsidRPr="00033D06">
        <w:t>услуги предусматривают оплату безналичным расчетом перечислением на лицевой счет Исполнителя услуг. Доход от дополнительных платных образовательных услуг относится к внебюджетным средствам, отражается в Плане финансово-хозяйственной деятельности образовательного учреждения</w:t>
      </w:r>
      <w:r w:rsidR="00033D06" w:rsidRPr="00033D06">
        <w:t xml:space="preserve"> и </w:t>
      </w:r>
      <w:r w:rsidR="00033D06">
        <w:rPr>
          <w:color w:val="000000"/>
        </w:rPr>
        <w:t>расходуе</w:t>
      </w:r>
      <w:r w:rsidR="00033D06" w:rsidRPr="00033D06">
        <w:rPr>
          <w:color w:val="000000"/>
        </w:rPr>
        <w:t>тся на цели развития и совершенствования учебно-воспитательного процесса, укрепление материально-технической базы, на оплату труда работников, занятых организацией и проведением предпринимательской деятельности.</w:t>
      </w:r>
    </w:p>
    <w:p w:rsidR="00EA2B0C" w:rsidRDefault="00EA2B0C" w:rsidP="008D35E4">
      <w:pPr>
        <w:jc w:val="right"/>
        <w:rPr>
          <w:rFonts w:ascii="Times New Roman" w:hAnsi="Times New Roman"/>
          <w:sz w:val="24"/>
          <w:szCs w:val="24"/>
          <w:lang w:val="ru-RU"/>
        </w:rPr>
      </w:pPr>
    </w:p>
    <w:p w:rsidR="00EA2B0C" w:rsidRDefault="00EA2B0C" w:rsidP="008D35E4">
      <w:pPr>
        <w:jc w:val="right"/>
        <w:rPr>
          <w:rFonts w:ascii="Times New Roman" w:hAnsi="Times New Roman"/>
          <w:sz w:val="24"/>
          <w:szCs w:val="24"/>
          <w:lang w:val="ru-RU"/>
        </w:rPr>
      </w:pPr>
    </w:p>
    <w:p w:rsidR="00EA2B0C" w:rsidRDefault="00EA2B0C" w:rsidP="008D35E4">
      <w:pPr>
        <w:jc w:val="right"/>
        <w:rPr>
          <w:rFonts w:ascii="Times New Roman" w:hAnsi="Times New Roman"/>
          <w:sz w:val="24"/>
          <w:szCs w:val="24"/>
          <w:lang w:val="ru-RU"/>
        </w:rPr>
      </w:pPr>
    </w:p>
    <w:p w:rsidR="00EA2B0C" w:rsidRDefault="00EA2B0C" w:rsidP="008D35E4">
      <w:pPr>
        <w:jc w:val="right"/>
        <w:rPr>
          <w:rFonts w:ascii="Times New Roman" w:hAnsi="Times New Roman"/>
          <w:sz w:val="24"/>
          <w:szCs w:val="24"/>
          <w:lang w:val="ru-RU"/>
        </w:rPr>
      </w:pPr>
    </w:p>
    <w:p w:rsidR="00846AD4" w:rsidRPr="00CC5A68" w:rsidRDefault="00CC5A68" w:rsidP="008D35E4">
      <w:pPr>
        <w:jc w:val="right"/>
        <w:rPr>
          <w:rFonts w:ascii="Times New Roman" w:hAnsi="Times New Roman"/>
          <w:sz w:val="24"/>
          <w:szCs w:val="24"/>
          <w:lang w:val="ru-RU"/>
        </w:rPr>
      </w:pPr>
      <w:r w:rsidRPr="00CC5A68">
        <w:rPr>
          <w:rFonts w:ascii="Times New Roman" w:hAnsi="Times New Roman"/>
          <w:sz w:val="24"/>
          <w:szCs w:val="24"/>
          <w:lang w:val="ru-RU"/>
        </w:rPr>
        <w:lastRenderedPageBreak/>
        <w:t>Приложение 1</w:t>
      </w:r>
    </w:p>
    <w:p w:rsidR="00FB4FF3" w:rsidRDefault="00FB4FF3" w:rsidP="00FB4FF3">
      <w:pPr>
        <w:jc w:val="center"/>
        <w:rPr>
          <w:rFonts w:ascii="Times New Roman" w:hAnsi="Times New Roman"/>
          <w:b/>
          <w:sz w:val="24"/>
          <w:szCs w:val="24"/>
          <w:lang w:val="ru-RU"/>
        </w:rPr>
      </w:pPr>
      <w:r w:rsidRPr="00FB4FF3">
        <w:rPr>
          <w:rFonts w:ascii="Times New Roman" w:hAnsi="Times New Roman"/>
          <w:b/>
          <w:sz w:val="24"/>
          <w:szCs w:val="24"/>
          <w:lang w:val="ru-RU"/>
        </w:rPr>
        <w:t>Пакет документов, необходимых для организации платных дополнительных образовательных услуг.</w:t>
      </w:r>
    </w:p>
    <w:p w:rsidR="00FB4FF3" w:rsidRPr="00FB4FF3" w:rsidRDefault="00FB4FF3" w:rsidP="00FB4FF3">
      <w:pPr>
        <w:spacing w:before="0" w:after="0" w:line="240" w:lineRule="auto"/>
        <w:jc w:val="both"/>
        <w:rPr>
          <w:rFonts w:ascii="Times New Roman" w:hAnsi="Times New Roman"/>
          <w:sz w:val="24"/>
          <w:szCs w:val="24"/>
          <w:lang w:val="ru-RU"/>
        </w:rPr>
      </w:pPr>
      <w:r w:rsidRPr="00FB4FF3">
        <w:rPr>
          <w:rFonts w:ascii="Times New Roman" w:hAnsi="Times New Roman"/>
          <w:sz w:val="24"/>
          <w:szCs w:val="24"/>
          <w:lang w:val="ru-RU"/>
        </w:rPr>
        <w:t>1.</w:t>
      </w:r>
      <w:r w:rsidR="001B1207">
        <w:rPr>
          <w:rFonts w:ascii="Times New Roman" w:hAnsi="Times New Roman"/>
          <w:sz w:val="24"/>
          <w:szCs w:val="24"/>
          <w:lang w:val="ru-RU"/>
        </w:rPr>
        <w:t xml:space="preserve"> </w:t>
      </w:r>
      <w:r w:rsidRPr="00FB4FF3">
        <w:rPr>
          <w:rFonts w:ascii="Times New Roman" w:hAnsi="Times New Roman"/>
          <w:sz w:val="24"/>
          <w:szCs w:val="24"/>
          <w:lang w:val="ru-RU"/>
        </w:rPr>
        <w:t>Лицензия с приложением</w:t>
      </w:r>
      <w:r>
        <w:rPr>
          <w:rFonts w:ascii="Times New Roman" w:hAnsi="Times New Roman"/>
          <w:sz w:val="24"/>
          <w:szCs w:val="24"/>
          <w:lang w:val="ru-RU"/>
        </w:rPr>
        <w:t xml:space="preserve"> </w:t>
      </w:r>
      <w:r w:rsidR="005B1235">
        <w:rPr>
          <w:rFonts w:ascii="Times New Roman" w:hAnsi="Times New Roman"/>
          <w:sz w:val="24"/>
          <w:szCs w:val="24"/>
          <w:lang w:val="ru-RU"/>
        </w:rPr>
        <w:t>о праве введения дополнительного образования детей и взрослых</w:t>
      </w:r>
      <w:r w:rsidR="001B1207">
        <w:rPr>
          <w:rFonts w:ascii="Times New Roman" w:hAnsi="Times New Roman"/>
          <w:sz w:val="24"/>
          <w:szCs w:val="24"/>
          <w:lang w:val="ru-RU"/>
        </w:rPr>
        <w:t>.</w:t>
      </w:r>
      <w:r w:rsidRPr="00FB4FF3">
        <w:rPr>
          <w:rFonts w:ascii="Times New Roman" w:hAnsi="Times New Roman"/>
          <w:sz w:val="24"/>
          <w:szCs w:val="24"/>
          <w:lang w:val="ru-RU"/>
        </w:rPr>
        <w:t xml:space="preserve"> </w:t>
      </w:r>
    </w:p>
    <w:p w:rsidR="00FB4FF3" w:rsidRPr="00FB4FF3" w:rsidRDefault="00FB4FF3" w:rsidP="00FB4FF3">
      <w:pPr>
        <w:spacing w:before="0" w:after="0" w:line="240" w:lineRule="auto"/>
        <w:jc w:val="both"/>
        <w:rPr>
          <w:rFonts w:ascii="Times New Roman" w:hAnsi="Times New Roman"/>
          <w:sz w:val="24"/>
          <w:szCs w:val="24"/>
          <w:lang w:val="ru-RU"/>
        </w:rPr>
      </w:pPr>
      <w:r w:rsidRPr="00FB4FF3">
        <w:rPr>
          <w:rFonts w:ascii="Times New Roman" w:hAnsi="Times New Roman"/>
          <w:sz w:val="24"/>
          <w:szCs w:val="24"/>
          <w:lang w:val="ru-RU"/>
        </w:rPr>
        <w:t>2.</w:t>
      </w:r>
      <w:r w:rsidR="001B1207">
        <w:rPr>
          <w:rFonts w:ascii="Times New Roman" w:hAnsi="Times New Roman"/>
          <w:sz w:val="24"/>
          <w:szCs w:val="24"/>
          <w:lang w:val="ru-RU"/>
        </w:rPr>
        <w:t xml:space="preserve"> </w:t>
      </w:r>
      <w:r w:rsidRPr="005B1235">
        <w:rPr>
          <w:rFonts w:ascii="Times New Roman" w:hAnsi="Times New Roman"/>
          <w:sz w:val="24"/>
          <w:szCs w:val="24"/>
          <w:lang w:val="ru-RU"/>
        </w:rPr>
        <w:t>Постановление</w:t>
      </w:r>
      <w:r w:rsidRPr="00FB4FF3">
        <w:rPr>
          <w:rFonts w:ascii="Times New Roman" w:hAnsi="Times New Roman"/>
          <w:sz w:val="24"/>
          <w:szCs w:val="24"/>
          <w:lang w:val="ru-RU"/>
        </w:rPr>
        <w:t xml:space="preserve"> «О внесении изменений в некоторые постановления Управления регулирования цен и тарифов городского округа»</w:t>
      </w:r>
      <w:r w:rsidR="005B1235" w:rsidRPr="005B1235">
        <w:rPr>
          <w:rFonts w:ascii="Times New Roman" w:hAnsi="Times New Roman"/>
          <w:sz w:val="24"/>
          <w:szCs w:val="24"/>
          <w:lang w:val="ru-RU"/>
        </w:rPr>
        <w:t xml:space="preserve"> </w:t>
      </w:r>
      <w:r w:rsidR="005B1235">
        <w:rPr>
          <w:rFonts w:ascii="Times New Roman" w:hAnsi="Times New Roman"/>
          <w:sz w:val="24"/>
          <w:szCs w:val="24"/>
          <w:lang w:val="ru-RU"/>
        </w:rPr>
        <w:t xml:space="preserve">(оформляется на основании </w:t>
      </w:r>
      <w:r w:rsidR="005B1235" w:rsidRPr="00FB4FF3">
        <w:rPr>
          <w:rFonts w:ascii="Times New Roman" w:hAnsi="Times New Roman"/>
          <w:sz w:val="24"/>
          <w:szCs w:val="24"/>
          <w:lang w:val="ru-RU"/>
        </w:rPr>
        <w:t>договора по коммунальным услугам</w:t>
      </w:r>
      <w:r w:rsidR="005B1235">
        <w:rPr>
          <w:rFonts w:ascii="Times New Roman" w:hAnsi="Times New Roman"/>
          <w:sz w:val="24"/>
          <w:szCs w:val="24"/>
          <w:lang w:val="ru-RU"/>
        </w:rPr>
        <w:t>, штатного расписания</w:t>
      </w:r>
      <w:r w:rsidR="005B1235" w:rsidRPr="00FB4FF3">
        <w:rPr>
          <w:rFonts w:ascii="Times New Roman" w:hAnsi="Times New Roman"/>
          <w:sz w:val="24"/>
          <w:szCs w:val="24"/>
          <w:lang w:val="ru-RU"/>
        </w:rPr>
        <w:t xml:space="preserve">, </w:t>
      </w:r>
      <w:r w:rsidR="005B1235">
        <w:rPr>
          <w:rFonts w:ascii="Times New Roman" w:hAnsi="Times New Roman"/>
          <w:sz w:val="24"/>
          <w:szCs w:val="24"/>
          <w:lang w:val="ru-RU"/>
        </w:rPr>
        <w:t>заявления руководителя</w:t>
      </w:r>
      <w:r w:rsidR="005B1235" w:rsidRPr="00FB4FF3">
        <w:rPr>
          <w:rFonts w:ascii="Times New Roman" w:hAnsi="Times New Roman"/>
          <w:sz w:val="24"/>
          <w:szCs w:val="24"/>
          <w:lang w:val="ru-RU"/>
        </w:rPr>
        <w:t xml:space="preserve">, </w:t>
      </w:r>
      <w:r w:rsidR="005B1235">
        <w:rPr>
          <w:rFonts w:ascii="Times New Roman" w:hAnsi="Times New Roman"/>
          <w:sz w:val="24"/>
          <w:szCs w:val="24"/>
          <w:lang w:val="ru-RU"/>
        </w:rPr>
        <w:t>пакет</w:t>
      </w:r>
      <w:r w:rsidR="00137FE8">
        <w:rPr>
          <w:rFonts w:ascii="Times New Roman" w:hAnsi="Times New Roman"/>
          <w:sz w:val="24"/>
          <w:szCs w:val="24"/>
          <w:lang w:val="ru-RU"/>
        </w:rPr>
        <w:t>а</w:t>
      </w:r>
      <w:r w:rsidR="005B1235">
        <w:rPr>
          <w:rFonts w:ascii="Times New Roman" w:hAnsi="Times New Roman"/>
          <w:sz w:val="24"/>
          <w:szCs w:val="24"/>
          <w:lang w:val="ru-RU"/>
        </w:rPr>
        <w:t xml:space="preserve"> документов</w:t>
      </w:r>
      <w:r w:rsidR="005B1235" w:rsidRPr="00FB4FF3">
        <w:rPr>
          <w:rFonts w:ascii="Times New Roman" w:hAnsi="Times New Roman"/>
          <w:sz w:val="24"/>
          <w:szCs w:val="24"/>
          <w:lang w:val="ru-RU"/>
        </w:rPr>
        <w:t xml:space="preserve"> бухгалтерии</w:t>
      </w:r>
      <w:r w:rsidR="005B1235">
        <w:rPr>
          <w:rFonts w:ascii="Times New Roman" w:hAnsi="Times New Roman"/>
          <w:sz w:val="24"/>
          <w:szCs w:val="24"/>
          <w:lang w:val="ru-RU"/>
        </w:rPr>
        <w:t xml:space="preserve">, </w:t>
      </w:r>
      <w:r w:rsidR="005B1235" w:rsidRPr="00FB4FF3">
        <w:rPr>
          <w:rFonts w:ascii="Times New Roman" w:hAnsi="Times New Roman"/>
          <w:sz w:val="24"/>
          <w:szCs w:val="24"/>
          <w:lang w:val="ru-RU"/>
        </w:rPr>
        <w:t>п</w:t>
      </w:r>
      <w:r w:rsidR="005B1235">
        <w:rPr>
          <w:rFonts w:ascii="Times New Roman" w:hAnsi="Times New Roman"/>
          <w:sz w:val="24"/>
          <w:szCs w:val="24"/>
          <w:lang w:val="ru-RU"/>
        </w:rPr>
        <w:t>еречня</w:t>
      </w:r>
      <w:r w:rsidR="005B1235" w:rsidRPr="00FB4FF3">
        <w:rPr>
          <w:rFonts w:ascii="Times New Roman" w:hAnsi="Times New Roman"/>
          <w:sz w:val="24"/>
          <w:szCs w:val="24"/>
          <w:lang w:val="ru-RU"/>
        </w:rPr>
        <w:t xml:space="preserve"> кружков, секций</w:t>
      </w:r>
      <w:r w:rsidR="005B1235">
        <w:rPr>
          <w:rFonts w:ascii="Times New Roman" w:hAnsi="Times New Roman"/>
          <w:sz w:val="24"/>
          <w:szCs w:val="24"/>
          <w:lang w:val="ru-RU"/>
        </w:rPr>
        <w:t>, количества</w:t>
      </w:r>
      <w:r w:rsidR="005B1235" w:rsidRPr="00FB4FF3">
        <w:rPr>
          <w:rFonts w:ascii="Times New Roman" w:hAnsi="Times New Roman"/>
          <w:sz w:val="24"/>
          <w:szCs w:val="24"/>
          <w:lang w:val="ru-RU"/>
        </w:rPr>
        <w:t xml:space="preserve"> воспитанников, руководителей </w:t>
      </w:r>
      <w:r w:rsidR="005B1235">
        <w:rPr>
          <w:rFonts w:ascii="Times New Roman" w:hAnsi="Times New Roman"/>
          <w:sz w:val="24"/>
          <w:szCs w:val="24"/>
          <w:lang w:val="ru-RU"/>
        </w:rPr>
        <w:t xml:space="preserve">платных дополнительных образовательных услуг и </w:t>
      </w:r>
      <w:r w:rsidR="005B1235" w:rsidRPr="00FB4FF3">
        <w:rPr>
          <w:rFonts w:ascii="Times New Roman" w:hAnsi="Times New Roman"/>
          <w:sz w:val="24"/>
          <w:szCs w:val="24"/>
          <w:lang w:val="ru-RU"/>
        </w:rPr>
        <w:t>т.д.</w:t>
      </w:r>
      <w:r w:rsidR="005B1235">
        <w:rPr>
          <w:rFonts w:ascii="Times New Roman" w:hAnsi="Times New Roman"/>
          <w:sz w:val="24"/>
          <w:szCs w:val="24"/>
          <w:lang w:val="ru-RU"/>
        </w:rPr>
        <w:t>)</w:t>
      </w:r>
      <w:r w:rsidR="00137FE8">
        <w:rPr>
          <w:rFonts w:ascii="Times New Roman" w:hAnsi="Times New Roman"/>
          <w:sz w:val="24"/>
          <w:szCs w:val="24"/>
          <w:lang w:val="ru-RU"/>
        </w:rPr>
        <w:t xml:space="preserve"> + Приложение «Тарифы на дополнительные платные образовательные услуги, предоставляемые ДОУ».</w:t>
      </w:r>
    </w:p>
    <w:p w:rsidR="005B1235" w:rsidRDefault="00FB4FF3" w:rsidP="005B1235">
      <w:pPr>
        <w:spacing w:before="0" w:after="0" w:line="240" w:lineRule="auto"/>
        <w:jc w:val="both"/>
        <w:rPr>
          <w:rFonts w:ascii="Times New Roman" w:hAnsi="Times New Roman"/>
          <w:sz w:val="24"/>
          <w:szCs w:val="24"/>
          <w:lang w:val="ru-RU"/>
        </w:rPr>
      </w:pPr>
      <w:r w:rsidRPr="00FB4FF3">
        <w:rPr>
          <w:rFonts w:ascii="Times New Roman" w:hAnsi="Times New Roman"/>
          <w:sz w:val="24"/>
          <w:szCs w:val="24"/>
          <w:lang w:val="ru-RU"/>
        </w:rPr>
        <w:t>3.</w:t>
      </w:r>
      <w:r w:rsidR="001B1207">
        <w:rPr>
          <w:rFonts w:ascii="Times New Roman" w:hAnsi="Times New Roman"/>
          <w:sz w:val="24"/>
          <w:szCs w:val="24"/>
          <w:lang w:val="ru-RU"/>
        </w:rPr>
        <w:t xml:space="preserve"> </w:t>
      </w:r>
      <w:r w:rsidRPr="005B1235">
        <w:rPr>
          <w:rFonts w:ascii="Times New Roman" w:hAnsi="Times New Roman"/>
          <w:sz w:val="24"/>
          <w:szCs w:val="24"/>
          <w:lang w:val="ru-RU"/>
        </w:rPr>
        <w:t xml:space="preserve">Заключение </w:t>
      </w:r>
      <w:r w:rsidRPr="00FB4FF3">
        <w:rPr>
          <w:rFonts w:ascii="Times New Roman" w:hAnsi="Times New Roman"/>
          <w:sz w:val="24"/>
          <w:szCs w:val="24"/>
          <w:lang w:val="ru-RU"/>
        </w:rPr>
        <w:t>к</w:t>
      </w:r>
      <w:r w:rsidR="005B1235">
        <w:rPr>
          <w:rFonts w:ascii="Times New Roman" w:hAnsi="Times New Roman"/>
          <w:sz w:val="24"/>
          <w:szCs w:val="24"/>
          <w:lang w:val="ru-RU"/>
        </w:rPr>
        <w:t xml:space="preserve"> расчету проекта тарифов на </w:t>
      </w:r>
      <w:r w:rsidR="005B1235" w:rsidRPr="00FB4FF3">
        <w:rPr>
          <w:rFonts w:ascii="Times New Roman" w:hAnsi="Times New Roman"/>
          <w:sz w:val="24"/>
          <w:szCs w:val="24"/>
          <w:lang w:val="ru-RU"/>
        </w:rPr>
        <w:t xml:space="preserve">платные </w:t>
      </w:r>
      <w:r w:rsidR="005B1235">
        <w:rPr>
          <w:rFonts w:ascii="Times New Roman" w:hAnsi="Times New Roman"/>
          <w:sz w:val="24"/>
          <w:szCs w:val="24"/>
          <w:lang w:val="ru-RU"/>
        </w:rPr>
        <w:t xml:space="preserve">дополнительные образовательные </w:t>
      </w:r>
      <w:r w:rsidRPr="00FB4FF3">
        <w:rPr>
          <w:rFonts w:ascii="Times New Roman" w:hAnsi="Times New Roman"/>
          <w:sz w:val="24"/>
          <w:szCs w:val="24"/>
          <w:lang w:val="ru-RU"/>
        </w:rPr>
        <w:t>услуги</w:t>
      </w:r>
      <w:r w:rsidR="005B1235">
        <w:rPr>
          <w:rFonts w:ascii="Times New Roman" w:hAnsi="Times New Roman"/>
          <w:sz w:val="24"/>
          <w:szCs w:val="24"/>
          <w:lang w:val="ru-RU"/>
        </w:rPr>
        <w:t xml:space="preserve">, предоставляемые в </w:t>
      </w:r>
      <w:r w:rsidRPr="00FB4FF3">
        <w:rPr>
          <w:rFonts w:ascii="Times New Roman" w:hAnsi="Times New Roman"/>
          <w:sz w:val="24"/>
          <w:szCs w:val="24"/>
          <w:lang w:val="ru-RU"/>
        </w:rPr>
        <w:t>ДО</w:t>
      </w:r>
      <w:r w:rsidRPr="005B1235">
        <w:rPr>
          <w:rFonts w:ascii="Times New Roman" w:hAnsi="Times New Roman"/>
          <w:sz w:val="24"/>
          <w:szCs w:val="24"/>
          <w:lang w:val="ru-RU"/>
        </w:rPr>
        <w:t>У</w:t>
      </w:r>
      <w:r w:rsidR="005B1235" w:rsidRPr="005B1235">
        <w:rPr>
          <w:rFonts w:ascii="Times New Roman" w:hAnsi="Times New Roman"/>
          <w:sz w:val="24"/>
          <w:szCs w:val="24"/>
          <w:lang w:val="ru-RU"/>
        </w:rPr>
        <w:t xml:space="preserve"> (фиксируется тариф на дополнительную услугу).</w:t>
      </w:r>
    </w:p>
    <w:p w:rsidR="005B1235" w:rsidRDefault="00FB4FF3" w:rsidP="005B1235">
      <w:pPr>
        <w:spacing w:before="0" w:after="0" w:line="240" w:lineRule="auto"/>
        <w:jc w:val="both"/>
        <w:rPr>
          <w:rFonts w:ascii="Times New Roman" w:hAnsi="Times New Roman"/>
          <w:sz w:val="24"/>
          <w:szCs w:val="24"/>
          <w:lang w:val="ru-RU"/>
        </w:rPr>
      </w:pPr>
      <w:r w:rsidRPr="00FB4FF3">
        <w:rPr>
          <w:rFonts w:ascii="Times New Roman" w:hAnsi="Times New Roman"/>
          <w:sz w:val="24"/>
          <w:szCs w:val="24"/>
          <w:lang w:val="ru-RU"/>
        </w:rPr>
        <w:t>4.</w:t>
      </w:r>
      <w:r w:rsidR="001B1207">
        <w:rPr>
          <w:rFonts w:ascii="Times New Roman" w:hAnsi="Times New Roman"/>
          <w:sz w:val="24"/>
          <w:szCs w:val="24"/>
          <w:lang w:val="ru-RU"/>
        </w:rPr>
        <w:t xml:space="preserve"> </w:t>
      </w:r>
      <w:r w:rsidRPr="00FB4FF3">
        <w:rPr>
          <w:rFonts w:ascii="Times New Roman" w:hAnsi="Times New Roman"/>
          <w:sz w:val="24"/>
          <w:szCs w:val="24"/>
          <w:lang w:val="ru-RU"/>
        </w:rPr>
        <w:t>Санитарно-</w:t>
      </w:r>
      <w:r w:rsidR="001B1207" w:rsidRPr="00FB4FF3">
        <w:rPr>
          <w:rFonts w:ascii="Times New Roman" w:hAnsi="Times New Roman"/>
          <w:sz w:val="24"/>
          <w:szCs w:val="24"/>
          <w:lang w:val="ru-RU"/>
        </w:rPr>
        <w:t>эпидеми</w:t>
      </w:r>
      <w:r w:rsidR="001B1207">
        <w:rPr>
          <w:rFonts w:ascii="Times New Roman" w:hAnsi="Times New Roman"/>
          <w:sz w:val="24"/>
          <w:szCs w:val="24"/>
          <w:lang w:val="ru-RU"/>
        </w:rPr>
        <w:t>о</w:t>
      </w:r>
      <w:r w:rsidR="001B1207" w:rsidRPr="00FB4FF3">
        <w:rPr>
          <w:rFonts w:ascii="Times New Roman" w:hAnsi="Times New Roman"/>
          <w:sz w:val="24"/>
          <w:szCs w:val="24"/>
          <w:lang w:val="ru-RU"/>
        </w:rPr>
        <w:t>логическое</w:t>
      </w:r>
      <w:r w:rsidRPr="00FB4FF3">
        <w:rPr>
          <w:rFonts w:ascii="Times New Roman" w:hAnsi="Times New Roman"/>
          <w:sz w:val="24"/>
          <w:szCs w:val="24"/>
          <w:lang w:val="ru-RU"/>
        </w:rPr>
        <w:t xml:space="preserve"> заключение о соответствии помещении к использованию для осуществления доп</w:t>
      </w:r>
      <w:r w:rsidR="005B1235">
        <w:rPr>
          <w:rFonts w:ascii="Times New Roman" w:hAnsi="Times New Roman"/>
          <w:sz w:val="24"/>
          <w:szCs w:val="24"/>
          <w:lang w:val="ru-RU"/>
        </w:rPr>
        <w:t xml:space="preserve">олнительного </w:t>
      </w:r>
      <w:r w:rsidRPr="00FB4FF3">
        <w:rPr>
          <w:rFonts w:ascii="Times New Roman" w:hAnsi="Times New Roman"/>
          <w:sz w:val="24"/>
          <w:szCs w:val="24"/>
          <w:lang w:val="ru-RU"/>
        </w:rPr>
        <w:t>образования</w:t>
      </w:r>
      <w:r w:rsidR="00137FE8">
        <w:rPr>
          <w:rFonts w:ascii="Times New Roman" w:hAnsi="Times New Roman"/>
          <w:sz w:val="24"/>
          <w:szCs w:val="24"/>
          <w:lang w:val="ru-RU"/>
        </w:rPr>
        <w:t>, выданное Федеральной службой по надзору в сфере защиты прав потребителей и благополучия человека</w:t>
      </w:r>
      <w:r w:rsidR="005B1235">
        <w:rPr>
          <w:rFonts w:ascii="Times New Roman" w:hAnsi="Times New Roman"/>
          <w:sz w:val="24"/>
          <w:szCs w:val="24"/>
          <w:lang w:val="ru-RU"/>
        </w:rPr>
        <w:t xml:space="preserve"> (</w:t>
      </w:r>
      <w:r w:rsidR="005B1235" w:rsidRPr="005B1235">
        <w:rPr>
          <w:rFonts w:ascii="Times New Roman" w:hAnsi="Times New Roman"/>
          <w:sz w:val="24"/>
          <w:szCs w:val="24"/>
          <w:lang w:val="ru-RU"/>
        </w:rPr>
        <w:t>предоставляется на основании документа, подтверждающего право пользования недвижимым имуществом; схем размещения помещений с краткой характеристикой объекта, кол-во групп, человек; результаты предыдущих проверок (акты</w:t>
      </w:r>
      <w:r w:rsidR="00137FE8">
        <w:rPr>
          <w:rFonts w:ascii="Times New Roman" w:hAnsi="Times New Roman"/>
          <w:sz w:val="24"/>
          <w:szCs w:val="24"/>
          <w:lang w:val="ru-RU"/>
        </w:rPr>
        <w:t xml:space="preserve"> обследования помещений и экспертное заключение</w:t>
      </w:r>
      <w:r w:rsidR="005B1235" w:rsidRPr="005B1235">
        <w:rPr>
          <w:rFonts w:ascii="Times New Roman" w:hAnsi="Times New Roman"/>
          <w:sz w:val="24"/>
          <w:szCs w:val="24"/>
          <w:lang w:val="ru-RU"/>
        </w:rPr>
        <w:t>, результаты лабораторных исследований, замеры, заявления заведующей).</w:t>
      </w:r>
    </w:p>
    <w:p w:rsidR="005B1235" w:rsidRDefault="005B1235" w:rsidP="005B1235">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5. Положение об организации деятельности по оказанию дополнительных платных образовательных услуг.</w:t>
      </w:r>
    </w:p>
    <w:p w:rsidR="005B1235" w:rsidRDefault="005B1235" w:rsidP="005B1235">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6.Положение о привлечение и расходование средств, полученных от предпринимательской или иной, приносящей доход деятельности.</w:t>
      </w:r>
    </w:p>
    <w:p w:rsidR="005B1235" w:rsidRPr="00007726" w:rsidRDefault="005B1235" w:rsidP="005B1235">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 xml:space="preserve">7. Приказ по </w:t>
      </w:r>
      <w:r w:rsidRPr="00007726">
        <w:rPr>
          <w:rFonts w:ascii="Times New Roman" w:hAnsi="Times New Roman"/>
          <w:sz w:val="24"/>
          <w:szCs w:val="24"/>
          <w:lang w:val="ru-RU"/>
        </w:rPr>
        <w:t>ДОУ «Об организации дополнительных платных образовательных услуг на учебный год»</w:t>
      </w:r>
      <w:r w:rsidR="00007726" w:rsidRPr="00007726">
        <w:rPr>
          <w:rFonts w:ascii="Times New Roman" w:hAnsi="Times New Roman"/>
          <w:sz w:val="24"/>
          <w:szCs w:val="24"/>
          <w:lang w:val="ru-RU"/>
        </w:rPr>
        <w:t xml:space="preserve"> (с приложением «Прейскурант цен дополнительных платных образовательных услуг»).</w:t>
      </w:r>
    </w:p>
    <w:p w:rsidR="005B1235" w:rsidRPr="00007726" w:rsidRDefault="005B1235" w:rsidP="005B1235">
      <w:pPr>
        <w:spacing w:before="0" w:after="0" w:line="240" w:lineRule="auto"/>
        <w:jc w:val="both"/>
        <w:rPr>
          <w:rFonts w:ascii="Times New Roman" w:hAnsi="Times New Roman"/>
          <w:sz w:val="24"/>
          <w:szCs w:val="24"/>
          <w:lang w:val="ru-RU"/>
        </w:rPr>
      </w:pPr>
      <w:r w:rsidRPr="00007726">
        <w:rPr>
          <w:rFonts w:ascii="Times New Roman" w:hAnsi="Times New Roman"/>
          <w:sz w:val="24"/>
          <w:szCs w:val="24"/>
          <w:lang w:val="ru-RU"/>
        </w:rPr>
        <w:t>8. Приказ «О назначении ответственного за организацию дополнительных услуг».</w:t>
      </w:r>
    </w:p>
    <w:p w:rsidR="00007726" w:rsidRPr="00007726" w:rsidRDefault="005B1235" w:rsidP="00007726">
      <w:pPr>
        <w:spacing w:before="0" w:after="0" w:line="240" w:lineRule="auto"/>
        <w:jc w:val="both"/>
        <w:rPr>
          <w:rFonts w:ascii="Times New Roman" w:hAnsi="Times New Roman"/>
          <w:sz w:val="24"/>
          <w:szCs w:val="24"/>
          <w:lang w:val="ru-RU"/>
        </w:rPr>
      </w:pPr>
      <w:r w:rsidRPr="00007726">
        <w:rPr>
          <w:rFonts w:ascii="Times New Roman" w:hAnsi="Times New Roman"/>
          <w:sz w:val="24"/>
          <w:szCs w:val="24"/>
          <w:lang w:val="ru-RU"/>
        </w:rPr>
        <w:t xml:space="preserve">9. </w:t>
      </w:r>
      <w:r w:rsidR="00137FE8">
        <w:rPr>
          <w:rFonts w:ascii="Times New Roman" w:hAnsi="Times New Roman"/>
          <w:sz w:val="24"/>
          <w:szCs w:val="24"/>
          <w:lang w:val="ru-RU"/>
        </w:rPr>
        <w:t>Приказ «О</w:t>
      </w:r>
      <w:r w:rsidRPr="00007726">
        <w:rPr>
          <w:rFonts w:ascii="Times New Roman" w:hAnsi="Times New Roman"/>
          <w:sz w:val="24"/>
          <w:szCs w:val="24"/>
          <w:lang w:val="ru-RU"/>
        </w:rPr>
        <w:t xml:space="preserve"> зачислении воспитанников в кружок (секцию) на платной основе»</w:t>
      </w:r>
      <w:r w:rsidR="00007726" w:rsidRPr="00007726">
        <w:rPr>
          <w:rFonts w:ascii="Times New Roman" w:hAnsi="Times New Roman"/>
          <w:sz w:val="24"/>
          <w:szCs w:val="24"/>
          <w:lang w:val="ru-RU"/>
        </w:rPr>
        <w:t>.</w:t>
      </w:r>
    </w:p>
    <w:p w:rsidR="00007726" w:rsidRPr="00007726" w:rsidRDefault="00007726" w:rsidP="00007726">
      <w:pPr>
        <w:spacing w:before="0" w:after="0" w:line="240" w:lineRule="auto"/>
        <w:jc w:val="both"/>
        <w:rPr>
          <w:rFonts w:ascii="Times New Roman" w:hAnsi="Times New Roman"/>
          <w:sz w:val="24"/>
          <w:szCs w:val="24"/>
          <w:lang w:val="ru-RU"/>
        </w:rPr>
      </w:pPr>
      <w:r w:rsidRPr="00007726">
        <w:rPr>
          <w:rFonts w:ascii="Times New Roman" w:hAnsi="Times New Roman"/>
          <w:sz w:val="24"/>
          <w:szCs w:val="24"/>
          <w:lang w:val="ru-RU"/>
        </w:rPr>
        <w:t xml:space="preserve">10. </w:t>
      </w:r>
      <w:r w:rsidR="005B1235" w:rsidRPr="00007726">
        <w:rPr>
          <w:rFonts w:ascii="Times New Roman" w:hAnsi="Times New Roman"/>
          <w:sz w:val="24"/>
          <w:szCs w:val="24"/>
          <w:lang w:val="ru-RU"/>
        </w:rPr>
        <w:t>Приказы</w:t>
      </w:r>
      <w:r w:rsidRPr="00007726">
        <w:rPr>
          <w:rFonts w:ascii="Times New Roman" w:hAnsi="Times New Roman"/>
          <w:sz w:val="24"/>
          <w:szCs w:val="24"/>
          <w:lang w:val="ru-RU"/>
        </w:rPr>
        <w:t xml:space="preserve"> (ежемесячно)</w:t>
      </w:r>
      <w:r w:rsidR="005B1235" w:rsidRPr="00007726">
        <w:rPr>
          <w:rFonts w:ascii="Times New Roman" w:hAnsi="Times New Roman"/>
          <w:sz w:val="24"/>
          <w:szCs w:val="24"/>
          <w:lang w:val="ru-RU"/>
        </w:rPr>
        <w:t xml:space="preserve"> на оплату труда работников, занятых в предоставлении </w:t>
      </w:r>
      <w:r w:rsidRPr="00007726">
        <w:rPr>
          <w:rFonts w:ascii="Times New Roman" w:hAnsi="Times New Roman"/>
          <w:sz w:val="24"/>
          <w:szCs w:val="24"/>
          <w:lang w:val="ru-RU"/>
        </w:rPr>
        <w:t xml:space="preserve">дополнительных </w:t>
      </w:r>
      <w:r w:rsidR="005B1235" w:rsidRPr="00007726">
        <w:rPr>
          <w:rFonts w:ascii="Times New Roman" w:hAnsi="Times New Roman"/>
          <w:sz w:val="24"/>
          <w:szCs w:val="24"/>
          <w:lang w:val="ru-RU"/>
        </w:rPr>
        <w:t>платных образовательн</w:t>
      </w:r>
      <w:r w:rsidRPr="00007726">
        <w:rPr>
          <w:rFonts w:ascii="Times New Roman" w:hAnsi="Times New Roman"/>
          <w:sz w:val="24"/>
          <w:szCs w:val="24"/>
          <w:lang w:val="ru-RU"/>
        </w:rPr>
        <w:t>ых услуг и основания к ним (акт об оказании услуг в 2-х экземплярах, отчет об оказании платных услуг).</w:t>
      </w:r>
    </w:p>
    <w:p w:rsidR="005B1235" w:rsidRDefault="00007726" w:rsidP="00007726">
      <w:pPr>
        <w:spacing w:before="0" w:after="0" w:line="240" w:lineRule="auto"/>
        <w:jc w:val="both"/>
        <w:rPr>
          <w:rFonts w:ascii="Times New Roman" w:hAnsi="Times New Roman"/>
          <w:sz w:val="24"/>
          <w:szCs w:val="24"/>
          <w:lang w:val="ru-RU"/>
        </w:rPr>
      </w:pPr>
      <w:r w:rsidRPr="00007726">
        <w:rPr>
          <w:rFonts w:ascii="Times New Roman" w:hAnsi="Times New Roman"/>
          <w:sz w:val="24"/>
          <w:szCs w:val="24"/>
          <w:lang w:val="ru-RU"/>
        </w:rPr>
        <w:t>11. Срочный трудовой договор</w:t>
      </w:r>
      <w:r w:rsidR="005B1235" w:rsidRPr="00007726">
        <w:rPr>
          <w:rFonts w:ascii="Times New Roman" w:hAnsi="Times New Roman"/>
          <w:sz w:val="24"/>
          <w:szCs w:val="24"/>
          <w:lang w:val="ru-RU"/>
        </w:rPr>
        <w:t xml:space="preserve"> и</w:t>
      </w:r>
      <w:r w:rsidRPr="00007726">
        <w:rPr>
          <w:rFonts w:ascii="Times New Roman" w:hAnsi="Times New Roman"/>
          <w:sz w:val="24"/>
          <w:szCs w:val="24"/>
          <w:lang w:val="ru-RU"/>
        </w:rPr>
        <w:t>ли</w:t>
      </w:r>
      <w:r>
        <w:rPr>
          <w:rFonts w:ascii="Times New Roman" w:hAnsi="Times New Roman"/>
          <w:sz w:val="24"/>
          <w:szCs w:val="24"/>
          <w:lang w:val="ru-RU"/>
        </w:rPr>
        <w:t xml:space="preserve"> гражданско-правовой договор с физическим лицом на выполнение услуг</w:t>
      </w:r>
      <w:r w:rsidR="00847D33">
        <w:rPr>
          <w:rFonts w:ascii="Times New Roman" w:hAnsi="Times New Roman"/>
          <w:sz w:val="24"/>
          <w:szCs w:val="24"/>
          <w:lang w:val="ru-RU"/>
        </w:rPr>
        <w:t xml:space="preserve"> на основании заявления работника, руководителя платного кружка</w:t>
      </w:r>
      <w:r>
        <w:rPr>
          <w:rFonts w:ascii="Times New Roman" w:hAnsi="Times New Roman"/>
          <w:sz w:val="24"/>
          <w:szCs w:val="24"/>
          <w:lang w:val="ru-RU"/>
        </w:rPr>
        <w:t>.</w:t>
      </w:r>
    </w:p>
    <w:p w:rsidR="00007726" w:rsidRPr="00007726" w:rsidRDefault="00007726" w:rsidP="00007726">
      <w:pPr>
        <w:spacing w:before="0" w:after="0" w:line="240" w:lineRule="auto"/>
        <w:jc w:val="both"/>
        <w:rPr>
          <w:rFonts w:ascii="Times New Roman" w:hAnsi="Times New Roman"/>
          <w:sz w:val="24"/>
          <w:szCs w:val="24"/>
          <w:lang w:val="ru-RU"/>
        </w:rPr>
      </w:pPr>
      <w:r w:rsidRPr="00007726">
        <w:rPr>
          <w:rFonts w:ascii="Times New Roman" w:hAnsi="Times New Roman"/>
          <w:sz w:val="24"/>
          <w:szCs w:val="24"/>
          <w:lang w:val="ru-RU"/>
        </w:rPr>
        <w:t>12. Смета доходов и расходов по оказанию дополнительных платных образовательных услуг (с разбивкой на каждый вид услуги);</w:t>
      </w:r>
    </w:p>
    <w:p w:rsidR="00007726" w:rsidRDefault="00007726" w:rsidP="00007726">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13</w:t>
      </w:r>
      <w:r w:rsidRPr="00007726">
        <w:rPr>
          <w:rFonts w:ascii="Times New Roman" w:hAnsi="Times New Roman"/>
          <w:sz w:val="24"/>
          <w:szCs w:val="24"/>
          <w:lang w:val="ru-RU"/>
        </w:rPr>
        <w:t>. График оказания платных образовательных услуг с указанием помещений и работников, занятых предоставлением платных образовательных услуг на учебный год, расписание</w:t>
      </w:r>
      <w:r>
        <w:rPr>
          <w:rFonts w:ascii="Times New Roman" w:hAnsi="Times New Roman"/>
          <w:sz w:val="24"/>
          <w:szCs w:val="24"/>
          <w:lang w:val="ru-RU"/>
        </w:rPr>
        <w:t xml:space="preserve"> занятий по дополнительным платным образовательным услугам.</w:t>
      </w:r>
    </w:p>
    <w:p w:rsidR="00007726" w:rsidRDefault="00007726" w:rsidP="00007726">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14. Дополнительные образовательные программы по каждой дополнительной образовательной услуге.</w:t>
      </w:r>
    </w:p>
    <w:p w:rsidR="00007726" w:rsidRDefault="00007726" w:rsidP="00007726">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15. Должностные инструкции, инструкции по охране жизни и здоровья детей.</w:t>
      </w:r>
    </w:p>
    <w:p w:rsidR="00007726" w:rsidRDefault="00007726" w:rsidP="00007726">
      <w:pPr>
        <w:spacing w:before="0" w:after="0" w:line="240" w:lineRule="auto"/>
        <w:jc w:val="both"/>
        <w:rPr>
          <w:rFonts w:ascii="Times New Roman" w:hAnsi="Times New Roman"/>
          <w:sz w:val="24"/>
          <w:szCs w:val="24"/>
          <w:lang w:val="ru-RU"/>
        </w:rPr>
      </w:pPr>
      <w:r>
        <w:rPr>
          <w:rFonts w:ascii="Times New Roman" w:hAnsi="Times New Roman"/>
          <w:sz w:val="24"/>
          <w:szCs w:val="24"/>
          <w:lang w:val="ru-RU"/>
        </w:rPr>
        <w:t>16</w:t>
      </w:r>
      <w:r w:rsidR="00847D33">
        <w:rPr>
          <w:rFonts w:ascii="Times New Roman" w:hAnsi="Times New Roman"/>
          <w:sz w:val="24"/>
          <w:szCs w:val="24"/>
          <w:lang w:val="ru-RU"/>
        </w:rPr>
        <w:t>. Табель учета рабочего времени, табель посещаемости детей.</w:t>
      </w:r>
    </w:p>
    <w:p w:rsidR="00FB4FF3" w:rsidRDefault="00007726" w:rsidP="00007726">
      <w:pPr>
        <w:spacing w:before="0" w:after="0" w:line="240" w:lineRule="auto"/>
        <w:jc w:val="both"/>
        <w:rPr>
          <w:rFonts w:ascii="Times New Roman" w:eastAsia="Times New Roman" w:hAnsi="Times New Roman"/>
          <w:color w:val="000000"/>
          <w:spacing w:val="1"/>
          <w:sz w:val="24"/>
          <w:szCs w:val="24"/>
          <w:lang w:val="ru-RU"/>
        </w:rPr>
      </w:pPr>
      <w:r w:rsidRPr="00007726">
        <w:rPr>
          <w:rFonts w:ascii="Times New Roman" w:hAnsi="Times New Roman"/>
          <w:sz w:val="24"/>
          <w:szCs w:val="24"/>
          <w:lang w:val="ru-RU"/>
        </w:rPr>
        <w:t xml:space="preserve">17. </w:t>
      </w:r>
      <w:r w:rsidRPr="00007726">
        <w:rPr>
          <w:rFonts w:ascii="Times New Roman" w:eastAsia="Times New Roman" w:hAnsi="Times New Roman"/>
          <w:color w:val="000000"/>
          <w:spacing w:val="1"/>
          <w:sz w:val="24"/>
          <w:szCs w:val="24"/>
          <w:lang w:val="ru-RU"/>
        </w:rPr>
        <w:t>Договор об оказании платных дополнительных образовательных услуг, заключенный ДОУ и родителем (законным представителем) ребёнка.</w:t>
      </w:r>
    </w:p>
    <w:p w:rsidR="00137FE8" w:rsidRDefault="00137FE8" w:rsidP="00007726">
      <w:pPr>
        <w:spacing w:before="0" w:after="0" w:line="240" w:lineRule="auto"/>
        <w:jc w:val="both"/>
        <w:rPr>
          <w:rFonts w:ascii="Times New Roman" w:eastAsia="Times New Roman" w:hAnsi="Times New Roman"/>
          <w:color w:val="000000"/>
          <w:spacing w:val="1"/>
          <w:sz w:val="24"/>
          <w:szCs w:val="24"/>
          <w:lang w:val="ru-RU"/>
        </w:rPr>
      </w:pPr>
      <w:r>
        <w:rPr>
          <w:rFonts w:ascii="Times New Roman" w:eastAsia="Times New Roman" w:hAnsi="Times New Roman"/>
          <w:color w:val="000000"/>
          <w:spacing w:val="1"/>
          <w:sz w:val="24"/>
          <w:szCs w:val="24"/>
          <w:lang w:val="ru-RU"/>
        </w:rPr>
        <w:t xml:space="preserve">18. Распоряжение комитета по управлению имуществом «О разрешении передачи в аренду нежилого помещения, находящегося в оперативном </w:t>
      </w:r>
      <w:r w:rsidR="00D300D7">
        <w:rPr>
          <w:rFonts w:ascii="Times New Roman" w:eastAsia="Times New Roman" w:hAnsi="Times New Roman"/>
          <w:color w:val="000000"/>
          <w:spacing w:val="1"/>
          <w:sz w:val="24"/>
          <w:szCs w:val="24"/>
          <w:lang w:val="ru-RU"/>
        </w:rPr>
        <w:t>управлении ДОУ.</w:t>
      </w:r>
    </w:p>
    <w:p w:rsidR="00847D33" w:rsidRDefault="00D300D7" w:rsidP="00007726">
      <w:pPr>
        <w:spacing w:before="0" w:after="0" w:line="240" w:lineRule="auto"/>
        <w:jc w:val="both"/>
        <w:rPr>
          <w:rFonts w:ascii="Times New Roman" w:eastAsia="Times New Roman" w:hAnsi="Times New Roman"/>
          <w:color w:val="000000"/>
          <w:spacing w:val="1"/>
          <w:sz w:val="24"/>
          <w:szCs w:val="24"/>
          <w:lang w:val="ru-RU"/>
        </w:rPr>
      </w:pPr>
      <w:r>
        <w:rPr>
          <w:rFonts w:ascii="Times New Roman" w:eastAsia="Times New Roman" w:hAnsi="Times New Roman"/>
          <w:color w:val="000000"/>
          <w:spacing w:val="1"/>
          <w:sz w:val="24"/>
          <w:szCs w:val="24"/>
          <w:lang w:val="ru-RU"/>
        </w:rPr>
        <w:t>19</w:t>
      </w:r>
      <w:r w:rsidR="00847D33">
        <w:rPr>
          <w:rFonts w:ascii="Times New Roman" w:eastAsia="Times New Roman" w:hAnsi="Times New Roman"/>
          <w:color w:val="000000"/>
          <w:spacing w:val="1"/>
          <w:sz w:val="24"/>
          <w:szCs w:val="24"/>
          <w:lang w:val="ru-RU"/>
        </w:rPr>
        <w:t>. Циклограмма административного контроля за организацией дополнительных платных образовательных услуг.</w:t>
      </w:r>
    </w:p>
    <w:p w:rsidR="00CC5A68" w:rsidRPr="00007726" w:rsidRDefault="00D300D7" w:rsidP="00007726">
      <w:pPr>
        <w:spacing w:before="0" w:after="0" w:line="240" w:lineRule="auto"/>
        <w:jc w:val="both"/>
        <w:rPr>
          <w:rFonts w:ascii="Times New Roman" w:hAnsi="Times New Roman"/>
          <w:sz w:val="24"/>
          <w:szCs w:val="24"/>
          <w:lang w:val="ru-RU"/>
        </w:rPr>
      </w:pPr>
      <w:r>
        <w:rPr>
          <w:rFonts w:ascii="Times New Roman" w:eastAsia="Times New Roman" w:hAnsi="Times New Roman"/>
          <w:color w:val="000000"/>
          <w:spacing w:val="1"/>
          <w:sz w:val="24"/>
          <w:szCs w:val="24"/>
          <w:lang w:val="ru-RU"/>
        </w:rPr>
        <w:t>20</w:t>
      </w:r>
      <w:r w:rsidR="00CC5A68">
        <w:rPr>
          <w:rFonts w:ascii="Times New Roman" w:eastAsia="Times New Roman" w:hAnsi="Times New Roman"/>
          <w:color w:val="000000"/>
          <w:spacing w:val="1"/>
          <w:sz w:val="24"/>
          <w:szCs w:val="24"/>
          <w:lang w:val="ru-RU"/>
        </w:rPr>
        <w:t>. Подраздел на сайте учреждения «Платные образовательные услуги».</w:t>
      </w:r>
    </w:p>
    <w:p w:rsidR="00362916" w:rsidRDefault="00362916">
      <w:pPr>
        <w:rPr>
          <w:lang w:val="ru-RU"/>
        </w:rPr>
        <w:sectPr w:rsidR="00362916" w:rsidSect="00DF1FFF">
          <w:pgSz w:w="11906" w:h="16838"/>
          <w:pgMar w:top="1134" w:right="850" w:bottom="1134" w:left="1134" w:header="708" w:footer="708" w:gutter="0"/>
          <w:cols w:space="708"/>
          <w:docGrid w:linePitch="360"/>
        </w:sectPr>
      </w:pPr>
    </w:p>
    <w:p w:rsidR="00362916" w:rsidRDefault="0076372F" w:rsidP="00AC253D">
      <w:pPr>
        <w:jc w:val="center"/>
        <w:rPr>
          <w:b/>
          <w:sz w:val="24"/>
          <w:szCs w:val="24"/>
          <w:lang w:val="ru-RU"/>
        </w:rPr>
      </w:pPr>
      <w:r>
        <w:rPr>
          <w:b/>
          <w:noProof/>
          <w:sz w:val="24"/>
          <w:szCs w:val="24"/>
          <w:lang w:val="ru-RU" w:eastAsia="ru-RU" w:bidi="ar-SA"/>
        </w:rPr>
        <w:lastRenderedPageBreak/>
        <mc:AlternateContent>
          <mc:Choice Requires="wps">
            <w:drawing>
              <wp:anchor distT="0" distB="0" distL="114300" distR="114300" simplePos="0" relativeHeight="251652608" behindDoc="0" locked="0" layoutInCell="1" allowOverlap="1">
                <wp:simplePos x="0" y="0"/>
                <wp:positionH relativeFrom="column">
                  <wp:posOffset>239395</wp:posOffset>
                </wp:positionH>
                <wp:positionV relativeFrom="paragraph">
                  <wp:posOffset>1753870</wp:posOffset>
                </wp:positionV>
                <wp:extent cx="1738630" cy="1515110"/>
                <wp:effectExtent l="20320" t="20320" r="31750" b="457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151511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AC253D" w:rsidRPr="00AC253D" w:rsidRDefault="00AC253D" w:rsidP="00AC253D">
                            <w:pPr>
                              <w:jc w:val="center"/>
                              <w:rPr>
                                <w:sz w:val="24"/>
                                <w:szCs w:val="24"/>
                                <w:lang w:val="ru-RU"/>
                              </w:rPr>
                            </w:pPr>
                            <w:r>
                              <w:rPr>
                                <w:sz w:val="24"/>
                                <w:szCs w:val="24"/>
                                <w:lang w:val="ru-RU"/>
                              </w:rPr>
                              <w:t>Комитет образования администрации городского округа «</w:t>
                            </w:r>
                            <w:r w:rsidR="00013A16">
                              <w:rPr>
                                <w:sz w:val="24"/>
                                <w:szCs w:val="24"/>
                                <w:lang w:val="ru-RU"/>
                              </w:rPr>
                              <w:t>Г</w:t>
                            </w:r>
                            <w:r>
                              <w:rPr>
                                <w:sz w:val="24"/>
                                <w:szCs w:val="24"/>
                                <w:lang w:val="ru-RU"/>
                              </w:rPr>
                              <w:t>ород Чита»</w:t>
                            </w:r>
                            <w:r w:rsidR="00C36212">
                              <w:rPr>
                                <w:sz w:val="24"/>
                                <w:szCs w:val="24"/>
                                <w:lang w:val="ru-RU"/>
                              </w:rPr>
                              <w:t xml:space="preserve"> (КО)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85pt;margin-top:138.1pt;width:136.9pt;height:11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" fillcolor="#c0504d" strokecolor="#f2f2f2" strokeweight="3pt">
                <v:shadow on="t" color="#622423" opacity=".5" offset="1pt"/>
                <v:textbox>
                  <w:txbxContent>
                    <w:p w:rsidR="00AC253D" w:rsidRPr="00AC253D" w:rsidRDefault="00AC253D" w:rsidP="00AC253D">
                      <w:pPr>
                        <w:jc w:val="center"/>
                        <w:rPr>
                          <w:sz w:val="24"/>
                          <w:szCs w:val="24"/>
                          <w:lang w:val="ru-RU"/>
                        </w:rPr>
                      </w:pPr>
                      <w:r>
                        <w:rPr>
                          <w:sz w:val="24"/>
                          <w:szCs w:val="24"/>
                          <w:lang w:val="ru-RU"/>
                        </w:rPr>
                        <w:t>Комитет образования администрации городского округа «</w:t>
                      </w:r>
                      <w:r w:rsidR="00013A16">
                        <w:rPr>
                          <w:sz w:val="24"/>
                          <w:szCs w:val="24"/>
                          <w:lang w:val="ru-RU"/>
                        </w:rPr>
                        <w:t>Г</w:t>
                      </w:r>
                      <w:r>
                        <w:rPr>
                          <w:sz w:val="24"/>
                          <w:szCs w:val="24"/>
                          <w:lang w:val="ru-RU"/>
                        </w:rPr>
                        <w:t>ород Чита»</w:t>
                      </w:r>
                      <w:r w:rsidR="00C36212">
                        <w:rPr>
                          <w:sz w:val="24"/>
                          <w:szCs w:val="24"/>
                          <w:lang w:val="ru-RU"/>
                        </w:rPr>
                        <w:t xml:space="preserve"> (КО)</w:t>
                      </w:r>
                    </w:p>
                  </w:txbxContent>
                </v:textbox>
              </v:roundrect>
            </w:pict>
          </mc:Fallback>
        </mc:AlternateContent>
      </w:r>
      <w:r w:rsidR="00AC253D" w:rsidRPr="00AC253D">
        <w:rPr>
          <w:b/>
          <w:sz w:val="24"/>
          <w:szCs w:val="24"/>
          <w:lang w:val="ru-RU"/>
        </w:rPr>
        <w:t>Сетевое взаимодействие в сфере дополнительных образовательных услуг в системе дошкольного образования городского округа «Город Чита»</w:t>
      </w:r>
      <w:r w:rsidR="00C36212">
        <w:rPr>
          <w:b/>
          <w:sz w:val="24"/>
          <w:szCs w:val="24"/>
          <w:lang w:val="ru-RU"/>
        </w:rPr>
        <w:t xml:space="preserve"> (КО - ОУ - УДО - УКиС </w:t>
      </w:r>
      <w:r w:rsidR="00C36212" w:rsidRPr="00C36212">
        <w:rPr>
          <w:b/>
          <w:sz w:val="24"/>
          <w:szCs w:val="24"/>
          <w:lang w:val="ru-RU"/>
        </w:rPr>
        <w:t>- ИП, НКО,РЦ)</w:t>
      </w:r>
    </w:p>
    <w:p w:rsidR="00AC253D" w:rsidRPr="00AC253D" w:rsidRDefault="0076372F" w:rsidP="00013A16">
      <w:pPr>
        <w:jc w:val="both"/>
        <w:rPr>
          <w:b/>
          <w:sz w:val="24"/>
          <w:szCs w:val="24"/>
          <w:lang w:val="ru-RU"/>
        </w:rPr>
      </w:pPr>
      <w:r>
        <w:rPr>
          <w:b/>
          <w:noProof/>
          <w:sz w:val="24"/>
          <w:szCs w:val="24"/>
          <w:lang w:val="ru-RU" w:eastAsia="ru-RU" w:bidi="ar-SA"/>
        </w:rPr>
        <mc:AlternateContent>
          <mc:Choice Requires="wps">
            <w:drawing>
              <wp:anchor distT="0" distB="0" distL="114300" distR="114300" simplePos="0" relativeHeight="251662848" behindDoc="0" locked="0" layoutInCell="1" allowOverlap="1">
                <wp:simplePos x="0" y="0"/>
                <wp:positionH relativeFrom="column">
                  <wp:posOffset>5349240</wp:posOffset>
                </wp:positionH>
                <wp:positionV relativeFrom="paragraph">
                  <wp:posOffset>2463165</wp:posOffset>
                </wp:positionV>
                <wp:extent cx="1568450" cy="2061845"/>
                <wp:effectExtent l="53340" t="5715" r="6985" b="4699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8450" cy="206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21.2pt;margin-top:193.95pt;width:123.5pt;height:162.3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">
                <v:stroke endarrow="block"/>
              </v:shape>
            </w:pict>
          </mc:Fallback>
        </mc:AlternateContent>
      </w:r>
      <w:r>
        <w:rPr>
          <w:b/>
          <w:noProof/>
          <w:sz w:val="24"/>
          <w:szCs w:val="24"/>
          <w:lang w:val="ru-RU" w:eastAsia="ru-RU" w:bidi="ar-SA"/>
        </w:rPr>
        <mc:AlternateContent>
          <mc:Choice Requires="wps">
            <w:drawing>
              <wp:anchor distT="0" distB="0" distL="114300" distR="114300" simplePos="0" relativeHeight="251661824" behindDoc="0" locked="0" layoutInCell="1" allowOverlap="1">
                <wp:simplePos x="0" y="0"/>
                <wp:positionH relativeFrom="column">
                  <wp:posOffset>5303520</wp:posOffset>
                </wp:positionH>
                <wp:positionV relativeFrom="paragraph">
                  <wp:posOffset>2463165</wp:posOffset>
                </wp:positionV>
                <wp:extent cx="1614170" cy="197485"/>
                <wp:effectExtent l="26670" t="5715" r="6985" b="5397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417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17.6pt;margin-top:193.95pt;width:127.1pt;height:15.5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mEPgIAAG0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">
                <v:stroke endarrow="block"/>
              </v:shape>
            </w:pict>
          </mc:Fallback>
        </mc:AlternateContent>
      </w:r>
      <w:r>
        <w:rPr>
          <w:b/>
          <w:noProof/>
          <w:sz w:val="24"/>
          <w:szCs w:val="24"/>
          <w:lang w:val="ru-RU" w:eastAsia="ru-RU" w:bidi="ar-SA"/>
        </w:rPr>
        <mc:AlternateContent>
          <mc:Choice Requires="wps">
            <w:drawing>
              <wp:anchor distT="0" distB="0" distL="114300" distR="114300" simplePos="0" relativeHeight="251660800" behindDoc="0" locked="0" layoutInCell="1" allowOverlap="1">
                <wp:simplePos x="0" y="0"/>
                <wp:positionH relativeFrom="column">
                  <wp:posOffset>5241290</wp:posOffset>
                </wp:positionH>
                <wp:positionV relativeFrom="paragraph">
                  <wp:posOffset>1028700</wp:posOffset>
                </wp:positionV>
                <wp:extent cx="1676400" cy="1434465"/>
                <wp:effectExtent l="50165" t="47625" r="6985"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0" cy="143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12.7pt;margin-top:81pt;width:132pt;height:112.9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">
                <v:stroke endarrow="block"/>
              </v:shape>
            </w:pict>
          </mc:Fallback>
        </mc:AlternateContent>
      </w:r>
      <w:r>
        <w:rPr>
          <w:b/>
          <w:noProof/>
          <w:sz w:val="24"/>
          <w:szCs w:val="24"/>
          <w:lang w:val="ru-RU" w:eastAsia="ru-RU" w:bidi="ar-SA"/>
        </w:rPr>
        <mc:AlternateContent>
          <mc:Choice Requires="wps">
            <w:drawing>
              <wp:anchor distT="0" distB="0" distL="114300" distR="114300" simplePos="0" relativeHeight="251659776" behindDoc="0" locked="0" layoutInCell="1" allowOverlap="1">
                <wp:simplePos x="0" y="0"/>
                <wp:positionH relativeFrom="column">
                  <wp:posOffset>2040890</wp:posOffset>
                </wp:positionH>
                <wp:positionV relativeFrom="paragraph">
                  <wp:posOffset>2284095</wp:posOffset>
                </wp:positionV>
                <wp:extent cx="1524000" cy="2240915"/>
                <wp:effectExtent l="12065" t="7620" r="54610" b="469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240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0.7pt;margin-top:179.85pt;width:120pt;height:17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laOAIAAGM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">
                <v:stroke endarrow="block"/>
              </v:shape>
            </w:pict>
          </mc:Fallback>
        </mc:AlternateContent>
      </w:r>
      <w:r>
        <w:rPr>
          <w:b/>
          <w:noProof/>
          <w:sz w:val="24"/>
          <w:szCs w:val="24"/>
          <w:lang w:val="ru-RU" w:eastAsia="ru-RU" w:bidi="ar-SA"/>
        </w:rPr>
        <mc:AlternateContent>
          <mc:Choice Requires="wps">
            <w:drawing>
              <wp:anchor distT="0" distB="0" distL="114300" distR="114300" simplePos="0" relativeHeight="251658752" behindDoc="0" locked="0" layoutInCell="1" allowOverlap="1">
                <wp:simplePos x="0" y="0"/>
                <wp:positionH relativeFrom="column">
                  <wp:posOffset>2040890</wp:posOffset>
                </wp:positionH>
                <wp:positionV relativeFrom="paragraph">
                  <wp:posOffset>2005965</wp:posOffset>
                </wp:positionV>
                <wp:extent cx="1461770" cy="574040"/>
                <wp:effectExtent l="12065" t="5715" r="31115" b="584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0.7pt;margin-top:157.95pt;width:115.1pt;height:4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ehOQIAAGI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">
                <v:stroke endarrow="block"/>
              </v:shape>
            </w:pict>
          </mc:Fallback>
        </mc:AlternateContent>
      </w:r>
      <w:r>
        <w:rPr>
          <w:b/>
          <w:noProof/>
          <w:sz w:val="24"/>
          <w:szCs w:val="24"/>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2040890</wp:posOffset>
                </wp:positionH>
                <wp:positionV relativeFrom="paragraph">
                  <wp:posOffset>1100455</wp:posOffset>
                </wp:positionV>
                <wp:extent cx="1461770" cy="717550"/>
                <wp:effectExtent l="12065" t="52705" r="4064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1770"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0.7pt;margin-top:86.65pt;width:115.1pt;height:5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c2Pw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">
                <v:stroke endarrow="block"/>
              </v:shape>
            </w:pict>
          </mc:Fallback>
        </mc:AlternateContent>
      </w:r>
      <w:r>
        <w:rPr>
          <w:b/>
          <w:noProof/>
          <w:sz w:val="24"/>
          <w:szCs w:val="24"/>
          <w:lang w:val="ru-RU" w:eastAsia="ru-RU" w:bidi="ar-SA"/>
        </w:rPr>
        <mc:AlternateContent>
          <mc:Choice Requires="wps">
            <w:drawing>
              <wp:anchor distT="0" distB="0" distL="114300" distR="114300" simplePos="0" relativeHeight="251656704" behindDoc="0" locked="0" layoutInCell="1" allowOverlap="1">
                <wp:simplePos x="0" y="0"/>
                <wp:positionH relativeFrom="column">
                  <wp:posOffset>6863715</wp:posOffset>
                </wp:positionH>
                <wp:positionV relativeFrom="paragraph">
                  <wp:posOffset>822960</wp:posOffset>
                </wp:positionV>
                <wp:extent cx="1738630" cy="3989070"/>
                <wp:effectExtent l="24765" t="22860" r="36830" b="457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398907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013A16" w:rsidRDefault="00655384" w:rsidP="00655384">
                            <w:pPr>
                              <w:spacing w:before="0" w:after="0" w:line="240" w:lineRule="auto"/>
                              <w:jc w:val="center"/>
                              <w:rPr>
                                <w:sz w:val="24"/>
                                <w:szCs w:val="24"/>
                                <w:lang w:val="ru-RU"/>
                              </w:rPr>
                            </w:pPr>
                            <w:r>
                              <w:rPr>
                                <w:sz w:val="24"/>
                                <w:szCs w:val="24"/>
                                <w:lang w:val="ru-RU"/>
                              </w:rPr>
                              <w:t>84</w:t>
                            </w:r>
                            <w:r w:rsidR="00013A16">
                              <w:rPr>
                                <w:sz w:val="24"/>
                                <w:szCs w:val="24"/>
                                <w:lang w:val="ru-RU"/>
                              </w:rPr>
                              <w:t xml:space="preserve"> ДОУ, из них:</w:t>
                            </w:r>
                          </w:p>
                          <w:p w:rsidR="00655384" w:rsidRDefault="00655384" w:rsidP="00655384">
                            <w:pPr>
                              <w:spacing w:before="0" w:after="0" w:line="240" w:lineRule="auto"/>
                              <w:jc w:val="center"/>
                              <w:rPr>
                                <w:sz w:val="24"/>
                                <w:szCs w:val="24"/>
                                <w:lang w:val="ru-RU"/>
                              </w:rPr>
                            </w:pPr>
                            <w:r>
                              <w:rPr>
                                <w:sz w:val="24"/>
                                <w:szCs w:val="24"/>
                                <w:lang w:val="ru-RU"/>
                              </w:rPr>
                              <w:t>Центр развития ребенка-16 ДОУ;</w:t>
                            </w:r>
                          </w:p>
                          <w:p w:rsidR="00655384" w:rsidRDefault="00655384" w:rsidP="00655384">
                            <w:pPr>
                              <w:spacing w:before="0" w:after="0" w:line="240" w:lineRule="auto"/>
                              <w:jc w:val="center"/>
                              <w:rPr>
                                <w:sz w:val="24"/>
                                <w:szCs w:val="24"/>
                                <w:lang w:val="ru-RU"/>
                              </w:rPr>
                            </w:pPr>
                            <w:r>
                              <w:rPr>
                                <w:sz w:val="24"/>
                                <w:szCs w:val="24"/>
                                <w:lang w:val="ru-RU"/>
                              </w:rPr>
                              <w:t>Детский сад комбинированного вида-9 ДОУ;</w:t>
                            </w:r>
                          </w:p>
                          <w:p w:rsidR="00655384" w:rsidRDefault="00655384" w:rsidP="00655384">
                            <w:pPr>
                              <w:spacing w:before="0" w:after="0" w:line="240" w:lineRule="auto"/>
                              <w:jc w:val="center"/>
                              <w:rPr>
                                <w:sz w:val="24"/>
                                <w:szCs w:val="24"/>
                                <w:lang w:val="ru-RU"/>
                              </w:rPr>
                            </w:pPr>
                            <w:r>
                              <w:rPr>
                                <w:sz w:val="24"/>
                                <w:szCs w:val="24"/>
                                <w:lang w:val="ru-RU"/>
                              </w:rPr>
                              <w:t>Детский сад общеразвивающего вида-23 ДОУ;</w:t>
                            </w:r>
                          </w:p>
                          <w:p w:rsidR="00655384" w:rsidRDefault="00655384" w:rsidP="00655384">
                            <w:pPr>
                              <w:spacing w:before="0" w:after="0" w:line="240" w:lineRule="auto"/>
                              <w:jc w:val="center"/>
                              <w:rPr>
                                <w:sz w:val="24"/>
                                <w:szCs w:val="24"/>
                                <w:lang w:val="ru-RU"/>
                              </w:rPr>
                            </w:pPr>
                            <w:r>
                              <w:rPr>
                                <w:sz w:val="24"/>
                                <w:szCs w:val="24"/>
                                <w:lang w:val="ru-RU"/>
                              </w:rPr>
                              <w:t>Детский сад компенсирующего вида-1 ДОУ;</w:t>
                            </w:r>
                          </w:p>
                          <w:p w:rsidR="00655384" w:rsidRDefault="00655384" w:rsidP="00655384">
                            <w:pPr>
                              <w:spacing w:before="0" w:after="0" w:line="240" w:lineRule="auto"/>
                              <w:jc w:val="center"/>
                              <w:rPr>
                                <w:sz w:val="24"/>
                                <w:szCs w:val="24"/>
                                <w:lang w:val="ru-RU"/>
                              </w:rPr>
                            </w:pPr>
                            <w:r>
                              <w:rPr>
                                <w:sz w:val="24"/>
                                <w:szCs w:val="24"/>
                                <w:lang w:val="ru-RU"/>
                              </w:rPr>
                              <w:t>Детский сад-34 ДОУ;</w:t>
                            </w:r>
                          </w:p>
                          <w:p w:rsidR="00655384" w:rsidRPr="00AC253D" w:rsidRDefault="00655384" w:rsidP="00655384">
                            <w:pPr>
                              <w:spacing w:before="0" w:after="0" w:line="240" w:lineRule="auto"/>
                              <w:jc w:val="center"/>
                              <w:rPr>
                                <w:sz w:val="24"/>
                                <w:szCs w:val="24"/>
                                <w:lang w:val="ru-RU"/>
                              </w:rPr>
                            </w:pPr>
                            <w:r>
                              <w:rPr>
                                <w:sz w:val="24"/>
                                <w:szCs w:val="24"/>
                                <w:lang w:val="ru-RU"/>
                              </w:rPr>
                              <w:t>Детский сад присмотра и оздоровления-2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540.45pt;margin-top:64.8pt;width:136.9pt;height:3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" fillcolor="#c0504d" strokecolor="#f2f2f2" strokeweight="3pt">
                <v:shadow on="t" color="#622423" opacity=".5" offset="1pt"/>
                <v:textbox>
                  <w:txbxContent>
                    <w:p w:rsidR="00013A16" w:rsidRDefault="00655384" w:rsidP="00655384">
                      <w:pPr>
                        <w:spacing w:before="0" w:after="0" w:line="240" w:lineRule="auto"/>
                        <w:jc w:val="center"/>
                        <w:rPr>
                          <w:sz w:val="24"/>
                          <w:szCs w:val="24"/>
                          <w:lang w:val="ru-RU"/>
                        </w:rPr>
                      </w:pPr>
                      <w:r>
                        <w:rPr>
                          <w:sz w:val="24"/>
                          <w:szCs w:val="24"/>
                          <w:lang w:val="ru-RU"/>
                        </w:rPr>
                        <w:t>84</w:t>
                      </w:r>
                      <w:r w:rsidR="00013A16">
                        <w:rPr>
                          <w:sz w:val="24"/>
                          <w:szCs w:val="24"/>
                          <w:lang w:val="ru-RU"/>
                        </w:rPr>
                        <w:t xml:space="preserve"> ДОУ, из них:</w:t>
                      </w:r>
                    </w:p>
                    <w:p w:rsidR="00655384" w:rsidRDefault="00655384" w:rsidP="00655384">
                      <w:pPr>
                        <w:spacing w:before="0" w:after="0" w:line="240" w:lineRule="auto"/>
                        <w:jc w:val="center"/>
                        <w:rPr>
                          <w:sz w:val="24"/>
                          <w:szCs w:val="24"/>
                          <w:lang w:val="ru-RU"/>
                        </w:rPr>
                      </w:pPr>
                      <w:r>
                        <w:rPr>
                          <w:sz w:val="24"/>
                          <w:szCs w:val="24"/>
                          <w:lang w:val="ru-RU"/>
                        </w:rPr>
                        <w:t>Центр развития ребенка-16 ДОУ;</w:t>
                      </w:r>
                    </w:p>
                    <w:p w:rsidR="00655384" w:rsidRDefault="00655384" w:rsidP="00655384">
                      <w:pPr>
                        <w:spacing w:before="0" w:after="0" w:line="240" w:lineRule="auto"/>
                        <w:jc w:val="center"/>
                        <w:rPr>
                          <w:sz w:val="24"/>
                          <w:szCs w:val="24"/>
                          <w:lang w:val="ru-RU"/>
                        </w:rPr>
                      </w:pPr>
                      <w:r>
                        <w:rPr>
                          <w:sz w:val="24"/>
                          <w:szCs w:val="24"/>
                          <w:lang w:val="ru-RU"/>
                        </w:rPr>
                        <w:t>Детский сад комбинированного вида-9 ДОУ;</w:t>
                      </w:r>
                    </w:p>
                    <w:p w:rsidR="00655384" w:rsidRDefault="00655384" w:rsidP="00655384">
                      <w:pPr>
                        <w:spacing w:before="0" w:after="0" w:line="240" w:lineRule="auto"/>
                        <w:jc w:val="center"/>
                        <w:rPr>
                          <w:sz w:val="24"/>
                          <w:szCs w:val="24"/>
                          <w:lang w:val="ru-RU"/>
                        </w:rPr>
                      </w:pPr>
                      <w:r>
                        <w:rPr>
                          <w:sz w:val="24"/>
                          <w:szCs w:val="24"/>
                          <w:lang w:val="ru-RU"/>
                        </w:rPr>
                        <w:t>Детский сад общеразвивающего вида-23 ДОУ;</w:t>
                      </w:r>
                    </w:p>
                    <w:p w:rsidR="00655384" w:rsidRDefault="00655384" w:rsidP="00655384">
                      <w:pPr>
                        <w:spacing w:before="0" w:after="0" w:line="240" w:lineRule="auto"/>
                        <w:jc w:val="center"/>
                        <w:rPr>
                          <w:sz w:val="24"/>
                          <w:szCs w:val="24"/>
                          <w:lang w:val="ru-RU"/>
                        </w:rPr>
                      </w:pPr>
                      <w:r>
                        <w:rPr>
                          <w:sz w:val="24"/>
                          <w:szCs w:val="24"/>
                          <w:lang w:val="ru-RU"/>
                        </w:rPr>
                        <w:t>Детский сад компенсирующего вида-1 ДОУ;</w:t>
                      </w:r>
                    </w:p>
                    <w:p w:rsidR="00655384" w:rsidRDefault="00655384" w:rsidP="00655384">
                      <w:pPr>
                        <w:spacing w:before="0" w:after="0" w:line="240" w:lineRule="auto"/>
                        <w:jc w:val="center"/>
                        <w:rPr>
                          <w:sz w:val="24"/>
                          <w:szCs w:val="24"/>
                          <w:lang w:val="ru-RU"/>
                        </w:rPr>
                      </w:pPr>
                      <w:r>
                        <w:rPr>
                          <w:sz w:val="24"/>
                          <w:szCs w:val="24"/>
                          <w:lang w:val="ru-RU"/>
                        </w:rPr>
                        <w:t>Детский сад-34 ДОУ;</w:t>
                      </w:r>
                    </w:p>
                    <w:p w:rsidR="00655384" w:rsidRPr="00AC253D" w:rsidRDefault="00655384" w:rsidP="00655384">
                      <w:pPr>
                        <w:spacing w:before="0" w:after="0" w:line="240" w:lineRule="auto"/>
                        <w:jc w:val="center"/>
                        <w:rPr>
                          <w:sz w:val="24"/>
                          <w:szCs w:val="24"/>
                          <w:lang w:val="ru-RU"/>
                        </w:rPr>
                      </w:pPr>
                      <w:r>
                        <w:rPr>
                          <w:sz w:val="24"/>
                          <w:szCs w:val="24"/>
                          <w:lang w:val="ru-RU"/>
                        </w:rPr>
                        <w:t>Детский сад присмотра и оздоровления-2 ДОУ.</w:t>
                      </w:r>
                    </w:p>
                  </w:txbxContent>
                </v:textbox>
              </v:roundrect>
            </w:pict>
          </mc:Fallback>
        </mc:AlternateContent>
      </w:r>
      <w:r>
        <w:rPr>
          <w:b/>
          <w:noProof/>
          <w:sz w:val="24"/>
          <w:szCs w:val="24"/>
          <w:lang w:val="ru-RU" w:eastAsia="ru-RU" w:bidi="ar-SA"/>
        </w:rPr>
        <mc:AlternateContent>
          <mc:Choice Requires="wps">
            <w:drawing>
              <wp:anchor distT="0" distB="0" distL="114300" distR="114300" simplePos="0" relativeHeight="251655680" behindDoc="0" locked="0" layoutInCell="1" allowOverlap="1">
                <wp:simplePos x="0" y="0"/>
                <wp:positionH relativeFrom="column">
                  <wp:posOffset>3564890</wp:posOffset>
                </wp:positionH>
                <wp:positionV relativeFrom="paragraph">
                  <wp:posOffset>3709035</wp:posOffset>
                </wp:positionV>
                <wp:extent cx="1738630" cy="1640840"/>
                <wp:effectExtent l="21590" t="22860" r="40005" b="508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1640840"/>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622423">
                              <a:alpha val="50000"/>
                            </a:srgbClr>
                          </a:outerShdw>
                        </a:effectLst>
                      </wps:spPr>
                      <wps:txbx>
                        <w:txbxContent>
                          <w:p w:rsidR="00AC253D" w:rsidRPr="00AC253D" w:rsidRDefault="00013A16" w:rsidP="00AC253D">
                            <w:pPr>
                              <w:jc w:val="center"/>
                              <w:rPr>
                                <w:sz w:val="24"/>
                                <w:szCs w:val="24"/>
                                <w:lang w:val="ru-RU"/>
                              </w:rPr>
                            </w:pPr>
                            <w:r>
                              <w:rPr>
                                <w:sz w:val="24"/>
                                <w:szCs w:val="24"/>
                                <w:lang w:val="ru-RU"/>
                              </w:rPr>
                              <w:t>Индивидуальные предприниматели, некоммерческие объединения, развивающие центры</w:t>
                            </w:r>
                            <w:r w:rsidR="00C36212">
                              <w:rPr>
                                <w:sz w:val="24"/>
                                <w:szCs w:val="24"/>
                                <w:lang w:val="ru-RU"/>
                              </w:rPr>
                              <w:t xml:space="preserve"> (ИП, НКО,РЦ)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80.7pt;margin-top:292.05pt;width:136.9pt;height:1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" fillcolor="#8db3e2" strokecolor="#f2f2f2" strokeweight="3pt">
                <v:shadow on="t" color="#622423" opacity=".5" offset="1pt"/>
                <v:textbox>
                  <w:txbxContent>
                    <w:p w:rsidR="00AC253D" w:rsidRPr="00AC253D" w:rsidRDefault="00013A16" w:rsidP="00AC253D">
                      <w:pPr>
                        <w:jc w:val="center"/>
                        <w:rPr>
                          <w:sz w:val="24"/>
                          <w:szCs w:val="24"/>
                          <w:lang w:val="ru-RU"/>
                        </w:rPr>
                      </w:pPr>
                      <w:r>
                        <w:rPr>
                          <w:sz w:val="24"/>
                          <w:szCs w:val="24"/>
                          <w:lang w:val="ru-RU"/>
                        </w:rPr>
                        <w:t>Индивидуальные предприниматели, некоммерческие объединения, развивающие центры</w:t>
                      </w:r>
                      <w:r w:rsidR="00C36212">
                        <w:rPr>
                          <w:sz w:val="24"/>
                          <w:szCs w:val="24"/>
                          <w:lang w:val="ru-RU"/>
                        </w:rPr>
                        <w:t xml:space="preserve"> (ИП, НКО,РЦ)</w:t>
                      </w:r>
                    </w:p>
                  </w:txbxContent>
                </v:textbox>
              </v:roundrect>
            </w:pict>
          </mc:Fallback>
        </mc:AlternateContent>
      </w:r>
      <w:r>
        <w:rPr>
          <w:b/>
          <w:noProof/>
          <w:sz w:val="24"/>
          <w:szCs w:val="24"/>
          <w:lang w:val="ru-RU" w:eastAsia="ru-RU" w:bidi="ar-SA"/>
        </w:rPr>
        <mc:AlternateContent>
          <mc:Choice Requires="wps">
            <w:drawing>
              <wp:anchor distT="0" distB="0" distL="114300" distR="114300" simplePos="0" relativeHeight="251654656" behindDoc="0" locked="0" layoutInCell="1" allowOverlap="1">
                <wp:simplePos x="0" y="0"/>
                <wp:positionH relativeFrom="column">
                  <wp:posOffset>3502660</wp:posOffset>
                </wp:positionH>
                <wp:positionV relativeFrom="paragraph">
                  <wp:posOffset>1943100</wp:posOffset>
                </wp:positionV>
                <wp:extent cx="1738630" cy="1515110"/>
                <wp:effectExtent l="26035" t="19050" r="35560" b="469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1515110"/>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622423">
                              <a:alpha val="50000"/>
                            </a:srgbClr>
                          </a:outerShdw>
                        </a:effectLst>
                      </wps:spPr>
                      <wps:txbx>
                        <w:txbxContent>
                          <w:p w:rsidR="00AC253D" w:rsidRDefault="00AC253D" w:rsidP="00AC253D">
                            <w:pPr>
                              <w:jc w:val="center"/>
                              <w:rPr>
                                <w:sz w:val="24"/>
                                <w:szCs w:val="24"/>
                                <w:lang w:val="ru-RU"/>
                              </w:rPr>
                            </w:pPr>
                          </w:p>
                          <w:p w:rsidR="00AC253D" w:rsidRPr="00AC253D" w:rsidRDefault="00AC253D" w:rsidP="00AC253D">
                            <w:pPr>
                              <w:jc w:val="center"/>
                              <w:rPr>
                                <w:sz w:val="24"/>
                                <w:szCs w:val="24"/>
                                <w:lang w:val="ru-RU"/>
                              </w:rPr>
                            </w:pPr>
                            <w:r>
                              <w:rPr>
                                <w:sz w:val="24"/>
                                <w:szCs w:val="24"/>
                                <w:lang w:val="ru-RU"/>
                              </w:rPr>
                              <w:t>Учреждения культуры и спорта</w:t>
                            </w:r>
                            <w:r w:rsidR="00C36212">
                              <w:rPr>
                                <w:sz w:val="24"/>
                                <w:szCs w:val="24"/>
                                <w:lang w:val="ru-RU"/>
                              </w:rPr>
                              <w:t xml:space="preserve"> (УКиС)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275.8pt;margin-top:153pt;width:136.9pt;height:11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" fillcolor="#8db3e2" strokecolor="#f2f2f2" strokeweight="3pt">
                <v:shadow on="t" color="#622423" opacity=".5" offset="1pt"/>
                <v:textbox>
                  <w:txbxContent>
                    <w:p w:rsidR="00AC253D" w:rsidRDefault="00AC253D" w:rsidP="00AC253D">
                      <w:pPr>
                        <w:jc w:val="center"/>
                        <w:rPr>
                          <w:sz w:val="24"/>
                          <w:szCs w:val="24"/>
                          <w:lang w:val="ru-RU"/>
                        </w:rPr>
                      </w:pPr>
                    </w:p>
                    <w:p w:rsidR="00AC253D" w:rsidRPr="00AC253D" w:rsidRDefault="00AC253D" w:rsidP="00AC253D">
                      <w:pPr>
                        <w:jc w:val="center"/>
                        <w:rPr>
                          <w:sz w:val="24"/>
                          <w:szCs w:val="24"/>
                          <w:lang w:val="ru-RU"/>
                        </w:rPr>
                      </w:pPr>
                      <w:r>
                        <w:rPr>
                          <w:sz w:val="24"/>
                          <w:szCs w:val="24"/>
                          <w:lang w:val="ru-RU"/>
                        </w:rPr>
                        <w:t>Учреждения культуры и спорта</w:t>
                      </w:r>
                      <w:r w:rsidR="00C36212">
                        <w:rPr>
                          <w:sz w:val="24"/>
                          <w:szCs w:val="24"/>
                          <w:lang w:val="ru-RU"/>
                        </w:rPr>
                        <w:t xml:space="preserve"> (УКиС)</w:t>
                      </w:r>
                    </w:p>
                  </w:txbxContent>
                </v:textbox>
              </v:roundrect>
            </w:pict>
          </mc:Fallback>
        </mc:AlternateContent>
      </w:r>
      <w:r>
        <w:rPr>
          <w:b/>
          <w:noProof/>
          <w:sz w:val="24"/>
          <w:szCs w:val="24"/>
          <w:lang w:val="ru-RU" w:eastAsia="ru-RU" w:bidi="ar-SA"/>
        </w:rPr>
        <mc:AlternateContent>
          <mc:Choice Requires="wps">
            <w:drawing>
              <wp:anchor distT="0" distB="0" distL="114300" distR="114300" simplePos="0" relativeHeight="251653632" behindDoc="0" locked="0" layoutInCell="1" allowOverlap="1">
                <wp:simplePos x="0" y="0"/>
                <wp:positionH relativeFrom="column">
                  <wp:posOffset>3502660</wp:posOffset>
                </wp:positionH>
                <wp:positionV relativeFrom="paragraph">
                  <wp:posOffset>257810</wp:posOffset>
                </wp:positionV>
                <wp:extent cx="1738630" cy="1515110"/>
                <wp:effectExtent l="26035" t="19685" r="35560" b="463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1515110"/>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622423">
                              <a:alpha val="50000"/>
                            </a:srgbClr>
                          </a:outerShdw>
                        </a:effectLst>
                      </wps:spPr>
                      <wps:txbx>
                        <w:txbxContent>
                          <w:p w:rsidR="00AC253D" w:rsidRPr="00AC253D" w:rsidRDefault="00AC253D" w:rsidP="00AC253D">
                            <w:pPr>
                              <w:jc w:val="center"/>
                              <w:rPr>
                                <w:sz w:val="24"/>
                                <w:szCs w:val="24"/>
                                <w:lang w:val="ru-RU"/>
                              </w:rPr>
                            </w:pPr>
                            <w:r>
                              <w:rPr>
                                <w:sz w:val="24"/>
                                <w:szCs w:val="24"/>
                                <w:lang w:val="ru-RU"/>
                              </w:rPr>
                              <w:t>Учреждения дополнительного образования города Читы</w:t>
                            </w:r>
                            <w:r w:rsidR="00C36212">
                              <w:rPr>
                                <w:sz w:val="24"/>
                                <w:szCs w:val="24"/>
                                <w:lang w:val="ru-RU"/>
                              </w:rPr>
                              <w:t xml:space="preserve"> (УДО)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left:0;text-align:left;margin-left:275.8pt;margin-top:20.3pt;width:136.9pt;height:1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" fillcolor="#8db3e2" strokecolor="#f2f2f2" strokeweight="3pt">
                <v:shadow on="t" color="#622423" opacity=".5" offset="1pt"/>
                <v:textbox>
                  <w:txbxContent>
                    <w:p w:rsidR="00AC253D" w:rsidRPr="00AC253D" w:rsidRDefault="00AC253D" w:rsidP="00AC253D">
                      <w:pPr>
                        <w:jc w:val="center"/>
                        <w:rPr>
                          <w:sz w:val="24"/>
                          <w:szCs w:val="24"/>
                          <w:lang w:val="ru-RU"/>
                        </w:rPr>
                      </w:pPr>
                      <w:r>
                        <w:rPr>
                          <w:sz w:val="24"/>
                          <w:szCs w:val="24"/>
                          <w:lang w:val="ru-RU"/>
                        </w:rPr>
                        <w:t>Учреждения дополнительного образования города Читы</w:t>
                      </w:r>
                      <w:r w:rsidR="00C36212">
                        <w:rPr>
                          <w:sz w:val="24"/>
                          <w:szCs w:val="24"/>
                          <w:lang w:val="ru-RU"/>
                        </w:rPr>
                        <w:t xml:space="preserve"> (УДО)</w:t>
                      </w:r>
                    </w:p>
                  </w:txbxContent>
                </v:textbox>
              </v:roundrect>
            </w:pict>
          </mc:Fallback>
        </mc:AlternateContent>
      </w:r>
    </w:p>
    <w:sectPr w:rsidR="00AC253D" w:rsidRPr="00AC253D" w:rsidSect="00362916">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972"/>
    <w:multiLevelType w:val="hybridMultilevel"/>
    <w:tmpl w:val="C102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E656A"/>
    <w:multiLevelType w:val="hybridMultilevel"/>
    <w:tmpl w:val="62CA7162"/>
    <w:lvl w:ilvl="0" w:tplc="34CA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F9720B"/>
    <w:multiLevelType w:val="hybridMultilevel"/>
    <w:tmpl w:val="ABE2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CB5494"/>
    <w:multiLevelType w:val="multilevel"/>
    <w:tmpl w:val="E9CE1EF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890988"/>
    <w:multiLevelType w:val="multilevel"/>
    <w:tmpl w:val="CD363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2325126"/>
    <w:multiLevelType w:val="hybridMultilevel"/>
    <w:tmpl w:val="EC866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9D1C11"/>
    <w:multiLevelType w:val="hybridMultilevel"/>
    <w:tmpl w:val="E95ACB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72376C9"/>
    <w:multiLevelType w:val="hybridMultilevel"/>
    <w:tmpl w:val="84EA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D43D4C"/>
    <w:multiLevelType w:val="hybridMultilevel"/>
    <w:tmpl w:val="B58E8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46062C"/>
    <w:multiLevelType w:val="hybridMultilevel"/>
    <w:tmpl w:val="0776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8"/>
  </w:num>
  <w:num w:numId="6">
    <w:abstractNumId w:val="7"/>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FF"/>
    <w:rsid w:val="00007726"/>
    <w:rsid w:val="00013A16"/>
    <w:rsid w:val="00023691"/>
    <w:rsid w:val="00033D06"/>
    <w:rsid w:val="00043F5F"/>
    <w:rsid w:val="00045041"/>
    <w:rsid w:val="000619C3"/>
    <w:rsid w:val="000742EB"/>
    <w:rsid w:val="00090B51"/>
    <w:rsid w:val="000926C2"/>
    <w:rsid w:val="00137FE8"/>
    <w:rsid w:val="001B1207"/>
    <w:rsid w:val="001D1B3F"/>
    <w:rsid w:val="001F212A"/>
    <w:rsid w:val="00222421"/>
    <w:rsid w:val="00222910"/>
    <w:rsid w:val="002F3932"/>
    <w:rsid w:val="00342D92"/>
    <w:rsid w:val="00362916"/>
    <w:rsid w:val="003701C1"/>
    <w:rsid w:val="0038716D"/>
    <w:rsid w:val="003C5D0C"/>
    <w:rsid w:val="00444EE6"/>
    <w:rsid w:val="0045735A"/>
    <w:rsid w:val="004C2E1E"/>
    <w:rsid w:val="004D2EDC"/>
    <w:rsid w:val="004E50AC"/>
    <w:rsid w:val="00520282"/>
    <w:rsid w:val="005229D2"/>
    <w:rsid w:val="00563A33"/>
    <w:rsid w:val="005808F8"/>
    <w:rsid w:val="00584813"/>
    <w:rsid w:val="0059255A"/>
    <w:rsid w:val="005B1235"/>
    <w:rsid w:val="005B7090"/>
    <w:rsid w:val="00655384"/>
    <w:rsid w:val="00657039"/>
    <w:rsid w:val="00681DCE"/>
    <w:rsid w:val="0073186A"/>
    <w:rsid w:val="0076372F"/>
    <w:rsid w:val="007677CD"/>
    <w:rsid w:val="007D3198"/>
    <w:rsid w:val="007F7694"/>
    <w:rsid w:val="00836BF9"/>
    <w:rsid w:val="008432ED"/>
    <w:rsid w:val="00846AD4"/>
    <w:rsid w:val="00847D33"/>
    <w:rsid w:val="008638BE"/>
    <w:rsid w:val="00871F2F"/>
    <w:rsid w:val="008A0828"/>
    <w:rsid w:val="008C1045"/>
    <w:rsid w:val="008C1CC8"/>
    <w:rsid w:val="008D35E4"/>
    <w:rsid w:val="008F081B"/>
    <w:rsid w:val="008F452B"/>
    <w:rsid w:val="009054BF"/>
    <w:rsid w:val="009331C2"/>
    <w:rsid w:val="00957F81"/>
    <w:rsid w:val="0096545A"/>
    <w:rsid w:val="0097593B"/>
    <w:rsid w:val="00980D07"/>
    <w:rsid w:val="009A3CC2"/>
    <w:rsid w:val="009B1AAC"/>
    <w:rsid w:val="009E3D0D"/>
    <w:rsid w:val="00A02216"/>
    <w:rsid w:val="00A025C1"/>
    <w:rsid w:val="00A05A0A"/>
    <w:rsid w:val="00A25260"/>
    <w:rsid w:val="00A62AD8"/>
    <w:rsid w:val="00A8436A"/>
    <w:rsid w:val="00AA0007"/>
    <w:rsid w:val="00AB6AB2"/>
    <w:rsid w:val="00AC253D"/>
    <w:rsid w:val="00AC520E"/>
    <w:rsid w:val="00AE2A65"/>
    <w:rsid w:val="00B06B5C"/>
    <w:rsid w:val="00B23011"/>
    <w:rsid w:val="00B36CCA"/>
    <w:rsid w:val="00B94CF8"/>
    <w:rsid w:val="00BB307F"/>
    <w:rsid w:val="00BC5A14"/>
    <w:rsid w:val="00C36212"/>
    <w:rsid w:val="00C63177"/>
    <w:rsid w:val="00CC5A68"/>
    <w:rsid w:val="00CD53FB"/>
    <w:rsid w:val="00CF4650"/>
    <w:rsid w:val="00D002BF"/>
    <w:rsid w:val="00D0734F"/>
    <w:rsid w:val="00D221AB"/>
    <w:rsid w:val="00D24733"/>
    <w:rsid w:val="00D25EEE"/>
    <w:rsid w:val="00D300D7"/>
    <w:rsid w:val="00D8698D"/>
    <w:rsid w:val="00DE6D6D"/>
    <w:rsid w:val="00DF1FFF"/>
    <w:rsid w:val="00EA2B0C"/>
    <w:rsid w:val="00F16E13"/>
    <w:rsid w:val="00F60F8E"/>
    <w:rsid w:val="00F663C8"/>
    <w:rsid w:val="00F7760A"/>
    <w:rsid w:val="00F826AB"/>
    <w:rsid w:val="00FB4FF3"/>
    <w:rsid w:val="00FD07D5"/>
    <w:rsid w:val="00FE6D7D"/>
    <w:rsid w:val="00FF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FF"/>
    <w:pPr>
      <w:spacing w:before="200" w:after="200" w:line="276" w:lineRule="auto"/>
    </w:pPr>
    <w:rPr>
      <w:lang w:val="en-US" w:eastAsia="en-US" w:bidi="en-US"/>
    </w:rPr>
  </w:style>
  <w:style w:type="paragraph" w:styleId="1">
    <w:name w:val="heading 1"/>
    <w:basedOn w:val="a"/>
    <w:next w:val="a"/>
    <w:link w:val="10"/>
    <w:uiPriority w:val="9"/>
    <w:qFormat/>
    <w:rsid w:val="00FD07D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x-none" w:eastAsia="x-none" w:bidi="ar-SA"/>
    </w:rPr>
  </w:style>
  <w:style w:type="paragraph" w:styleId="2">
    <w:name w:val="heading 2"/>
    <w:basedOn w:val="a"/>
    <w:next w:val="a"/>
    <w:link w:val="20"/>
    <w:uiPriority w:val="9"/>
    <w:semiHidden/>
    <w:unhideWhenUsed/>
    <w:qFormat/>
    <w:rsid w:val="00FD07D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bidi="ar-SA"/>
    </w:rPr>
  </w:style>
  <w:style w:type="paragraph" w:styleId="3">
    <w:name w:val="heading 3"/>
    <w:basedOn w:val="a"/>
    <w:next w:val="a"/>
    <w:link w:val="30"/>
    <w:uiPriority w:val="9"/>
    <w:semiHidden/>
    <w:unhideWhenUsed/>
    <w:qFormat/>
    <w:rsid w:val="00FD07D5"/>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4">
    <w:name w:val="heading 4"/>
    <w:basedOn w:val="a"/>
    <w:next w:val="a"/>
    <w:link w:val="40"/>
    <w:uiPriority w:val="9"/>
    <w:semiHidden/>
    <w:unhideWhenUsed/>
    <w:qFormat/>
    <w:rsid w:val="00FD07D5"/>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5">
    <w:name w:val="heading 5"/>
    <w:basedOn w:val="a"/>
    <w:next w:val="a"/>
    <w:link w:val="50"/>
    <w:uiPriority w:val="9"/>
    <w:semiHidden/>
    <w:unhideWhenUsed/>
    <w:qFormat/>
    <w:rsid w:val="00FD07D5"/>
    <w:pPr>
      <w:pBdr>
        <w:bottom w:val="single" w:sz="6" w:space="1" w:color="4F81BD"/>
      </w:pBdr>
      <w:spacing w:before="300" w:after="0"/>
      <w:outlineLvl w:val="4"/>
    </w:pPr>
    <w:rPr>
      <w:caps/>
      <w:color w:val="365F91"/>
      <w:spacing w:val="10"/>
      <w:lang w:val="x-none" w:eastAsia="x-none" w:bidi="ar-SA"/>
    </w:rPr>
  </w:style>
  <w:style w:type="paragraph" w:styleId="6">
    <w:name w:val="heading 6"/>
    <w:basedOn w:val="a"/>
    <w:next w:val="a"/>
    <w:link w:val="60"/>
    <w:uiPriority w:val="9"/>
    <w:semiHidden/>
    <w:unhideWhenUsed/>
    <w:qFormat/>
    <w:rsid w:val="00FD07D5"/>
    <w:pPr>
      <w:pBdr>
        <w:bottom w:val="dotted" w:sz="6" w:space="1" w:color="4F81BD"/>
      </w:pBdr>
      <w:spacing w:before="300" w:after="0"/>
      <w:outlineLvl w:val="5"/>
    </w:pPr>
    <w:rPr>
      <w:caps/>
      <w:color w:val="365F91"/>
      <w:spacing w:val="10"/>
      <w:lang w:val="x-none" w:eastAsia="x-none" w:bidi="ar-SA"/>
    </w:rPr>
  </w:style>
  <w:style w:type="paragraph" w:styleId="7">
    <w:name w:val="heading 7"/>
    <w:basedOn w:val="a"/>
    <w:next w:val="a"/>
    <w:link w:val="70"/>
    <w:uiPriority w:val="9"/>
    <w:semiHidden/>
    <w:unhideWhenUsed/>
    <w:qFormat/>
    <w:rsid w:val="00FD07D5"/>
    <w:pPr>
      <w:spacing w:before="300" w:after="0"/>
      <w:outlineLvl w:val="6"/>
    </w:pPr>
    <w:rPr>
      <w:caps/>
      <w:color w:val="365F91"/>
      <w:spacing w:val="10"/>
      <w:lang w:val="x-none" w:eastAsia="x-none" w:bidi="ar-SA"/>
    </w:rPr>
  </w:style>
  <w:style w:type="paragraph" w:styleId="8">
    <w:name w:val="heading 8"/>
    <w:basedOn w:val="a"/>
    <w:next w:val="a"/>
    <w:link w:val="80"/>
    <w:uiPriority w:val="9"/>
    <w:semiHidden/>
    <w:unhideWhenUsed/>
    <w:qFormat/>
    <w:rsid w:val="00FD07D5"/>
    <w:pPr>
      <w:spacing w:before="300" w:after="0"/>
      <w:outlineLvl w:val="7"/>
    </w:pPr>
    <w:rPr>
      <w:caps/>
      <w:spacing w:val="10"/>
      <w:sz w:val="18"/>
      <w:szCs w:val="18"/>
      <w:lang w:val="x-none" w:eastAsia="x-none" w:bidi="ar-SA"/>
    </w:rPr>
  </w:style>
  <w:style w:type="paragraph" w:styleId="9">
    <w:name w:val="heading 9"/>
    <w:basedOn w:val="a"/>
    <w:next w:val="a"/>
    <w:link w:val="90"/>
    <w:uiPriority w:val="9"/>
    <w:semiHidden/>
    <w:unhideWhenUsed/>
    <w:qFormat/>
    <w:rsid w:val="00FD07D5"/>
    <w:pPr>
      <w:spacing w:before="300" w:after="0"/>
      <w:outlineLvl w:val="8"/>
    </w:pPr>
    <w:rPr>
      <w:i/>
      <w:caps/>
      <w:spacing w:val="10"/>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D07D5"/>
    <w:rPr>
      <w:b/>
      <w:bCs/>
      <w:caps/>
      <w:color w:val="FFFFFF"/>
      <w:spacing w:val="15"/>
      <w:shd w:val="clear" w:color="auto" w:fill="4F81BD"/>
    </w:rPr>
  </w:style>
  <w:style w:type="character" w:customStyle="1" w:styleId="20">
    <w:name w:val="Заголовок 2 Знак"/>
    <w:link w:val="2"/>
    <w:uiPriority w:val="9"/>
    <w:semiHidden/>
    <w:rsid w:val="00FD07D5"/>
    <w:rPr>
      <w:caps/>
      <w:spacing w:val="15"/>
      <w:shd w:val="clear" w:color="auto" w:fill="DBE5F1"/>
    </w:rPr>
  </w:style>
  <w:style w:type="character" w:customStyle="1" w:styleId="30">
    <w:name w:val="Заголовок 3 Знак"/>
    <w:link w:val="3"/>
    <w:uiPriority w:val="9"/>
    <w:semiHidden/>
    <w:rsid w:val="00FD07D5"/>
    <w:rPr>
      <w:caps/>
      <w:color w:val="243F60"/>
      <w:spacing w:val="15"/>
    </w:rPr>
  </w:style>
  <w:style w:type="character" w:customStyle="1" w:styleId="40">
    <w:name w:val="Заголовок 4 Знак"/>
    <w:link w:val="4"/>
    <w:uiPriority w:val="9"/>
    <w:semiHidden/>
    <w:rsid w:val="00FD07D5"/>
    <w:rPr>
      <w:caps/>
      <w:color w:val="365F91"/>
      <w:spacing w:val="10"/>
    </w:rPr>
  </w:style>
  <w:style w:type="character" w:customStyle="1" w:styleId="50">
    <w:name w:val="Заголовок 5 Знак"/>
    <w:link w:val="5"/>
    <w:uiPriority w:val="9"/>
    <w:semiHidden/>
    <w:rsid w:val="00FD07D5"/>
    <w:rPr>
      <w:caps/>
      <w:color w:val="365F91"/>
      <w:spacing w:val="10"/>
    </w:rPr>
  </w:style>
  <w:style w:type="character" w:customStyle="1" w:styleId="60">
    <w:name w:val="Заголовок 6 Знак"/>
    <w:link w:val="6"/>
    <w:uiPriority w:val="9"/>
    <w:semiHidden/>
    <w:rsid w:val="00FD07D5"/>
    <w:rPr>
      <w:caps/>
      <w:color w:val="365F91"/>
      <w:spacing w:val="10"/>
    </w:rPr>
  </w:style>
  <w:style w:type="character" w:customStyle="1" w:styleId="70">
    <w:name w:val="Заголовок 7 Знак"/>
    <w:link w:val="7"/>
    <w:uiPriority w:val="9"/>
    <w:semiHidden/>
    <w:rsid w:val="00FD07D5"/>
    <w:rPr>
      <w:caps/>
      <w:color w:val="365F91"/>
      <w:spacing w:val="10"/>
    </w:rPr>
  </w:style>
  <w:style w:type="character" w:customStyle="1" w:styleId="80">
    <w:name w:val="Заголовок 8 Знак"/>
    <w:link w:val="8"/>
    <w:uiPriority w:val="9"/>
    <w:semiHidden/>
    <w:rsid w:val="00FD07D5"/>
    <w:rPr>
      <w:caps/>
      <w:spacing w:val="10"/>
      <w:sz w:val="18"/>
      <w:szCs w:val="18"/>
    </w:rPr>
  </w:style>
  <w:style w:type="character" w:customStyle="1" w:styleId="90">
    <w:name w:val="Заголовок 9 Знак"/>
    <w:link w:val="9"/>
    <w:uiPriority w:val="9"/>
    <w:semiHidden/>
    <w:rsid w:val="00FD07D5"/>
    <w:rPr>
      <w:i/>
      <w:caps/>
      <w:spacing w:val="10"/>
      <w:sz w:val="18"/>
      <w:szCs w:val="18"/>
    </w:rPr>
  </w:style>
  <w:style w:type="paragraph" w:styleId="a3">
    <w:name w:val="caption"/>
    <w:basedOn w:val="a"/>
    <w:next w:val="a"/>
    <w:uiPriority w:val="35"/>
    <w:semiHidden/>
    <w:unhideWhenUsed/>
    <w:qFormat/>
    <w:rsid w:val="00FD07D5"/>
    <w:rPr>
      <w:b/>
      <w:bCs/>
      <w:color w:val="365F91"/>
      <w:sz w:val="16"/>
      <w:szCs w:val="16"/>
    </w:rPr>
  </w:style>
  <w:style w:type="paragraph" w:styleId="a4">
    <w:name w:val="Title"/>
    <w:basedOn w:val="a"/>
    <w:next w:val="a"/>
    <w:link w:val="a5"/>
    <w:uiPriority w:val="10"/>
    <w:qFormat/>
    <w:rsid w:val="00FD07D5"/>
    <w:pPr>
      <w:spacing w:before="720"/>
    </w:pPr>
    <w:rPr>
      <w:caps/>
      <w:color w:val="4F81BD"/>
      <w:spacing w:val="10"/>
      <w:kern w:val="28"/>
      <w:sz w:val="52"/>
      <w:szCs w:val="52"/>
      <w:lang w:val="x-none" w:eastAsia="x-none" w:bidi="ar-SA"/>
    </w:rPr>
  </w:style>
  <w:style w:type="character" w:customStyle="1" w:styleId="a5">
    <w:name w:val="Название Знак"/>
    <w:link w:val="a4"/>
    <w:uiPriority w:val="10"/>
    <w:rsid w:val="00FD07D5"/>
    <w:rPr>
      <w:caps/>
      <w:color w:val="4F81BD"/>
      <w:spacing w:val="10"/>
      <w:kern w:val="28"/>
      <w:sz w:val="52"/>
      <w:szCs w:val="52"/>
    </w:rPr>
  </w:style>
  <w:style w:type="paragraph" w:styleId="a6">
    <w:name w:val="Subtitle"/>
    <w:basedOn w:val="a"/>
    <w:next w:val="a"/>
    <w:link w:val="a7"/>
    <w:uiPriority w:val="11"/>
    <w:qFormat/>
    <w:rsid w:val="00FD07D5"/>
    <w:pPr>
      <w:spacing w:after="1000" w:line="240" w:lineRule="auto"/>
    </w:pPr>
    <w:rPr>
      <w:caps/>
      <w:color w:val="595959"/>
      <w:spacing w:val="10"/>
      <w:sz w:val="24"/>
      <w:szCs w:val="24"/>
      <w:lang w:val="x-none" w:eastAsia="x-none" w:bidi="ar-SA"/>
    </w:rPr>
  </w:style>
  <w:style w:type="character" w:customStyle="1" w:styleId="a7">
    <w:name w:val="Подзаголовок Знак"/>
    <w:link w:val="a6"/>
    <w:uiPriority w:val="11"/>
    <w:rsid w:val="00FD07D5"/>
    <w:rPr>
      <w:caps/>
      <w:color w:val="595959"/>
      <w:spacing w:val="10"/>
      <w:sz w:val="24"/>
      <w:szCs w:val="24"/>
    </w:rPr>
  </w:style>
  <w:style w:type="character" w:styleId="a8">
    <w:name w:val="Strong"/>
    <w:uiPriority w:val="22"/>
    <w:qFormat/>
    <w:rsid w:val="00FD07D5"/>
    <w:rPr>
      <w:b/>
      <w:bCs/>
    </w:rPr>
  </w:style>
  <w:style w:type="character" w:styleId="a9">
    <w:name w:val="Emphasis"/>
    <w:uiPriority w:val="20"/>
    <w:qFormat/>
    <w:rsid w:val="00FD07D5"/>
    <w:rPr>
      <w:caps/>
      <w:color w:val="243F60"/>
      <w:spacing w:val="5"/>
    </w:rPr>
  </w:style>
  <w:style w:type="paragraph" w:styleId="aa">
    <w:name w:val="No Spacing"/>
    <w:basedOn w:val="a"/>
    <w:link w:val="ab"/>
    <w:uiPriority w:val="1"/>
    <w:qFormat/>
    <w:rsid w:val="00FD07D5"/>
    <w:pPr>
      <w:spacing w:before="0" w:after="0" w:line="240" w:lineRule="auto"/>
    </w:pPr>
    <w:rPr>
      <w:lang w:val="x-none" w:eastAsia="x-none" w:bidi="ar-SA"/>
    </w:rPr>
  </w:style>
  <w:style w:type="character" w:customStyle="1" w:styleId="ab">
    <w:name w:val="Без интервала Знак"/>
    <w:link w:val="aa"/>
    <w:uiPriority w:val="1"/>
    <w:rsid w:val="00FD07D5"/>
    <w:rPr>
      <w:sz w:val="20"/>
      <w:szCs w:val="20"/>
    </w:rPr>
  </w:style>
  <w:style w:type="paragraph" w:styleId="ac">
    <w:name w:val="List Paragraph"/>
    <w:basedOn w:val="a"/>
    <w:uiPriority w:val="34"/>
    <w:qFormat/>
    <w:rsid w:val="00FD07D5"/>
    <w:pPr>
      <w:ind w:left="720"/>
      <w:contextualSpacing/>
    </w:pPr>
  </w:style>
  <w:style w:type="paragraph" w:styleId="21">
    <w:name w:val="Quote"/>
    <w:basedOn w:val="a"/>
    <w:next w:val="a"/>
    <w:link w:val="22"/>
    <w:uiPriority w:val="29"/>
    <w:qFormat/>
    <w:rsid w:val="00FD07D5"/>
    <w:rPr>
      <w:i/>
      <w:iCs/>
      <w:lang w:val="x-none" w:eastAsia="x-none" w:bidi="ar-SA"/>
    </w:rPr>
  </w:style>
  <w:style w:type="character" w:customStyle="1" w:styleId="22">
    <w:name w:val="Цитата 2 Знак"/>
    <w:link w:val="21"/>
    <w:uiPriority w:val="29"/>
    <w:rsid w:val="00FD07D5"/>
    <w:rPr>
      <w:i/>
      <w:iCs/>
      <w:sz w:val="20"/>
      <w:szCs w:val="20"/>
    </w:rPr>
  </w:style>
  <w:style w:type="paragraph" w:styleId="ad">
    <w:name w:val="Intense Quote"/>
    <w:basedOn w:val="a"/>
    <w:next w:val="a"/>
    <w:link w:val="ae"/>
    <w:uiPriority w:val="30"/>
    <w:qFormat/>
    <w:rsid w:val="00FD07D5"/>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ae">
    <w:name w:val="Выделенная цитата Знак"/>
    <w:link w:val="ad"/>
    <w:uiPriority w:val="30"/>
    <w:rsid w:val="00FD07D5"/>
    <w:rPr>
      <w:i/>
      <w:iCs/>
      <w:color w:val="4F81BD"/>
      <w:sz w:val="20"/>
      <w:szCs w:val="20"/>
    </w:rPr>
  </w:style>
  <w:style w:type="character" w:styleId="af">
    <w:name w:val="Subtle Emphasis"/>
    <w:uiPriority w:val="19"/>
    <w:qFormat/>
    <w:rsid w:val="00FD07D5"/>
    <w:rPr>
      <w:i/>
      <w:iCs/>
      <w:color w:val="243F60"/>
    </w:rPr>
  </w:style>
  <w:style w:type="character" w:styleId="af0">
    <w:name w:val="Intense Emphasis"/>
    <w:uiPriority w:val="21"/>
    <w:qFormat/>
    <w:rsid w:val="00FD07D5"/>
    <w:rPr>
      <w:b/>
      <w:bCs/>
      <w:caps/>
      <w:color w:val="243F60"/>
      <w:spacing w:val="10"/>
    </w:rPr>
  </w:style>
  <w:style w:type="character" w:styleId="af1">
    <w:name w:val="Subtle Reference"/>
    <w:uiPriority w:val="31"/>
    <w:qFormat/>
    <w:rsid w:val="00FD07D5"/>
    <w:rPr>
      <w:b/>
      <w:bCs/>
      <w:color w:val="4F81BD"/>
    </w:rPr>
  </w:style>
  <w:style w:type="character" w:styleId="af2">
    <w:name w:val="Intense Reference"/>
    <w:uiPriority w:val="32"/>
    <w:qFormat/>
    <w:rsid w:val="00FD07D5"/>
    <w:rPr>
      <w:b/>
      <w:bCs/>
      <w:i/>
      <w:iCs/>
      <w:caps/>
      <w:color w:val="4F81BD"/>
    </w:rPr>
  </w:style>
  <w:style w:type="character" w:styleId="af3">
    <w:name w:val="Book Title"/>
    <w:uiPriority w:val="33"/>
    <w:qFormat/>
    <w:rsid w:val="00FD07D5"/>
    <w:rPr>
      <w:b/>
      <w:bCs/>
      <w:i/>
      <w:iCs/>
      <w:spacing w:val="9"/>
    </w:rPr>
  </w:style>
  <w:style w:type="paragraph" w:styleId="af4">
    <w:name w:val="TOC Heading"/>
    <w:basedOn w:val="1"/>
    <w:next w:val="a"/>
    <w:uiPriority w:val="39"/>
    <w:semiHidden/>
    <w:unhideWhenUsed/>
    <w:qFormat/>
    <w:rsid w:val="00FD07D5"/>
    <w:pPr>
      <w:outlineLvl w:val="9"/>
    </w:pPr>
  </w:style>
  <w:style w:type="paragraph" w:styleId="af5">
    <w:name w:val="Normal (Web)"/>
    <w:basedOn w:val="a"/>
    <w:uiPriority w:val="99"/>
    <w:unhideWhenUsed/>
    <w:rsid w:val="00871F2F"/>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871F2F"/>
  </w:style>
  <w:style w:type="paragraph" w:customStyle="1" w:styleId="c0">
    <w:name w:val="c0"/>
    <w:basedOn w:val="a"/>
    <w:rsid w:val="00B23011"/>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1">
    <w:name w:val="c1"/>
    <w:basedOn w:val="a0"/>
    <w:rsid w:val="00B23011"/>
  </w:style>
  <w:style w:type="paragraph" w:customStyle="1" w:styleId="c3">
    <w:name w:val="c3"/>
    <w:basedOn w:val="a"/>
    <w:rsid w:val="00A025C1"/>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8">
    <w:name w:val="c8"/>
    <w:basedOn w:val="a0"/>
    <w:rsid w:val="00A62AD8"/>
  </w:style>
  <w:style w:type="paragraph" w:customStyle="1" w:styleId="Default">
    <w:name w:val="Default"/>
    <w:uiPriority w:val="99"/>
    <w:rsid w:val="00FE6D7D"/>
    <w:pPr>
      <w:autoSpaceDE w:val="0"/>
      <w:autoSpaceDN w:val="0"/>
      <w:adjustRightInd w:val="0"/>
    </w:pPr>
    <w:rPr>
      <w:rFonts w:ascii="Times New Roman" w:hAnsi="Times New Roman"/>
      <w:color w:val="000000"/>
      <w:sz w:val="24"/>
      <w:szCs w:val="24"/>
    </w:rPr>
  </w:style>
  <w:style w:type="character" w:styleId="af6">
    <w:name w:val="Hyperlink"/>
    <w:uiPriority w:val="99"/>
    <w:unhideWhenUsed/>
    <w:rsid w:val="00FE6D7D"/>
    <w:rPr>
      <w:color w:val="0000FF"/>
      <w:u w:val="single"/>
    </w:rPr>
  </w:style>
  <w:style w:type="table" w:styleId="af7">
    <w:name w:val="Table Grid"/>
    <w:basedOn w:val="a1"/>
    <w:uiPriority w:val="59"/>
    <w:rsid w:val="00FE6D7D"/>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Абзац списка2"/>
    <w:basedOn w:val="a"/>
    <w:rsid w:val="00FE6D7D"/>
    <w:pPr>
      <w:spacing w:before="0" w:after="0" w:line="240" w:lineRule="auto"/>
      <w:ind w:left="720"/>
      <w:contextualSpacing/>
    </w:pPr>
    <w:rPr>
      <w:rFonts w:ascii="Times New Roman" w:hAnsi="Times New Roman"/>
      <w:sz w:val="24"/>
      <w:szCs w:val="24"/>
      <w:lang w:val="ru-RU" w:eastAsia="ru-RU" w:bidi="ar-SA"/>
    </w:rPr>
  </w:style>
  <w:style w:type="paragraph" w:styleId="af8">
    <w:name w:val="Body Text"/>
    <w:basedOn w:val="a"/>
    <w:link w:val="af9"/>
    <w:rsid w:val="005B1235"/>
    <w:pPr>
      <w:spacing w:before="0" w:after="0" w:line="240" w:lineRule="auto"/>
      <w:jc w:val="both"/>
    </w:pPr>
    <w:rPr>
      <w:rFonts w:ascii="Times New Roman" w:eastAsia="Times New Roman" w:hAnsi="Times New Roman"/>
      <w:sz w:val="24"/>
      <w:lang w:val="x-none" w:eastAsia="x-none" w:bidi="ar-SA"/>
    </w:rPr>
  </w:style>
  <w:style w:type="character" w:customStyle="1" w:styleId="af9">
    <w:name w:val="Основной текст Знак"/>
    <w:link w:val="af8"/>
    <w:rsid w:val="005B123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FF"/>
    <w:pPr>
      <w:spacing w:before="200" w:after="200" w:line="276" w:lineRule="auto"/>
    </w:pPr>
    <w:rPr>
      <w:lang w:val="en-US" w:eastAsia="en-US" w:bidi="en-US"/>
    </w:rPr>
  </w:style>
  <w:style w:type="paragraph" w:styleId="1">
    <w:name w:val="heading 1"/>
    <w:basedOn w:val="a"/>
    <w:next w:val="a"/>
    <w:link w:val="10"/>
    <w:uiPriority w:val="9"/>
    <w:qFormat/>
    <w:rsid w:val="00FD07D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x-none" w:eastAsia="x-none" w:bidi="ar-SA"/>
    </w:rPr>
  </w:style>
  <w:style w:type="paragraph" w:styleId="2">
    <w:name w:val="heading 2"/>
    <w:basedOn w:val="a"/>
    <w:next w:val="a"/>
    <w:link w:val="20"/>
    <w:uiPriority w:val="9"/>
    <w:semiHidden/>
    <w:unhideWhenUsed/>
    <w:qFormat/>
    <w:rsid w:val="00FD07D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bidi="ar-SA"/>
    </w:rPr>
  </w:style>
  <w:style w:type="paragraph" w:styleId="3">
    <w:name w:val="heading 3"/>
    <w:basedOn w:val="a"/>
    <w:next w:val="a"/>
    <w:link w:val="30"/>
    <w:uiPriority w:val="9"/>
    <w:semiHidden/>
    <w:unhideWhenUsed/>
    <w:qFormat/>
    <w:rsid w:val="00FD07D5"/>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4">
    <w:name w:val="heading 4"/>
    <w:basedOn w:val="a"/>
    <w:next w:val="a"/>
    <w:link w:val="40"/>
    <w:uiPriority w:val="9"/>
    <w:semiHidden/>
    <w:unhideWhenUsed/>
    <w:qFormat/>
    <w:rsid w:val="00FD07D5"/>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5">
    <w:name w:val="heading 5"/>
    <w:basedOn w:val="a"/>
    <w:next w:val="a"/>
    <w:link w:val="50"/>
    <w:uiPriority w:val="9"/>
    <w:semiHidden/>
    <w:unhideWhenUsed/>
    <w:qFormat/>
    <w:rsid w:val="00FD07D5"/>
    <w:pPr>
      <w:pBdr>
        <w:bottom w:val="single" w:sz="6" w:space="1" w:color="4F81BD"/>
      </w:pBdr>
      <w:spacing w:before="300" w:after="0"/>
      <w:outlineLvl w:val="4"/>
    </w:pPr>
    <w:rPr>
      <w:caps/>
      <w:color w:val="365F91"/>
      <w:spacing w:val="10"/>
      <w:lang w:val="x-none" w:eastAsia="x-none" w:bidi="ar-SA"/>
    </w:rPr>
  </w:style>
  <w:style w:type="paragraph" w:styleId="6">
    <w:name w:val="heading 6"/>
    <w:basedOn w:val="a"/>
    <w:next w:val="a"/>
    <w:link w:val="60"/>
    <w:uiPriority w:val="9"/>
    <w:semiHidden/>
    <w:unhideWhenUsed/>
    <w:qFormat/>
    <w:rsid w:val="00FD07D5"/>
    <w:pPr>
      <w:pBdr>
        <w:bottom w:val="dotted" w:sz="6" w:space="1" w:color="4F81BD"/>
      </w:pBdr>
      <w:spacing w:before="300" w:after="0"/>
      <w:outlineLvl w:val="5"/>
    </w:pPr>
    <w:rPr>
      <w:caps/>
      <w:color w:val="365F91"/>
      <w:spacing w:val="10"/>
      <w:lang w:val="x-none" w:eastAsia="x-none" w:bidi="ar-SA"/>
    </w:rPr>
  </w:style>
  <w:style w:type="paragraph" w:styleId="7">
    <w:name w:val="heading 7"/>
    <w:basedOn w:val="a"/>
    <w:next w:val="a"/>
    <w:link w:val="70"/>
    <w:uiPriority w:val="9"/>
    <w:semiHidden/>
    <w:unhideWhenUsed/>
    <w:qFormat/>
    <w:rsid w:val="00FD07D5"/>
    <w:pPr>
      <w:spacing w:before="300" w:after="0"/>
      <w:outlineLvl w:val="6"/>
    </w:pPr>
    <w:rPr>
      <w:caps/>
      <w:color w:val="365F91"/>
      <w:spacing w:val="10"/>
      <w:lang w:val="x-none" w:eastAsia="x-none" w:bidi="ar-SA"/>
    </w:rPr>
  </w:style>
  <w:style w:type="paragraph" w:styleId="8">
    <w:name w:val="heading 8"/>
    <w:basedOn w:val="a"/>
    <w:next w:val="a"/>
    <w:link w:val="80"/>
    <w:uiPriority w:val="9"/>
    <w:semiHidden/>
    <w:unhideWhenUsed/>
    <w:qFormat/>
    <w:rsid w:val="00FD07D5"/>
    <w:pPr>
      <w:spacing w:before="300" w:after="0"/>
      <w:outlineLvl w:val="7"/>
    </w:pPr>
    <w:rPr>
      <w:caps/>
      <w:spacing w:val="10"/>
      <w:sz w:val="18"/>
      <w:szCs w:val="18"/>
      <w:lang w:val="x-none" w:eastAsia="x-none" w:bidi="ar-SA"/>
    </w:rPr>
  </w:style>
  <w:style w:type="paragraph" w:styleId="9">
    <w:name w:val="heading 9"/>
    <w:basedOn w:val="a"/>
    <w:next w:val="a"/>
    <w:link w:val="90"/>
    <w:uiPriority w:val="9"/>
    <w:semiHidden/>
    <w:unhideWhenUsed/>
    <w:qFormat/>
    <w:rsid w:val="00FD07D5"/>
    <w:pPr>
      <w:spacing w:before="300" w:after="0"/>
      <w:outlineLvl w:val="8"/>
    </w:pPr>
    <w:rPr>
      <w:i/>
      <w:caps/>
      <w:spacing w:val="10"/>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D07D5"/>
    <w:rPr>
      <w:b/>
      <w:bCs/>
      <w:caps/>
      <w:color w:val="FFFFFF"/>
      <w:spacing w:val="15"/>
      <w:shd w:val="clear" w:color="auto" w:fill="4F81BD"/>
    </w:rPr>
  </w:style>
  <w:style w:type="character" w:customStyle="1" w:styleId="20">
    <w:name w:val="Заголовок 2 Знак"/>
    <w:link w:val="2"/>
    <w:uiPriority w:val="9"/>
    <w:semiHidden/>
    <w:rsid w:val="00FD07D5"/>
    <w:rPr>
      <w:caps/>
      <w:spacing w:val="15"/>
      <w:shd w:val="clear" w:color="auto" w:fill="DBE5F1"/>
    </w:rPr>
  </w:style>
  <w:style w:type="character" w:customStyle="1" w:styleId="30">
    <w:name w:val="Заголовок 3 Знак"/>
    <w:link w:val="3"/>
    <w:uiPriority w:val="9"/>
    <w:semiHidden/>
    <w:rsid w:val="00FD07D5"/>
    <w:rPr>
      <w:caps/>
      <w:color w:val="243F60"/>
      <w:spacing w:val="15"/>
    </w:rPr>
  </w:style>
  <w:style w:type="character" w:customStyle="1" w:styleId="40">
    <w:name w:val="Заголовок 4 Знак"/>
    <w:link w:val="4"/>
    <w:uiPriority w:val="9"/>
    <w:semiHidden/>
    <w:rsid w:val="00FD07D5"/>
    <w:rPr>
      <w:caps/>
      <w:color w:val="365F91"/>
      <w:spacing w:val="10"/>
    </w:rPr>
  </w:style>
  <w:style w:type="character" w:customStyle="1" w:styleId="50">
    <w:name w:val="Заголовок 5 Знак"/>
    <w:link w:val="5"/>
    <w:uiPriority w:val="9"/>
    <w:semiHidden/>
    <w:rsid w:val="00FD07D5"/>
    <w:rPr>
      <w:caps/>
      <w:color w:val="365F91"/>
      <w:spacing w:val="10"/>
    </w:rPr>
  </w:style>
  <w:style w:type="character" w:customStyle="1" w:styleId="60">
    <w:name w:val="Заголовок 6 Знак"/>
    <w:link w:val="6"/>
    <w:uiPriority w:val="9"/>
    <w:semiHidden/>
    <w:rsid w:val="00FD07D5"/>
    <w:rPr>
      <w:caps/>
      <w:color w:val="365F91"/>
      <w:spacing w:val="10"/>
    </w:rPr>
  </w:style>
  <w:style w:type="character" w:customStyle="1" w:styleId="70">
    <w:name w:val="Заголовок 7 Знак"/>
    <w:link w:val="7"/>
    <w:uiPriority w:val="9"/>
    <w:semiHidden/>
    <w:rsid w:val="00FD07D5"/>
    <w:rPr>
      <w:caps/>
      <w:color w:val="365F91"/>
      <w:spacing w:val="10"/>
    </w:rPr>
  </w:style>
  <w:style w:type="character" w:customStyle="1" w:styleId="80">
    <w:name w:val="Заголовок 8 Знак"/>
    <w:link w:val="8"/>
    <w:uiPriority w:val="9"/>
    <w:semiHidden/>
    <w:rsid w:val="00FD07D5"/>
    <w:rPr>
      <w:caps/>
      <w:spacing w:val="10"/>
      <w:sz w:val="18"/>
      <w:szCs w:val="18"/>
    </w:rPr>
  </w:style>
  <w:style w:type="character" w:customStyle="1" w:styleId="90">
    <w:name w:val="Заголовок 9 Знак"/>
    <w:link w:val="9"/>
    <w:uiPriority w:val="9"/>
    <w:semiHidden/>
    <w:rsid w:val="00FD07D5"/>
    <w:rPr>
      <w:i/>
      <w:caps/>
      <w:spacing w:val="10"/>
      <w:sz w:val="18"/>
      <w:szCs w:val="18"/>
    </w:rPr>
  </w:style>
  <w:style w:type="paragraph" w:styleId="a3">
    <w:name w:val="caption"/>
    <w:basedOn w:val="a"/>
    <w:next w:val="a"/>
    <w:uiPriority w:val="35"/>
    <w:semiHidden/>
    <w:unhideWhenUsed/>
    <w:qFormat/>
    <w:rsid w:val="00FD07D5"/>
    <w:rPr>
      <w:b/>
      <w:bCs/>
      <w:color w:val="365F91"/>
      <w:sz w:val="16"/>
      <w:szCs w:val="16"/>
    </w:rPr>
  </w:style>
  <w:style w:type="paragraph" w:styleId="a4">
    <w:name w:val="Title"/>
    <w:basedOn w:val="a"/>
    <w:next w:val="a"/>
    <w:link w:val="a5"/>
    <w:uiPriority w:val="10"/>
    <w:qFormat/>
    <w:rsid w:val="00FD07D5"/>
    <w:pPr>
      <w:spacing w:before="720"/>
    </w:pPr>
    <w:rPr>
      <w:caps/>
      <w:color w:val="4F81BD"/>
      <w:spacing w:val="10"/>
      <w:kern w:val="28"/>
      <w:sz w:val="52"/>
      <w:szCs w:val="52"/>
      <w:lang w:val="x-none" w:eastAsia="x-none" w:bidi="ar-SA"/>
    </w:rPr>
  </w:style>
  <w:style w:type="character" w:customStyle="1" w:styleId="a5">
    <w:name w:val="Название Знак"/>
    <w:link w:val="a4"/>
    <w:uiPriority w:val="10"/>
    <w:rsid w:val="00FD07D5"/>
    <w:rPr>
      <w:caps/>
      <w:color w:val="4F81BD"/>
      <w:spacing w:val="10"/>
      <w:kern w:val="28"/>
      <w:sz w:val="52"/>
      <w:szCs w:val="52"/>
    </w:rPr>
  </w:style>
  <w:style w:type="paragraph" w:styleId="a6">
    <w:name w:val="Subtitle"/>
    <w:basedOn w:val="a"/>
    <w:next w:val="a"/>
    <w:link w:val="a7"/>
    <w:uiPriority w:val="11"/>
    <w:qFormat/>
    <w:rsid w:val="00FD07D5"/>
    <w:pPr>
      <w:spacing w:after="1000" w:line="240" w:lineRule="auto"/>
    </w:pPr>
    <w:rPr>
      <w:caps/>
      <w:color w:val="595959"/>
      <w:spacing w:val="10"/>
      <w:sz w:val="24"/>
      <w:szCs w:val="24"/>
      <w:lang w:val="x-none" w:eastAsia="x-none" w:bidi="ar-SA"/>
    </w:rPr>
  </w:style>
  <w:style w:type="character" w:customStyle="1" w:styleId="a7">
    <w:name w:val="Подзаголовок Знак"/>
    <w:link w:val="a6"/>
    <w:uiPriority w:val="11"/>
    <w:rsid w:val="00FD07D5"/>
    <w:rPr>
      <w:caps/>
      <w:color w:val="595959"/>
      <w:spacing w:val="10"/>
      <w:sz w:val="24"/>
      <w:szCs w:val="24"/>
    </w:rPr>
  </w:style>
  <w:style w:type="character" w:styleId="a8">
    <w:name w:val="Strong"/>
    <w:uiPriority w:val="22"/>
    <w:qFormat/>
    <w:rsid w:val="00FD07D5"/>
    <w:rPr>
      <w:b/>
      <w:bCs/>
    </w:rPr>
  </w:style>
  <w:style w:type="character" w:styleId="a9">
    <w:name w:val="Emphasis"/>
    <w:uiPriority w:val="20"/>
    <w:qFormat/>
    <w:rsid w:val="00FD07D5"/>
    <w:rPr>
      <w:caps/>
      <w:color w:val="243F60"/>
      <w:spacing w:val="5"/>
    </w:rPr>
  </w:style>
  <w:style w:type="paragraph" w:styleId="aa">
    <w:name w:val="No Spacing"/>
    <w:basedOn w:val="a"/>
    <w:link w:val="ab"/>
    <w:uiPriority w:val="1"/>
    <w:qFormat/>
    <w:rsid w:val="00FD07D5"/>
    <w:pPr>
      <w:spacing w:before="0" w:after="0" w:line="240" w:lineRule="auto"/>
    </w:pPr>
    <w:rPr>
      <w:lang w:val="x-none" w:eastAsia="x-none" w:bidi="ar-SA"/>
    </w:rPr>
  </w:style>
  <w:style w:type="character" w:customStyle="1" w:styleId="ab">
    <w:name w:val="Без интервала Знак"/>
    <w:link w:val="aa"/>
    <w:uiPriority w:val="1"/>
    <w:rsid w:val="00FD07D5"/>
    <w:rPr>
      <w:sz w:val="20"/>
      <w:szCs w:val="20"/>
    </w:rPr>
  </w:style>
  <w:style w:type="paragraph" w:styleId="ac">
    <w:name w:val="List Paragraph"/>
    <w:basedOn w:val="a"/>
    <w:uiPriority w:val="34"/>
    <w:qFormat/>
    <w:rsid w:val="00FD07D5"/>
    <w:pPr>
      <w:ind w:left="720"/>
      <w:contextualSpacing/>
    </w:pPr>
  </w:style>
  <w:style w:type="paragraph" w:styleId="21">
    <w:name w:val="Quote"/>
    <w:basedOn w:val="a"/>
    <w:next w:val="a"/>
    <w:link w:val="22"/>
    <w:uiPriority w:val="29"/>
    <w:qFormat/>
    <w:rsid w:val="00FD07D5"/>
    <w:rPr>
      <w:i/>
      <w:iCs/>
      <w:lang w:val="x-none" w:eastAsia="x-none" w:bidi="ar-SA"/>
    </w:rPr>
  </w:style>
  <w:style w:type="character" w:customStyle="1" w:styleId="22">
    <w:name w:val="Цитата 2 Знак"/>
    <w:link w:val="21"/>
    <w:uiPriority w:val="29"/>
    <w:rsid w:val="00FD07D5"/>
    <w:rPr>
      <w:i/>
      <w:iCs/>
      <w:sz w:val="20"/>
      <w:szCs w:val="20"/>
    </w:rPr>
  </w:style>
  <w:style w:type="paragraph" w:styleId="ad">
    <w:name w:val="Intense Quote"/>
    <w:basedOn w:val="a"/>
    <w:next w:val="a"/>
    <w:link w:val="ae"/>
    <w:uiPriority w:val="30"/>
    <w:qFormat/>
    <w:rsid w:val="00FD07D5"/>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ae">
    <w:name w:val="Выделенная цитата Знак"/>
    <w:link w:val="ad"/>
    <w:uiPriority w:val="30"/>
    <w:rsid w:val="00FD07D5"/>
    <w:rPr>
      <w:i/>
      <w:iCs/>
      <w:color w:val="4F81BD"/>
      <w:sz w:val="20"/>
      <w:szCs w:val="20"/>
    </w:rPr>
  </w:style>
  <w:style w:type="character" w:styleId="af">
    <w:name w:val="Subtle Emphasis"/>
    <w:uiPriority w:val="19"/>
    <w:qFormat/>
    <w:rsid w:val="00FD07D5"/>
    <w:rPr>
      <w:i/>
      <w:iCs/>
      <w:color w:val="243F60"/>
    </w:rPr>
  </w:style>
  <w:style w:type="character" w:styleId="af0">
    <w:name w:val="Intense Emphasis"/>
    <w:uiPriority w:val="21"/>
    <w:qFormat/>
    <w:rsid w:val="00FD07D5"/>
    <w:rPr>
      <w:b/>
      <w:bCs/>
      <w:caps/>
      <w:color w:val="243F60"/>
      <w:spacing w:val="10"/>
    </w:rPr>
  </w:style>
  <w:style w:type="character" w:styleId="af1">
    <w:name w:val="Subtle Reference"/>
    <w:uiPriority w:val="31"/>
    <w:qFormat/>
    <w:rsid w:val="00FD07D5"/>
    <w:rPr>
      <w:b/>
      <w:bCs/>
      <w:color w:val="4F81BD"/>
    </w:rPr>
  </w:style>
  <w:style w:type="character" w:styleId="af2">
    <w:name w:val="Intense Reference"/>
    <w:uiPriority w:val="32"/>
    <w:qFormat/>
    <w:rsid w:val="00FD07D5"/>
    <w:rPr>
      <w:b/>
      <w:bCs/>
      <w:i/>
      <w:iCs/>
      <w:caps/>
      <w:color w:val="4F81BD"/>
    </w:rPr>
  </w:style>
  <w:style w:type="character" w:styleId="af3">
    <w:name w:val="Book Title"/>
    <w:uiPriority w:val="33"/>
    <w:qFormat/>
    <w:rsid w:val="00FD07D5"/>
    <w:rPr>
      <w:b/>
      <w:bCs/>
      <w:i/>
      <w:iCs/>
      <w:spacing w:val="9"/>
    </w:rPr>
  </w:style>
  <w:style w:type="paragraph" w:styleId="af4">
    <w:name w:val="TOC Heading"/>
    <w:basedOn w:val="1"/>
    <w:next w:val="a"/>
    <w:uiPriority w:val="39"/>
    <w:semiHidden/>
    <w:unhideWhenUsed/>
    <w:qFormat/>
    <w:rsid w:val="00FD07D5"/>
    <w:pPr>
      <w:outlineLvl w:val="9"/>
    </w:pPr>
  </w:style>
  <w:style w:type="paragraph" w:styleId="af5">
    <w:name w:val="Normal (Web)"/>
    <w:basedOn w:val="a"/>
    <w:uiPriority w:val="99"/>
    <w:unhideWhenUsed/>
    <w:rsid w:val="00871F2F"/>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871F2F"/>
  </w:style>
  <w:style w:type="paragraph" w:customStyle="1" w:styleId="c0">
    <w:name w:val="c0"/>
    <w:basedOn w:val="a"/>
    <w:rsid w:val="00B23011"/>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1">
    <w:name w:val="c1"/>
    <w:basedOn w:val="a0"/>
    <w:rsid w:val="00B23011"/>
  </w:style>
  <w:style w:type="paragraph" w:customStyle="1" w:styleId="c3">
    <w:name w:val="c3"/>
    <w:basedOn w:val="a"/>
    <w:rsid w:val="00A025C1"/>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8">
    <w:name w:val="c8"/>
    <w:basedOn w:val="a0"/>
    <w:rsid w:val="00A62AD8"/>
  </w:style>
  <w:style w:type="paragraph" w:customStyle="1" w:styleId="Default">
    <w:name w:val="Default"/>
    <w:uiPriority w:val="99"/>
    <w:rsid w:val="00FE6D7D"/>
    <w:pPr>
      <w:autoSpaceDE w:val="0"/>
      <w:autoSpaceDN w:val="0"/>
      <w:adjustRightInd w:val="0"/>
    </w:pPr>
    <w:rPr>
      <w:rFonts w:ascii="Times New Roman" w:hAnsi="Times New Roman"/>
      <w:color w:val="000000"/>
      <w:sz w:val="24"/>
      <w:szCs w:val="24"/>
    </w:rPr>
  </w:style>
  <w:style w:type="character" w:styleId="af6">
    <w:name w:val="Hyperlink"/>
    <w:uiPriority w:val="99"/>
    <w:unhideWhenUsed/>
    <w:rsid w:val="00FE6D7D"/>
    <w:rPr>
      <w:color w:val="0000FF"/>
      <w:u w:val="single"/>
    </w:rPr>
  </w:style>
  <w:style w:type="table" w:styleId="af7">
    <w:name w:val="Table Grid"/>
    <w:basedOn w:val="a1"/>
    <w:uiPriority w:val="59"/>
    <w:rsid w:val="00FE6D7D"/>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Абзац списка2"/>
    <w:basedOn w:val="a"/>
    <w:rsid w:val="00FE6D7D"/>
    <w:pPr>
      <w:spacing w:before="0" w:after="0" w:line="240" w:lineRule="auto"/>
      <w:ind w:left="720"/>
      <w:contextualSpacing/>
    </w:pPr>
    <w:rPr>
      <w:rFonts w:ascii="Times New Roman" w:hAnsi="Times New Roman"/>
      <w:sz w:val="24"/>
      <w:szCs w:val="24"/>
      <w:lang w:val="ru-RU" w:eastAsia="ru-RU" w:bidi="ar-SA"/>
    </w:rPr>
  </w:style>
  <w:style w:type="paragraph" w:styleId="af8">
    <w:name w:val="Body Text"/>
    <w:basedOn w:val="a"/>
    <w:link w:val="af9"/>
    <w:rsid w:val="005B1235"/>
    <w:pPr>
      <w:spacing w:before="0" w:after="0" w:line="240" w:lineRule="auto"/>
      <w:jc w:val="both"/>
    </w:pPr>
    <w:rPr>
      <w:rFonts w:ascii="Times New Roman" w:eastAsia="Times New Roman" w:hAnsi="Times New Roman"/>
      <w:sz w:val="24"/>
      <w:lang w:val="x-none" w:eastAsia="x-none" w:bidi="ar-SA"/>
    </w:rPr>
  </w:style>
  <w:style w:type="character" w:customStyle="1" w:styleId="af9">
    <w:name w:val="Основной текст Знак"/>
    <w:link w:val="af8"/>
    <w:rsid w:val="005B12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8988">
      <w:bodyDiv w:val="1"/>
      <w:marLeft w:val="0"/>
      <w:marRight w:val="0"/>
      <w:marTop w:val="0"/>
      <w:marBottom w:val="0"/>
      <w:divBdr>
        <w:top w:val="none" w:sz="0" w:space="0" w:color="auto"/>
        <w:left w:val="none" w:sz="0" w:space="0" w:color="auto"/>
        <w:bottom w:val="none" w:sz="0" w:space="0" w:color="auto"/>
        <w:right w:val="none" w:sz="0" w:space="0" w:color="auto"/>
      </w:divBdr>
    </w:div>
    <w:div w:id="931279238">
      <w:bodyDiv w:val="1"/>
      <w:marLeft w:val="0"/>
      <w:marRight w:val="0"/>
      <w:marTop w:val="0"/>
      <w:marBottom w:val="0"/>
      <w:divBdr>
        <w:top w:val="none" w:sz="0" w:space="0" w:color="auto"/>
        <w:left w:val="none" w:sz="0" w:space="0" w:color="auto"/>
        <w:bottom w:val="none" w:sz="0" w:space="0" w:color="auto"/>
        <w:right w:val="none" w:sz="0" w:space="0" w:color="auto"/>
      </w:divBdr>
    </w:div>
    <w:div w:id="16411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942B-013B-4615-9355-10FF4390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GordeevAV</cp:lastModifiedBy>
  <cp:revision>2</cp:revision>
  <dcterms:created xsi:type="dcterms:W3CDTF">2018-12-03T01:35:00Z</dcterms:created>
  <dcterms:modified xsi:type="dcterms:W3CDTF">2018-12-03T01:35:00Z</dcterms:modified>
</cp:coreProperties>
</file>