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914" w:rsidRDefault="009A0914" w:rsidP="009A0914">
      <w:pPr>
        <w:pStyle w:val="a3"/>
        <w:spacing w:line="360" w:lineRule="auto"/>
        <w:contextualSpacing/>
        <w:jc w:val="center"/>
        <w:outlineLvl w:val="4"/>
        <w:rPr>
          <w:lang w:val="ru-RU"/>
        </w:rPr>
      </w:pPr>
      <w:bookmarkStart w:id="0" w:name="_GoBack"/>
    </w:p>
    <w:p w:rsidR="009A0914" w:rsidRDefault="009A0914" w:rsidP="009A0914">
      <w:pPr>
        <w:pStyle w:val="a3"/>
        <w:spacing w:line="360" w:lineRule="auto"/>
        <w:contextualSpacing/>
        <w:jc w:val="center"/>
        <w:outlineLvl w:val="4"/>
        <w:rPr>
          <w:lang w:val="ru-RU"/>
        </w:rPr>
      </w:pPr>
    </w:p>
    <w:p w:rsidR="009A0914" w:rsidRDefault="009A0914" w:rsidP="009A0914">
      <w:pPr>
        <w:jc w:val="right"/>
      </w:pPr>
      <w:r w:rsidRPr="008872E5">
        <w:t>Приложение №</w:t>
      </w:r>
      <w:r>
        <w:t>1</w:t>
      </w:r>
      <w:r w:rsidRPr="008872E5">
        <w:t xml:space="preserve"> </w:t>
      </w:r>
    </w:p>
    <w:p w:rsidR="009A0914" w:rsidRDefault="009A0914" w:rsidP="009A0914">
      <w:pPr>
        <w:jc w:val="right"/>
      </w:pPr>
      <w:r>
        <w:t xml:space="preserve">к протоколу заседания </w:t>
      </w:r>
    </w:p>
    <w:p w:rsidR="009A0914" w:rsidRDefault="009A0914" w:rsidP="009A0914">
      <w:pPr>
        <w:jc w:val="right"/>
      </w:pPr>
      <w:r>
        <w:t xml:space="preserve">Общественного совета </w:t>
      </w:r>
      <w:proofErr w:type="gramStart"/>
      <w:r>
        <w:t>по</w:t>
      </w:r>
      <w:proofErr w:type="gramEnd"/>
      <w:r>
        <w:t xml:space="preserve"> </w:t>
      </w:r>
    </w:p>
    <w:p w:rsidR="009A0914" w:rsidRPr="008872E5" w:rsidRDefault="009A0914" w:rsidP="009A0914">
      <w:pPr>
        <w:jc w:val="right"/>
      </w:pPr>
      <w:r>
        <w:t xml:space="preserve">НОК УООД  от 24.11.2021 №1     </w:t>
      </w:r>
    </w:p>
    <w:p w:rsidR="009A0914" w:rsidRDefault="009A0914" w:rsidP="009A0914">
      <w:pPr>
        <w:pStyle w:val="a3"/>
        <w:spacing w:line="360" w:lineRule="auto"/>
        <w:contextualSpacing/>
        <w:jc w:val="center"/>
        <w:outlineLvl w:val="4"/>
        <w:rPr>
          <w:lang w:val="ru-RU"/>
        </w:rPr>
      </w:pPr>
    </w:p>
    <w:p w:rsidR="009A0914" w:rsidRDefault="009A0914" w:rsidP="006A360F">
      <w:pPr>
        <w:pStyle w:val="a3"/>
        <w:contextualSpacing/>
        <w:jc w:val="center"/>
        <w:outlineLvl w:val="4"/>
        <w:rPr>
          <w:lang w:val="ru-RU"/>
        </w:rPr>
      </w:pPr>
      <w:r>
        <w:rPr>
          <w:lang w:val="ru-RU"/>
        </w:rPr>
        <w:t xml:space="preserve">Результаты НОК УООД в 2021 году </w:t>
      </w:r>
    </w:p>
    <w:p w:rsidR="009A0914" w:rsidRDefault="009A0914" w:rsidP="006A360F">
      <w:pPr>
        <w:pStyle w:val="a3"/>
        <w:contextualSpacing/>
        <w:jc w:val="center"/>
        <w:outlineLvl w:val="4"/>
        <w:rPr>
          <w:lang w:val="ru-RU"/>
        </w:rPr>
      </w:pPr>
      <w:r>
        <w:rPr>
          <w:lang w:val="ru-RU"/>
        </w:rPr>
        <w:t xml:space="preserve">(муниципальные образовательные учреждения </w:t>
      </w:r>
      <w:proofErr w:type="spellStart"/>
      <w:r>
        <w:rPr>
          <w:lang w:val="ru-RU"/>
        </w:rPr>
        <w:t>г</w:t>
      </w:r>
      <w:proofErr w:type="gramStart"/>
      <w:r>
        <w:rPr>
          <w:lang w:val="ru-RU"/>
        </w:rPr>
        <w:t>.Ч</w:t>
      </w:r>
      <w:proofErr w:type="gramEnd"/>
      <w:r>
        <w:rPr>
          <w:lang w:val="ru-RU"/>
        </w:rPr>
        <w:t>иты</w:t>
      </w:r>
      <w:proofErr w:type="spellEnd"/>
      <w:r>
        <w:rPr>
          <w:lang w:val="ru-RU"/>
        </w:rPr>
        <w:t>)</w:t>
      </w:r>
    </w:p>
    <w:p w:rsidR="006A360F" w:rsidRDefault="009A0914" w:rsidP="006A360F">
      <w:pPr>
        <w:pStyle w:val="a3"/>
        <w:keepNext/>
        <w:tabs>
          <w:tab w:val="left" w:pos="450"/>
        </w:tabs>
        <w:spacing w:line="360" w:lineRule="auto"/>
        <w:contextualSpacing/>
        <w:jc w:val="center"/>
        <w:outlineLvl w:val="4"/>
      </w:pPr>
      <w:r w:rsidRPr="009A0914">
        <w:rPr>
          <w:noProof/>
          <w:sz w:val="22"/>
          <w:szCs w:val="22"/>
          <w:lang w:val="ru-RU" w:eastAsia="ru-RU"/>
        </w:rPr>
        <w:drawing>
          <wp:inline distT="0" distB="0" distL="0" distR="0" wp14:anchorId="3D70C692" wp14:editId="2A7EA0DD">
            <wp:extent cx="5743575" cy="6286500"/>
            <wp:effectExtent l="0" t="0" r="9525" b="1905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A0914" w:rsidRDefault="006A360F" w:rsidP="006A360F">
      <w:pPr>
        <w:pStyle w:val="a7"/>
        <w:jc w:val="center"/>
      </w:pPr>
      <w:r>
        <w:t xml:space="preserve">Рисунок </w:t>
      </w:r>
      <w:r>
        <w:fldChar w:fldCharType="begin"/>
      </w:r>
      <w:r>
        <w:instrText xml:space="preserve"> SEQ Рисунок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</w:p>
    <w:p w:rsidR="009A0914" w:rsidRPr="008D1296" w:rsidRDefault="009A0914" w:rsidP="009A0914">
      <w:pPr>
        <w:pStyle w:val="a3"/>
        <w:tabs>
          <w:tab w:val="left" w:pos="450"/>
        </w:tabs>
        <w:spacing w:line="360" w:lineRule="auto"/>
        <w:contextualSpacing/>
        <w:jc w:val="center"/>
        <w:outlineLvl w:val="4"/>
        <w:rPr>
          <w:b/>
          <w:lang w:val="ru-RU"/>
        </w:rPr>
      </w:pPr>
      <w:r w:rsidRPr="0035746B">
        <w:t xml:space="preserve">Рисунок – </w:t>
      </w:r>
      <w:r>
        <w:rPr>
          <w:lang w:val="ru-RU"/>
        </w:rPr>
        <w:t>1</w:t>
      </w:r>
      <w:r w:rsidRPr="0035746B">
        <w:t xml:space="preserve"> </w:t>
      </w:r>
      <w:r>
        <w:rPr>
          <w:b/>
          <w:lang w:val="ru-RU"/>
        </w:rPr>
        <w:t xml:space="preserve">Общий </w:t>
      </w:r>
      <w:r w:rsidRPr="0035746B">
        <w:rPr>
          <w:b/>
        </w:rPr>
        <w:t xml:space="preserve">рейтинг </w:t>
      </w:r>
      <w:r w:rsidRPr="0035746B">
        <w:rPr>
          <w:b/>
          <w:lang w:val="ru-RU"/>
        </w:rPr>
        <w:t xml:space="preserve">образовательных </w:t>
      </w:r>
      <w:r w:rsidRPr="0035746B">
        <w:rPr>
          <w:b/>
        </w:rPr>
        <w:t xml:space="preserve">организаций </w:t>
      </w:r>
      <w:r w:rsidRPr="00AD68B3">
        <w:rPr>
          <w:b/>
          <w:lang w:val="ru-RU"/>
        </w:rPr>
        <w:t>ГО «Город Чита»</w:t>
      </w:r>
    </w:p>
    <w:p w:rsidR="009A0914" w:rsidRPr="0035746B" w:rsidRDefault="009A0914" w:rsidP="009A0914">
      <w:pPr>
        <w:pStyle w:val="a3"/>
        <w:tabs>
          <w:tab w:val="left" w:pos="450"/>
        </w:tabs>
        <w:spacing w:line="360" w:lineRule="auto"/>
        <w:contextualSpacing/>
        <w:outlineLvl w:val="4"/>
        <w:rPr>
          <w:lang w:val="ru-RU"/>
        </w:rPr>
      </w:pPr>
    </w:p>
    <w:p w:rsidR="009A0914" w:rsidRDefault="009A0914" w:rsidP="009A0914">
      <w:pPr>
        <w:pStyle w:val="a3"/>
        <w:spacing w:line="360" w:lineRule="auto"/>
        <w:ind w:left="-1134"/>
        <w:contextualSpacing/>
        <w:jc w:val="center"/>
        <w:outlineLvl w:val="4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2965" cy="5974080"/>
            <wp:effectExtent l="0" t="0" r="19685" b="2667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A0914" w:rsidRPr="008D1296" w:rsidRDefault="009A0914" w:rsidP="009A0914">
      <w:pPr>
        <w:pStyle w:val="a3"/>
        <w:tabs>
          <w:tab w:val="left" w:pos="0"/>
        </w:tabs>
        <w:spacing w:line="360" w:lineRule="auto"/>
        <w:contextualSpacing/>
        <w:outlineLvl w:val="4"/>
        <w:rPr>
          <w:b/>
        </w:rPr>
      </w:pPr>
      <w:r>
        <w:tab/>
      </w:r>
      <w:r w:rsidRPr="00207402">
        <w:t xml:space="preserve">Рисунок – </w:t>
      </w:r>
      <w:r>
        <w:rPr>
          <w:lang w:val="ru-RU"/>
        </w:rPr>
        <w:t>2</w:t>
      </w:r>
      <w:r w:rsidRPr="00207402">
        <w:t xml:space="preserve"> </w:t>
      </w:r>
      <w:r w:rsidRPr="00207402">
        <w:rPr>
          <w:b/>
        </w:rPr>
        <w:t xml:space="preserve">Рейтинг </w:t>
      </w:r>
      <w:r>
        <w:rPr>
          <w:b/>
          <w:lang w:val="ru-RU"/>
        </w:rPr>
        <w:t>обще</w:t>
      </w:r>
      <w:r w:rsidRPr="00207402">
        <w:rPr>
          <w:b/>
        </w:rPr>
        <w:t xml:space="preserve">образовательных организаций </w:t>
      </w:r>
      <w:r w:rsidRPr="00AD68B3">
        <w:rPr>
          <w:b/>
        </w:rPr>
        <w:t>ГО «Город Чита»</w:t>
      </w:r>
    </w:p>
    <w:p w:rsidR="009A0914" w:rsidRDefault="009A0914" w:rsidP="009A0914">
      <w:pPr>
        <w:pStyle w:val="a3"/>
        <w:tabs>
          <w:tab w:val="left" w:pos="3915"/>
        </w:tabs>
        <w:spacing w:line="360" w:lineRule="auto"/>
        <w:contextualSpacing/>
        <w:outlineLvl w:val="4"/>
      </w:pPr>
      <w:r>
        <w:tab/>
      </w:r>
    </w:p>
    <w:p w:rsidR="009A0914" w:rsidRDefault="009A0914" w:rsidP="009A0914">
      <w:pPr>
        <w:pStyle w:val="a3"/>
        <w:tabs>
          <w:tab w:val="left" w:pos="3915"/>
        </w:tabs>
        <w:spacing w:line="360" w:lineRule="auto"/>
        <w:contextualSpacing/>
        <w:jc w:val="center"/>
        <w:outlineLvl w:val="4"/>
      </w:pPr>
      <w:r>
        <w:br w:type="page"/>
      </w:r>
    </w:p>
    <w:p w:rsidR="009A0914" w:rsidRDefault="009A0914" w:rsidP="009A0914">
      <w:pPr>
        <w:tabs>
          <w:tab w:val="left" w:pos="0"/>
          <w:tab w:val="center" w:pos="4677"/>
          <w:tab w:val="right" w:pos="9355"/>
        </w:tabs>
        <w:spacing w:line="360" w:lineRule="auto"/>
        <w:contextualSpacing/>
        <w:outlineLvl w:val="4"/>
        <w:rPr>
          <w:lang w:val="x-none" w:eastAsia="x-none"/>
        </w:rPr>
      </w:pPr>
      <w:r w:rsidRPr="007B72C9">
        <w:rPr>
          <w:lang w:val="x-none" w:eastAsia="x-none"/>
        </w:rPr>
        <w:lastRenderedPageBreak/>
        <w:tab/>
      </w:r>
    </w:p>
    <w:p w:rsidR="009A0914" w:rsidRDefault="009A0914" w:rsidP="009A0914">
      <w:pPr>
        <w:tabs>
          <w:tab w:val="left" w:pos="0"/>
          <w:tab w:val="center" w:pos="4677"/>
          <w:tab w:val="right" w:pos="9355"/>
        </w:tabs>
        <w:spacing w:line="360" w:lineRule="auto"/>
        <w:contextualSpacing/>
        <w:outlineLvl w:val="4"/>
        <w:rPr>
          <w:lang w:val="x-none" w:eastAsia="x-none"/>
        </w:rPr>
      </w:pPr>
      <w:r>
        <w:rPr>
          <w:noProof/>
        </w:rPr>
        <w:drawing>
          <wp:inline distT="0" distB="0" distL="0" distR="0">
            <wp:extent cx="5942965" cy="6328410"/>
            <wp:effectExtent l="0" t="0" r="19685" b="1524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A0914" w:rsidRDefault="009A0914" w:rsidP="009A0914">
      <w:pPr>
        <w:tabs>
          <w:tab w:val="left" w:pos="0"/>
          <w:tab w:val="center" w:pos="4677"/>
          <w:tab w:val="right" w:pos="9355"/>
        </w:tabs>
        <w:spacing w:line="360" w:lineRule="auto"/>
        <w:contextualSpacing/>
        <w:jc w:val="center"/>
        <w:outlineLvl w:val="4"/>
        <w:rPr>
          <w:b/>
          <w:lang w:val="x-none" w:eastAsia="x-none"/>
        </w:rPr>
      </w:pPr>
      <w:r w:rsidRPr="007B72C9">
        <w:rPr>
          <w:lang w:val="x-none" w:eastAsia="x-none"/>
        </w:rPr>
        <w:t xml:space="preserve">Рисунок – </w:t>
      </w:r>
      <w:r>
        <w:rPr>
          <w:lang w:eastAsia="x-none"/>
        </w:rPr>
        <w:t>3</w:t>
      </w:r>
      <w:r w:rsidRPr="007B72C9">
        <w:rPr>
          <w:lang w:val="x-none" w:eastAsia="x-none"/>
        </w:rPr>
        <w:t xml:space="preserve"> </w:t>
      </w:r>
      <w:r w:rsidRPr="007B72C9">
        <w:rPr>
          <w:b/>
          <w:lang w:val="x-none" w:eastAsia="x-none"/>
        </w:rPr>
        <w:t xml:space="preserve">Рейтинг организаций </w:t>
      </w:r>
      <w:r>
        <w:rPr>
          <w:b/>
          <w:lang w:eastAsia="x-none"/>
        </w:rPr>
        <w:t xml:space="preserve">дошкольного образования </w:t>
      </w:r>
      <w:r w:rsidRPr="00AD68B3">
        <w:rPr>
          <w:b/>
          <w:lang w:val="x-none" w:eastAsia="x-none"/>
        </w:rPr>
        <w:t>ГО «Город Чита»</w:t>
      </w:r>
      <w:r>
        <w:rPr>
          <w:b/>
          <w:lang w:val="x-none" w:eastAsia="x-none"/>
        </w:rPr>
        <w:br w:type="page"/>
      </w:r>
    </w:p>
    <w:p w:rsidR="009A0914" w:rsidRDefault="009A0914" w:rsidP="009A0914">
      <w:pPr>
        <w:tabs>
          <w:tab w:val="left" w:pos="0"/>
          <w:tab w:val="center" w:pos="4677"/>
          <w:tab w:val="right" w:pos="9355"/>
        </w:tabs>
        <w:spacing w:line="360" w:lineRule="auto"/>
        <w:contextualSpacing/>
        <w:jc w:val="center"/>
        <w:outlineLvl w:val="4"/>
        <w:rPr>
          <w:b/>
          <w:lang w:val="x-none" w:eastAsia="x-none"/>
        </w:rPr>
      </w:pPr>
      <w:r>
        <w:rPr>
          <w:noProof/>
        </w:rPr>
        <w:lastRenderedPageBreak/>
        <w:drawing>
          <wp:inline distT="0" distB="0" distL="0" distR="0">
            <wp:extent cx="4568825" cy="2740025"/>
            <wp:effectExtent l="0" t="0" r="22225" b="22225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A0914" w:rsidRDefault="009A0914" w:rsidP="009A0914">
      <w:pPr>
        <w:tabs>
          <w:tab w:val="left" w:pos="0"/>
          <w:tab w:val="center" w:pos="4677"/>
          <w:tab w:val="right" w:pos="9355"/>
        </w:tabs>
        <w:spacing w:line="360" w:lineRule="auto"/>
        <w:contextualSpacing/>
        <w:jc w:val="center"/>
        <w:outlineLvl w:val="4"/>
        <w:rPr>
          <w:b/>
          <w:lang w:val="x-none" w:eastAsia="x-none"/>
        </w:rPr>
      </w:pPr>
      <w:r w:rsidRPr="007B72C9">
        <w:rPr>
          <w:lang w:val="x-none" w:eastAsia="x-none"/>
        </w:rPr>
        <w:t xml:space="preserve">Рисунок – </w:t>
      </w:r>
      <w:r>
        <w:rPr>
          <w:lang w:eastAsia="x-none"/>
        </w:rPr>
        <w:t>4</w:t>
      </w:r>
      <w:r w:rsidRPr="007B72C9">
        <w:rPr>
          <w:lang w:val="x-none" w:eastAsia="x-none"/>
        </w:rPr>
        <w:t xml:space="preserve"> </w:t>
      </w:r>
      <w:r w:rsidRPr="007B72C9">
        <w:rPr>
          <w:b/>
          <w:lang w:val="x-none" w:eastAsia="x-none"/>
        </w:rPr>
        <w:t xml:space="preserve">Рейтинг организаций </w:t>
      </w:r>
      <w:r>
        <w:rPr>
          <w:b/>
          <w:lang w:eastAsia="x-none"/>
        </w:rPr>
        <w:t xml:space="preserve">дополнительного образования </w:t>
      </w:r>
      <w:r w:rsidRPr="00AD68B3">
        <w:rPr>
          <w:b/>
          <w:lang w:val="x-none" w:eastAsia="x-none"/>
        </w:rPr>
        <w:t>ГО «Город Чита»</w:t>
      </w:r>
    </w:p>
    <w:p w:rsidR="009A0914" w:rsidRDefault="009A0914" w:rsidP="009A0914">
      <w:pPr>
        <w:tabs>
          <w:tab w:val="left" w:pos="0"/>
          <w:tab w:val="center" w:pos="4677"/>
          <w:tab w:val="right" w:pos="9355"/>
        </w:tabs>
        <w:spacing w:line="360" w:lineRule="auto"/>
        <w:contextualSpacing/>
        <w:jc w:val="center"/>
        <w:outlineLvl w:val="4"/>
        <w:rPr>
          <w:b/>
          <w:lang w:val="x-none" w:eastAsia="x-none"/>
        </w:rPr>
      </w:pPr>
    </w:p>
    <w:p w:rsidR="009A0914" w:rsidRDefault="009A0914" w:rsidP="009A0914">
      <w:pPr>
        <w:tabs>
          <w:tab w:val="left" w:pos="0"/>
          <w:tab w:val="center" w:pos="4677"/>
          <w:tab w:val="right" w:pos="9355"/>
        </w:tabs>
        <w:spacing w:line="360" w:lineRule="auto"/>
        <w:contextualSpacing/>
        <w:jc w:val="center"/>
        <w:outlineLvl w:val="4"/>
        <w:rPr>
          <w:b/>
          <w:lang w:val="x-none" w:eastAsia="x-none"/>
        </w:rPr>
      </w:pPr>
      <w:r>
        <w:rPr>
          <w:noProof/>
        </w:rPr>
        <w:drawing>
          <wp:inline distT="0" distB="0" distL="0" distR="0">
            <wp:extent cx="5675630" cy="4455795"/>
            <wp:effectExtent l="0" t="0" r="20320" b="20955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A0914" w:rsidRDefault="009A0914" w:rsidP="009A0914">
      <w:pPr>
        <w:pStyle w:val="a3"/>
        <w:spacing w:line="360" w:lineRule="auto"/>
        <w:contextualSpacing/>
        <w:jc w:val="center"/>
        <w:outlineLvl w:val="4"/>
        <w:rPr>
          <w:lang w:val="ru-RU"/>
        </w:rPr>
      </w:pPr>
      <w:r>
        <w:t>Рисунок – 5</w:t>
      </w:r>
      <w:r w:rsidRPr="00BD27CB">
        <w:t xml:space="preserve"> </w:t>
      </w:r>
      <w:r w:rsidRPr="00BD27CB">
        <w:rPr>
          <w:b/>
        </w:rPr>
        <w:t xml:space="preserve">Значения критериев независимой оценки качества условий оказания услуг </w:t>
      </w:r>
      <w:r>
        <w:rPr>
          <w:b/>
          <w:lang w:val="ru-RU"/>
        </w:rPr>
        <w:t>образовательными</w:t>
      </w:r>
      <w:r>
        <w:rPr>
          <w:b/>
          <w:lang w:val="ru-RU"/>
        </w:rPr>
        <w:t xml:space="preserve"> </w:t>
      </w:r>
      <w:r w:rsidRPr="00BD27CB">
        <w:rPr>
          <w:b/>
        </w:rPr>
        <w:t xml:space="preserve">организациями </w:t>
      </w:r>
      <w:r>
        <w:rPr>
          <w:b/>
          <w:lang w:val="ru-RU"/>
        </w:rPr>
        <w:t xml:space="preserve">ГО «Город Чита» </w:t>
      </w:r>
      <w:r w:rsidRPr="00BD27CB">
        <w:rPr>
          <w:b/>
        </w:rPr>
        <w:t>в 2021 году</w:t>
      </w:r>
      <w:r w:rsidRPr="00BD27CB">
        <w:t xml:space="preserve"> </w:t>
      </w:r>
    </w:p>
    <w:p w:rsidR="009A0914" w:rsidRDefault="009A0914" w:rsidP="009A0914">
      <w:pPr>
        <w:pStyle w:val="a3"/>
        <w:spacing w:line="360" w:lineRule="auto"/>
        <w:contextualSpacing/>
        <w:jc w:val="center"/>
        <w:outlineLvl w:val="4"/>
        <w:rPr>
          <w:lang w:val="ru-RU"/>
        </w:rPr>
      </w:pPr>
    </w:p>
    <w:p w:rsidR="009A0914" w:rsidRDefault="009A0914" w:rsidP="009A0914">
      <w:pPr>
        <w:pStyle w:val="a3"/>
        <w:spacing w:line="360" w:lineRule="auto"/>
        <w:contextualSpacing/>
        <w:jc w:val="center"/>
        <w:outlineLvl w:val="4"/>
        <w:rPr>
          <w:lang w:val="ru-RU"/>
        </w:rPr>
      </w:pPr>
      <w:r w:rsidRPr="00207402">
        <w:br w:type="page"/>
      </w:r>
    </w:p>
    <w:p w:rsidR="009A0914" w:rsidRDefault="009A0914" w:rsidP="009A0914">
      <w:pPr>
        <w:jc w:val="right"/>
      </w:pPr>
      <w:r w:rsidRPr="008872E5">
        <w:lastRenderedPageBreak/>
        <w:t>Приложение №</w:t>
      </w:r>
      <w:r>
        <w:t>2</w:t>
      </w:r>
      <w:r w:rsidRPr="008872E5">
        <w:t xml:space="preserve"> </w:t>
      </w:r>
    </w:p>
    <w:p w:rsidR="009A0914" w:rsidRDefault="009A0914" w:rsidP="009A0914">
      <w:pPr>
        <w:jc w:val="right"/>
      </w:pPr>
      <w:r>
        <w:t xml:space="preserve">к протоколу заседания </w:t>
      </w:r>
    </w:p>
    <w:p w:rsidR="009A0914" w:rsidRDefault="009A0914" w:rsidP="009A0914">
      <w:pPr>
        <w:jc w:val="right"/>
      </w:pPr>
      <w:r>
        <w:t xml:space="preserve">Общественного совета </w:t>
      </w:r>
      <w:proofErr w:type="gramStart"/>
      <w:r>
        <w:t>по</w:t>
      </w:r>
      <w:proofErr w:type="gramEnd"/>
      <w:r>
        <w:t xml:space="preserve"> </w:t>
      </w:r>
    </w:p>
    <w:p w:rsidR="009A0914" w:rsidRDefault="009A0914" w:rsidP="009A0914">
      <w:pPr>
        <w:jc w:val="right"/>
      </w:pPr>
      <w:r>
        <w:t xml:space="preserve">НОК УООД  от 24.11.2021 №1     </w:t>
      </w:r>
    </w:p>
    <w:p w:rsidR="009A0914" w:rsidRDefault="009A0914" w:rsidP="009A0914">
      <w:pPr>
        <w:jc w:val="right"/>
      </w:pPr>
    </w:p>
    <w:p w:rsidR="009A0914" w:rsidRPr="009A0914" w:rsidRDefault="009A0914" w:rsidP="009A0914">
      <w:pPr>
        <w:pStyle w:val="a3"/>
        <w:contextualSpacing/>
        <w:jc w:val="center"/>
        <w:outlineLvl w:val="4"/>
        <w:rPr>
          <w:sz w:val="26"/>
          <w:szCs w:val="26"/>
          <w:lang w:val="ru-RU"/>
        </w:rPr>
      </w:pPr>
      <w:r w:rsidRPr="009A0914">
        <w:rPr>
          <w:sz w:val="26"/>
          <w:szCs w:val="26"/>
          <w:lang w:val="ru-RU"/>
        </w:rPr>
        <w:t xml:space="preserve">Рекомендации </w:t>
      </w:r>
    </w:p>
    <w:p w:rsidR="009A0914" w:rsidRPr="009A0914" w:rsidRDefault="009A0914" w:rsidP="009A0914">
      <w:pPr>
        <w:pStyle w:val="a3"/>
        <w:contextualSpacing/>
        <w:jc w:val="center"/>
        <w:outlineLvl w:val="4"/>
        <w:rPr>
          <w:sz w:val="26"/>
          <w:szCs w:val="26"/>
          <w:lang w:val="ru-RU"/>
        </w:rPr>
      </w:pPr>
      <w:r w:rsidRPr="009A0914">
        <w:rPr>
          <w:sz w:val="26"/>
          <w:szCs w:val="26"/>
          <w:lang w:val="ru-RU"/>
        </w:rPr>
        <w:t xml:space="preserve">по итогам НОК УООД в 2021 году  </w:t>
      </w:r>
    </w:p>
    <w:p w:rsidR="009A0914" w:rsidRPr="009A0914" w:rsidRDefault="009A0914" w:rsidP="009A0914">
      <w:pPr>
        <w:pStyle w:val="a3"/>
        <w:spacing w:line="360" w:lineRule="auto"/>
        <w:contextualSpacing/>
        <w:jc w:val="center"/>
        <w:outlineLvl w:val="4"/>
        <w:rPr>
          <w:sz w:val="26"/>
          <w:szCs w:val="26"/>
          <w:lang w:val="ru-RU"/>
        </w:rPr>
      </w:pPr>
    </w:p>
    <w:p w:rsidR="009A0914" w:rsidRPr="009A0914" w:rsidRDefault="009A0914" w:rsidP="009A0914">
      <w:pPr>
        <w:ind w:firstLine="709"/>
        <w:contextualSpacing/>
        <w:jc w:val="both"/>
        <w:rPr>
          <w:sz w:val="26"/>
          <w:szCs w:val="26"/>
        </w:rPr>
      </w:pPr>
      <w:r w:rsidRPr="009A0914">
        <w:rPr>
          <w:sz w:val="26"/>
          <w:szCs w:val="26"/>
        </w:rPr>
        <w:t>Для совершенствования деятельности всех оцениваемых образовательных организаций рекомендуется:</w:t>
      </w:r>
    </w:p>
    <w:p w:rsidR="009A0914" w:rsidRPr="009A0914" w:rsidRDefault="009A0914" w:rsidP="009A0914">
      <w:pPr>
        <w:ind w:firstLine="709"/>
        <w:contextualSpacing/>
        <w:jc w:val="both"/>
        <w:rPr>
          <w:sz w:val="26"/>
          <w:szCs w:val="26"/>
        </w:rPr>
      </w:pPr>
    </w:p>
    <w:p w:rsidR="009A0914" w:rsidRPr="009A0914" w:rsidRDefault="009A0914" w:rsidP="009A0914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9A0914">
        <w:rPr>
          <w:color w:val="000000"/>
          <w:sz w:val="26"/>
          <w:szCs w:val="26"/>
        </w:rPr>
        <w:t xml:space="preserve">1. </w:t>
      </w:r>
      <w:proofErr w:type="gramStart"/>
      <w:r w:rsidRPr="009A0914">
        <w:rPr>
          <w:color w:val="000000"/>
          <w:sz w:val="26"/>
          <w:szCs w:val="26"/>
        </w:rPr>
        <w:t>Привести содержание и форму предоставления информации о деятельности образовательных организаций на официальных сайтах в соответствие со статьей 29 Федерального закона от 29 декабря 2012 г. № 273-ФЗ «Об образовании в Российской Федерации», постановлением Правительства Российской Федерации от 10 июля от 10 июля 2013 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</w:t>
      </w:r>
      <w:proofErr w:type="gramEnd"/>
      <w:r w:rsidRPr="009A0914">
        <w:rPr>
          <w:color w:val="000000"/>
          <w:sz w:val="26"/>
          <w:szCs w:val="26"/>
        </w:rPr>
        <w:t xml:space="preserve"> об образовательной организации», приказом </w:t>
      </w:r>
      <w:proofErr w:type="spellStart"/>
      <w:r w:rsidRPr="009A0914">
        <w:rPr>
          <w:color w:val="000000"/>
          <w:sz w:val="26"/>
          <w:szCs w:val="26"/>
        </w:rPr>
        <w:t>Рособрнадзора</w:t>
      </w:r>
      <w:proofErr w:type="spellEnd"/>
      <w:r w:rsidRPr="009A0914">
        <w:rPr>
          <w:color w:val="000000"/>
          <w:sz w:val="26"/>
          <w:szCs w:val="26"/>
        </w:rPr>
        <w:t xml:space="preserve"> от 29 мая 2014 г.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информации». В ходе контент-анализа официальных сайтов образовательных организаций по ряду учреждений было выявлено отсутствие/несоответствие информации установленным нормативными правовыми актами требованиям к объему информации о деятельности образовательной организации, которая должна быть размещена на общедоступных информационных ресурсах. Необходимо своевременно актуализировать и дополнять электронные сервисы организаций. Информация подлежит размещению и обновлению в течение 10 рабочих дней со дня ее создания, получения или внесения соответствующих изменений. Следить за актуальностью размещенных на официальном сайте ссылок на внешние информационные источники.</w:t>
      </w:r>
    </w:p>
    <w:p w:rsidR="009A0914" w:rsidRPr="009A0914" w:rsidRDefault="009A0914" w:rsidP="009A0914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9A0914">
        <w:rPr>
          <w:color w:val="000000"/>
          <w:sz w:val="26"/>
          <w:szCs w:val="26"/>
        </w:rPr>
        <w:t xml:space="preserve">2. Совершенствовать материально-техническую базу организаций; </w:t>
      </w:r>
      <w:proofErr w:type="gramStart"/>
      <w:r w:rsidRPr="009A0914">
        <w:rPr>
          <w:color w:val="000000"/>
          <w:sz w:val="26"/>
          <w:szCs w:val="26"/>
        </w:rPr>
        <w:t>разместить</w:t>
      </w:r>
      <w:proofErr w:type="gramEnd"/>
      <w:r w:rsidRPr="009A0914">
        <w:rPr>
          <w:color w:val="000000"/>
          <w:sz w:val="26"/>
          <w:szCs w:val="26"/>
        </w:rPr>
        <w:t xml:space="preserve"> актуальную информацию о материально-техническом обеспечении организаций, а также актуальные отчеты о </w:t>
      </w:r>
      <w:proofErr w:type="spellStart"/>
      <w:r w:rsidRPr="009A0914">
        <w:rPr>
          <w:color w:val="000000"/>
          <w:sz w:val="26"/>
          <w:szCs w:val="26"/>
        </w:rPr>
        <w:t>самообследовании</w:t>
      </w:r>
      <w:proofErr w:type="spellEnd"/>
      <w:r w:rsidRPr="009A0914">
        <w:rPr>
          <w:color w:val="000000"/>
          <w:sz w:val="26"/>
          <w:szCs w:val="26"/>
        </w:rPr>
        <w:t xml:space="preserve"> на официальных сайтах в сети «Интернет».</w:t>
      </w:r>
    </w:p>
    <w:p w:rsidR="009A0914" w:rsidRPr="009A0914" w:rsidRDefault="009A0914" w:rsidP="009A0914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9A0914">
        <w:rPr>
          <w:color w:val="000000"/>
          <w:sz w:val="26"/>
          <w:szCs w:val="26"/>
        </w:rPr>
        <w:t>3. Обеспечить на постоянной основе техническую возможность выражения получателями услуг мнения о качестве оказания услуг путем размещения на сайтах организаций анкеты для опроса граждан или гиперссылки на нее. Рекомендуется размещение прямой ссылки на анкету, в случае ее расположения на внешнем информационном ресурсе. В целях повышения активности участия в анкетировании получателей образовательных услуг, ссылка (гиперссылка) должна быть оформлена в яркий баннер, расположенный на главной странице официального сайта.</w:t>
      </w:r>
    </w:p>
    <w:p w:rsidR="009A0914" w:rsidRPr="009A0914" w:rsidRDefault="009A0914" w:rsidP="009A091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9A0914">
        <w:rPr>
          <w:color w:val="000000"/>
          <w:sz w:val="26"/>
          <w:szCs w:val="26"/>
        </w:rPr>
        <w:t xml:space="preserve">4. Предпринять меры по повышению доступности помещений и услуг всех оцениваемых организаций для лиц с ограниченными возможностями здоровья. </w:t>
      </w:r>
      <w:bookmarkEnd w:id="0"/>
    </w:p>
    <w:sectPr w:rsidR="009A0914" w:rsidRPr="009A0914" w:rsidSect="009A09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914"/>
    <w:rsid w:val="00452704"/>
    <w:rsid w:val="005E38AD"/>
    <w:rsid w:val="006A360F"/>
    <w:rsid w:val="006D32D5"/>
    <w:rsid w:val="009A0914"/>
    <w:rsid w:val="00E1534C"/>
    <w:rsid w:val="00F86AB8"/>
    <w:rsid w:val="00FB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914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O,Footer Char1"/>
    <w:basedOn w:val="a"/>
    <w:link w:val="a4"/>
    <w:uiPriority w:val="99"/>
    <w:rsid w:val="009A091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aliases w:val="FO Знак,Footer Char1 Знак"/>
    <w:basedOn w:val="a0"/>
    <w:link w:val="a3"/>
    <w:uiPriority w:val="99"/>
    <w:rsid w:val="009A0914"/>
    <w:rPr>
      <w:rFonts w:eastAsia="Times New Roman"/>
      <w:sz w:val="24"/>
      <w:szCs w:val="24"/>
      <w:lang w:val="x-none" w:eastAsia="x-none"/>
    </w:rPr>
  </w:style>
  <w:style w:type="paragraph" w:customStyle="1" w:styleId="ConsPlusTitle">
    <w:name w:val="ConsPlusTitle"/>
    <w:rsid w:val="009A0914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rvps1401">
    <w:name w:val="rvps1401"/>
    <w:basedOn w:val="a"/>
    <w:rsid w:val="009A0914"/>
    <w:pPr>
      <w:spacing w:after="135"/>
    </w:pPr>
    <w:rPr>
      <w:rFonts w:ascii="Arial" w:hAnsi="Arial" w:cs="Arial"/>
      <w:color w:val="000000"/>
      <w:sz w:val="11"/>
      <w:szCs w:val="11"/>
    </w:rPr>
  </w:style>
  <w:style w:type="paragraph" w:styleId="a5">
    <w:name w:val="Balloon Text"/>
    <w:basedOn w:val="a"/>
    <w:link w:val="a6"/>
    <w:uiPriority w:val="99"/>
    <w:semiHidden/>
    <w:unhideWhenUsed/>
    <w:rsid w:val="009A09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91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caption"/>
    <w:basedOn w:val="a"/>
    <w:next w:val="a"/>
    <w:uiPriority w:val="35"/>
    <w:unhideWhenUsed/>
    <w:qFormat/>
    <w:rsid w:val="006A360F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914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O,Footer Char1"/>
    <w:basedOn w:val="a"/>
    <w:link w:val="a4"/>
    <w:uiPriority w:val="99"/>
    <w:rsid w:val="009A091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aliases w:val="FO Знак,Footer Char1 Знак"/>
    <w:basedOn w:val="a0"/>
    <w:link w:val="a3"/>
    <w:uiPriority w:val="99"/>
    <w:rsid w:val="009A0914"/>
    <w:rPr>
      <w:rFonts w:eastAsia="Times New Roman"/>
      <w:sz w:val="24"/>
      <w:szCs w:val="24"/>
      <w:lang w:val="x-none" w:eastAsia="x-none"/>
    </w:rPr>
  </w:style>
  <w:style w:type="paragraph" w:customStyle="1" w:styleId="ConsPlusTitle">
    <w:name w:val="ConsPlusTitle"/>
    <w:rsid w:val="009A0914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rvps1401">
    <w:name w:val="rvps1401"/>
    <w:basedOn w:val="a"/>
    <w:rsid w:val="009A0914"/>
    <w:pPr>
      <w:spacing w:after="135"/>
    </w:pPr>
    <w:rPr>
      <w:rFonts w:ascii="Arial" w:hAnsi="Arial" w:cs="Arial"/>
      <w:color w:val="000000"/>
      <w:sz w:val="11"/>
      <w:szCs w:val="11"/>
    </w:rPr>
  </w:style>
  <w:style w:type="paragraph" w:styleId="a5">
    <w:name w:val="Balloon Text"/>
    <w:basedOn w:val="a"/>
    <w:link w:val="a6"/>
    <w:uiPriority w:val="99"/>
    <w:semiHidden/>
    <w:unhideWhenUsed/>
    <w:rsid w:val="009A09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91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caption"/>
    <w:basedOn w:val="a"/>
    <w:next w:val="a"/>
    <w:uiPriority w:val="35"/>
    <w:unhideWhenUsed/>
    <w:qFormat/>
    <w:rsid w:val="006A360F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88;&#1072;&#1073;&#1086;&#1095;&#1080;&#1081;%20&#1089;&#1090;&#1086;&#1083;\&#1058;&#1072;&#1073;&#1083;&#1080;&#1094;&#1099;%20&#1087;&#1086;%20&#1073;&#1072;&#1079;&#1077;%20&#1053;&#1054;&#1050;&#1054;&#1044;%20&#1063;&#1080;&#1090;&#1072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88;&#1072;&#1073;&#1086;&#1095;&#1080;&#1081;%20&#1089;&#1090;&#1086;&#1083;\&#1058;&#1072;&#1073;&#1083;&#1080;&#1094;&#1099;%20&#1087;&#1086;%20&#1073;&#1072;&#1079;&#1077;%20&#1053;&#1054;&#1050;&#1054;&#1044;%20&#1063;&#1080;&#1090;&#1072;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88;&#1072;&#1073;&#1086;&#1095;&#1080;&#1081;%20&#1089;&#1090;&#1086;&#1083;\&#1058;&#1072;&#1073;&#1083;&#1080;&#1094;&#1099;%20&#1087;&#1086;%20&#1073;&#1072;&#1079;&#1077;%20&#1053;&#1054;&#1050;&#1054;&#1044;%20&#1063;&#1080;&#1090;&#1072;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88;&#1072;&#1073;&#1086;&#1095;&#1080;&#1081;%20&#1089;&#1090;&#1086;&#1083;\&#1058;&#1072;&#1073;&#1083;&#1080;&#1094;&#1099;%20&#1087;&#1086;%20&#1073;&#1072;&#1079;&#1077;%20&#1053;&#1054;&#1050;&#1054;&#1044;%20&#1063;&#1080;&#1090;&#1072;.xlsx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88;&#1072;&#1073;&#1086;&#1095;&#1080;&#1081;%20&#1089;&#1090;&#1086;&#1083;\&#1058;&#1072;&#1073;&#1083;&#1080;&#1094;&#1099;%20&#1087;&#1086;%20&#1073;&#1072;&#1079;&#1077;%20&#1053;&#1054;&#1050;&#1054;&#1044;%20&#1063;&#1080;&#1090;&#1072;.xlsx" TargetMode="External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FC3-4181-93A7-0E129616973E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FC3-4181-93A7-0E129616973E}"/>
              </c:ext>
            </c:extLst>
          </c:dPt>
          <c:dPt>
            <c:idx val="2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FC3-4181-93A7-0E129616973E}"/>
              </c:ext>
            </c:extLst>
          </c:dPt>
          <c:dPt>
            <c:idx val="3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5FC3-4181-93A7-0E129616973E}"/>
              </c:ext>
            </c:extLst>
          </c:dPt>
          <c:dPt>
            <c:idx val="4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5FC3-4181-93A7-0E129616973E}"/>
              </c:ext>
            </c:extLst>
          </c:dPt>
          <c:dPt>
            <c:idx val="5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5FC3-4181-93A7-0E129616973E}"/>
              </c:ext>
            </c:extLst>
          </c:dPt>
          <c:dPt>
            <c:idx val="6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5FC3-4181-93A7-0E129616973E}"/>
              </c:ext>
            </c:extLst>
          </c:dPt>
          <c:dPt>
            <c:idx val="7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5FC3-4181-93A7-0E129616973E}"/>
              </c:ext>
            </c:extLst>
          </c:dPt>
          <c:dPt>
            <c:idx val="8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5FC3-4181-93A7-0E129616973E}"/>
              </c:ext>
            </c:extLst>
          </c:dPt>
          <c:dPt>
            <c:idx val="9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5FC3-4181-93A7-0E129616973E}"/>
              </c:ext>
            </c:extLst>
          </c:dPt>
          <c:dPt>
            <c:idx val="10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5FC3-4181-93A7-0E129616973E}"/>
              </c:ext>
            </c:extLst>
          </c:dPt>
          <c:dPt>
            <c:idx val="11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5FC3-4181-93A7-0E129616973E}"/>
              </c:ext>
            </c:extLst>
          </c:dPt>
          <c:dPt>
            <c:idx val="12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5FC3-4181-93A7-0E129616973E}"/>
              </c:ext>
            </c:extLst>
          </c:dPt>
          <c:dPt>
            <c:idx val="13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5FC3-4181-93A7-0E129616973E}"/>
              </c:ext>
            </c:extLst>
          </c:dPt>
          <c:dPt>
            <c:idx val="14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5FC3-4181-93A7-0E129616973E}"/>
              </c:ext>
            </c:extLst>
          </c:dPt>
          <c:dPt>
            <c:idx val="15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5FC3-4181-93A7-0E129616973E}"/>
              </c:ext>
            </c:extLst>
          </c:dPt>
          <c:dPt>
            <c:idx val="16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5FC3-4181-93A7-0E129616973E}"/>
              </c:ext>
            </c:extLst>
          </c:dPt>
          <c:dPt>
            <c:idx val="17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3-5FC3-4181-93A7-0E129616973E}"/>
              </c:ext>
            </c:extLst>
          </c:dPt>
          <c:dPt>
            <c:idx val="18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5-5FC3-4181-93A7-0E129616973E}"/>
              </c:ext>
            </c:extLst>
          </c:dPt>
          <c:dPt>
            <c:idx val="19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7-5FC3-4181-93A7-0E129616973E}"/>
              </c:ext>
            </c:extLst>
          </c:dPt>
          <c:dPt>
            <c:idx val="20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9-5FC3-4181-93A7-0E129616973E}"/>
              </c:ext>
            </c:extLst>
          </c:dPt>
          <c:dPt>
            <c:idx val="21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B-5FC3-4181-93A7-0E129616973E}"/>
              </c:ext>
            </c:extLst>
          </c:dPt>
          <c:dPt>
            <c:idx val="22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D-5FC3-4181-93A7-0E129616973E}"/>
              </c:ext>
            </c:extLst>
          </c:dPt>
          <c:dPt>
            <c:idx val="23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F-5FC3-4181-93A7-0E129616973E}"/>
              </c:ext>
            </c:extLst>
          </c:dPt>
          <c:dPt>
            <c:idx val="24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1-5FC3-4181-93A7-0E129616973E}"/>
              </c:ext>
            </c:extLst>
          </c:dPt>
          <c:dPt>
            <c:idx val="25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3-5FC3-4181-93A7-0E129616973E}"/>
              </c:ext>
            </c:extLst>
          </c:dPt>
          <c:dPt>
            <c:idx val="26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5-5FC3-4181-93A7-0E129616973E}"/>
              </c:ext>
            </c:extLst>
          </c:dPt>
          <c:dPt>
            <c:idx val="27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7-5FC3-4181-93A7-0E129616973E}"/>
              </c:ext>
            </c:extLst>
          </c:dPt>
          <c:dPt>
            <c:idx val="28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9-5FC3-4181-93A7-0E129616973E}"/>
              </c:ext>
            </c:extLst>
          </c:dPt>
          <c:dPt>
            <c:idx val="29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B-5FC3-4181-93A7-0E129616973E}"/>
              </c:ext>
            </c:extLst>
          </c:dPt>
          <c:dPt>
            <c:idx val="30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D-5FC3-4181-93A7-0E129616973E}"/>
              </c:ext>
            </c:extLst>
          </c:dPt>
          <c:dPt>
            <c:idx val="31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F-5FC3-4181-93A7-0E129616973E}"/>
              </c:ext>
            </c:extLst>
          </c:dPt>
          <c:dPt>
            <c:idx val="45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41-5FC3-4181-93A7-0E129616973E}"/>
              </c:ext>
            </c:extLst>
          </c:dPt>
          <c:dPt>
            <c:idx val="46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43-5FC3-4181-93A7-0E129616973E}"/>
              </c:ext>
            </c:extLst>
          </c:dPt>
          <c:dPt>
            <c:idx val="47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45-5FC3-4181-93A7-0E129616973E}"/>
              </c:ext>
            </c:extLst>
          </c:dPt>
          <c:dPt>
            <c:idx val="48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47-5FC3-4181-93A7-0E129616973E}"/>
              </c:ext>
            </c:extLst>
          </c:dPt>
          <c:dPt>
            <c:idx val="49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49-5FC3-4181-93A7-0E129616973E}"/>
              </c:ext>
            </c:extLst>
          </c:dPt>
          <c:dPt>
            <c:idx val="50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4B-5FC3-4181-93A7-0E129616973E}"/>
              </c:ext>
            </c:extLst>
          </c:dPt>
          <c:dPt>
            <c:idx val="51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4D-5FC3-4181-93A7-0E129616973E}"/>
              </c:ext>
            </c:extLst>
          </c:dPt>
          <c:dPt>
            <c:idx val="52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4F-5FC3-4181-93A7-0E129616973E}"/>
              </c:ext>
            </c:extLst>
          </c:dPt>
          <c:dPt>
            <c:idx val="53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51-5FC3-4181-93A7-0E129616973E}"/>
              </c:ext>
            </c:extLst>
          </c:dPt>
          <c:dPt>
            <c:idx val="5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53-5FC3-4181-93A7-0E129616973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'[Таблицы по базе НОКОД Чита.xlsx]Рейтинг'!$B$131:$B$185</c:f>
              <c:strCache>
                <c:ptCount val="55"/>
                <c:pt idx="0">
                  <c:v>МБОУ «Средняя общеобразовательная школа  №13»</c:v>
                </c:pt>
                <c:pt idx="1">
                  <c:v>МБОУ «Начальная общеобразовательная школа  №39»</c:v>
                </c:pt>
                <c:pt idx="2">
                  <c:v>МБОУ «Средняя общеобразовательная школа  №29»</c:v>
                </c:pt>
                <c:pt idx="3">
                  <c:v>МБОУ «Средняя общеобразовательная школа  №51»</c:v>
                </c:pt>
                <c:pt idx="4">
                  <c:v>МБДОУ «Детский сад № 14»</c:v>
                </c:pt>
                <c:pt idx="5">
                  <c:v>МБОУ «Средняя общеобразовательная школа  №10»</c:v>
                </c:pt>
                <c:pt idx="6">
                  <c:v>МБОУ «Средняя общеобразовательная школа  №34»</c:v>
                </c:pt>
                <c:pt idx="7">
                  <c:v>МБОУ «Средняя общеобразовательная школа  №44»</c:v>
                </c:pt>
                <c:pt idx="8">
                  <c:v>МБДОУ «Детский сад № 2»</c:v>
                </c:pt>
                <c:pt idx="9">
                  <c:v>МБДОУ «Детский сад № 18»</c:v>
                </c:pt>
                <c:pt idx="10">
                  <c:v>МБОУ «Средняя общеобразовательная школа  №32»</c:v>
                </c:pt>
                <c:pt idx="11">
                  <c:v>МБОУ «Средняя общеобразовательная школа  №3»</c:v>
                </c:pt>
                <c:pt idx="12">
                  <c:v>МБДОУ «Детский сад № 61»</c:v>
                </c:pt>
                <c:pt idx="13">
                  <c:v>МБОУ «Средняя общеобразовательная школа  №52»</c:v>
                </c:pt>
                <c:pt idx="14">
                  <c:v>МБДОУ «Детский сад №47»</c:v>
                </c:pt>
                <c:pt idx="15">
                  <c:v>МБДОУ «Детский сад №43»</c:v>
                </c:pt>
                <c:pt idx="16">
                  <c:v>МБОУ «Средняя общеобразовательная школа  №7»</c:v>
                </c:pt>
                <c:pt idx="17">
                  <c:v>МБДОУ «Детский сад № 20»</c:v>
                </c:pt>
                <c:pt idx="18">
                  <c:v>МБОУ «Средняя общеобразовательная школа  №46»</c:v>
                </c:pt>
                <c:pt idx="19">
                  <c:v>МБДОУ «Детский сад № 39»</c:v>
                </c:pt>
                <c:pt idx="20">
                  <c:v>МБДОУ «Детский сад №72»</c:v>
                </c:pt>
                <c:pt idx="21">
                  <c:v>МБДОУ «Детский сад № 26»</c:v>
                </c:pt>
                <c:pt idx="22">
                  <c:v>МБДОУ «Детский сад № 56»</c:v>
                </c:pt>
                <c:pt idx="23">
                  <c:v>МБОУ «НОШ - интернат №4»</c:v>
                </c:pt>
                <c:pt idx="24">
                  <c:v>МБДОУ «Детский сад № 63»</c:v>
                </c:pt>
                <c:pt idx="25">
                  <c:v>МАУ ДПО «Городской научно-методический центр»</c:v>
                </c:pt>
                <c:pt idx="26">
                  <c:v>МБОУ «Средняя общеобразовательная школа  №25»</c:v>
                </c:pt>
                <c:pt idx="27">
                  <c:v>Среднее значение</c:v>
                </c:pt>
                <c:pt idx="28">
                  <c:v>МБДОУ «Детский сад № 4»</c:v>
                </c:pt>
                <c:pt idx="29">
                  <c:v>МБОУ «Средняя общеобразовательная школа  №15»</c:v>
                </c:pt>
                <c:pt idx="30">
                  <c:v>МБДОУ «Детский сад № 37»</c:v>
                </c:pt>
                <c:pt idx="31">
                  <c:v>  МБДОУ «Детский сад № 13»</c:v>
                </c:pt>
                <c:pt idx="32">
                  <c:v>МБОУ «Средняя общеобразовательная школа  №14»</c:v>
                </c:pt>
                <c:pt idx="33">
                  <c:v>МБОУ «Открытая (сменная) общеобразовательная школа №8»</c:v>
                </c:pt>
                <c:pt idx="34">
                  <c:v>МБОУ «Начальная общеобразовательная школа  №37»</c:v>
                </c:pt>
                <c:pt idx="35">
                  <c:v>МБДОУ «Детский сад № 19»</c:v>
                </c:pt>
                <c:pt idx="36">
                  <c:v>МБУДО «Станция юных техников №4»</c:v>
                </c:pt>
                <c:pt idx="37">
                  <c:v>МБДОУ «Детский сад № 25»</c:v>
                </c:pt>
                <c:pt idx="38">
                  <c:v>МБДОУ «Детский сад  54»</c:v>
                </c:pt>
                <c:pt idx="39">
                  <c:v>МБОУ «Начальная общеобразовательная школа  №31»</c:v>
                </c:pt>
                <c:pt idx="40">
                  <c:v>МБУДО «Станция юных техников №2»</c:v>
                </c:pt>
                <c:pt idx="41">
                  <c:v>МБДОУ «Детский сад № 31»</c:v>
                </c:pt>
                <c:pt idx="42">
                  <c:v>МБДОУ «Детский сад №93»</c:v>
                </c:pt>
                <c:pt idx="43">
                  <c:v>МБДОУ «Детский сад № 30»</c:v>
                </c:pt>
                <c:pt idx="44">
                  <c:v>МБДОУ «Детский сад № 12»</c:v>
                </c:pt>
                <c:pt idx="45">
                  <c:v>МБДОУ «Детский сад № 57»</c:v>
                </c:pt>
                <c:pt idx="46">
                  <c:v>  МБДОУ «Детский сад № 9»</c:v>
                </c:pt>
                <c:pt idx="47">
                  <c:v>МБОУ «Средняя общеобразовательная школа  №24»</c:v>
                </c:pt>
                <c:pt idx="48">
                  <c:v>МБОУ «Городской центр образования»</c:v>
                </c:pt>
                <c:pt idx="49">
                  <c:v>МБДОУ «Детский сад № 36»</c:v>
                </c:pt>
                <c:pt idx="50">
                  <c:v>  МБДОУ «Детский сад № 7»</c:v>
                </c:pt>
                <c:pt idx="51">
                  <c:v>МБОУ «Средняя общеобразовательная школа  №20»</c:v>
                </c:pt>
                <c:pt idx="52">
                  <c:v>МБДОУ «Детский сад № 11»</c:v>
                </c:pt>
                <c:pt idx="53">
                  <c:v>  МБДОУ «Детский сад № 5»</c:v>
                </c:pt>
                <c:pt idx="54">
                  <c:v>МБОУ «Средняя общеобразовательная школа  №23»</c:v>
                </c:pt>
              </c:strCache>
            </c:strRef>
          </c:cat>
          <c:val>
            <c:numRef>
              <c:f>'[Таблицы по базе НОКОД Чита.xlsx]Рейтинг'!$C$131:$C$185</c:f>
              <c:numCache>
                <c:formatCode>0</c:formatCode>
                <c:ptCount val="55"/>
                <c:pt idx="0">
                  <c:v>74.400912077061037</c:v>
                </c:pt>
                <c:pt idx="1">
                  <c:v>76.53527336860671</c:v>
                </c:pt>
                <c:pt idx="2">
                  <c:v>76.916205914383852</c:v>
                </c:pt>
                <c:pt idx="3">
                  <c:v>77.300016636013268</c:v>
                </c:pt>
                <c:pt idx="4">
                  <c:v>77.689761273209541</c:v>
                </c:pt>
                <c:pt idx="5">
                  <c:v>78.498919145370763</c:v>
                </c:pt>
                <c:pt idx="6">
                  <c:v>78.522272354388832</c:v>
                </c:pt>
                <c:pt idx="7">
                  <c:v>78.55696477357175</c:v>
                </c:pt>
                <c:pt idx="8">
                  <c:v>80.95926575779599</c:v>
                </c:pt>
                <c:pt idx="9">
                  <c:v>81.26050982800983</c:v>
                </c:pt>
                <c:pt idx="10">
                  <c:v>81.314370734407277</c:v>
                </c:pt>
                <c:pt idx="11">
                  <c:v>81.392054855345037</c:v>
                </c:pt>
                <c:pt idx="12">
                  <c:v>81.595442372070792</c:v>
                </c:pt>
                <c:pt idx="13">
                  <c:v>81.717979613824923</c:v>
                </c:pt>
                <c:pt idx="14">
                  <c:v>82.001068752036502</c:v>
                </c:pt>
                <c:pt idx="15">
                  <c:v>82.220568842921779</c:v>
                </c:pt>
                <c:pt idx="16">
                  <c:v>82.681108477644287</c:v>
                </c:pt>
                <c:pt idx="17">
                  <c:v>83.571019818585739</c:v>
                </c:pt>
                <c:pt idx="18">
                  <c:v>83.623163596966421</c:v>
                </c:pt>
                <c:pt idx="19">
                  <c:v>83.85374474053296</c:v>
                </c:pt>
                <c:pt idx="20">
                  <c:v>83.891877052069233</c:v>
                </c:pt>
                <c:pt idx="21">
                  <c:v>83.977260018639328</c:v>
                </c:pt>
                <c:pt idx="22">
                  <c:v>84.273320424807821</c:v>
                </c:pt>
                <c:pt idx="23">
                  <c:v>84.406451612903226</c:v>
                </c:pt>
                <c:pt idx="24">
                  <c:v>84.727785315680052</c:v>
                </c:pt>
                <c:pt idx="25">
                  <c:v>84.73322243169018</c:v>
                </c:pt>
                <c:pt idx="26">
                  <c:v>84.928208294548455</c:v>
                </c:pt>
                <c:pt idx="27">
                  <c:v>85.305114059500013</c:v>
                </c:pt>
                <c:pt idx="28">
                  <c:v>85.32532166940041</c:v>
                </c:pt>
                <c:pt idx="29">
                  <c:v>86.122264067346038</c:v>
                </c:pt>
                <c:pt idx="30">
                  <c:v>86.244080250463227</c:v>
                </c:pt>
                <c:pt idx="31">
                  <c:v>86.443285024154576</c:v>
                </c:pt>
                <c:pt idx="32">
                  <c:v>86.623167555175684</c:v>
                </c:pt>
                <c:pt idx="33">
                  <c:v>86.721585720215856</c:v>
                </c:pt>
                <c:pt idx="34">
                  <c:v>86.808684892658135</c:v>
                </c:pt>
                <c:pt idx="35">
                  <c:v>87.10531197986441</c:v>
                </c:pt>
                <c:pt idx="36">
                  <c:v>87.324945509268872</c:v>
                </c:pt>
                <c:pt idx="37">
                  <c:v>87.595784543325522</c:v>
                </c:pt>
                <c:pt idx="38">
                  <c:v>88.210606060606068</c:v>
                </c:pt>
                <c:pt idx="39">
                  <c:v>88.287779801364721</c:v>
                </c:pt>
                <c:pt idx="40">
                  <c:v>88.340034465614025</c:v>
                </c:pt>
                <c:pt idx="41">
                  <c:v>88.443478260869568</c:v>
                </c:pt>
                <c:pt idx="42">
                  <c:v>88.674269005847947</c:v>
                </c:pt>
                <c:pt idx="43">
                  <c:v>88.711250597800088</c:v>
                </c:pt>
                <c:pt idx="44">
                  <c:v>88.751281233386493</c:v>
                </c:pt>
                <c:pt idx="45">
                  <c:v>90.24126984126984</c:v>
                </c:pt>
                <c:pt idx="46">
                  <c:v>90.618181818181824</c:v>
                </c:pt>
                <c:pt idx="47">
                  <c:v>90.795581406891941</c:v>
                </c:pt>
                <c:pt idx="48">
                  <c:v>91.373039003845449</c:v>
                </c:pt>
                <c:pt idx="49">
                  <c:v>91.68214559386972</c:v>
                </c:pt>
                <c:pt idx="50">
                  <c:v>91.957310332189138</c:v>
                </c:pt>
                <c:pt idx="51">
                  <c:v>93.791185949183557</c:v>
                </c:pt>
                <c:pt idx="52">
                  <c:v>94.117857142857147</c:v>
                </c:pt>
                <c:pt idx="53">
                  <c:v>94.260465116279079</c:v>
                </c:pt>
                <c:pt idx="54">
                  <c:v>96.357244287985836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54-5FC3-4181-93A7-0E12961697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80250624"/>
        <c:axId val="118423552"/>
      </c:barChart>
      <c:catAx>
        <c:axId val="2802506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8423552"/>
        <c:crosses val="autoZero"/>
        <c:auto val="1"/>
        <c:lblAlgn val="ctr"/>
        <c:lblOffset val="100"/>
        <c:noMultiLvlLbl val="0"/>
      </c:catAx>
      <c:valAx>
        <c:axId val="118423552"/>
        <c:scaling>
          <c:orientation val="minMax"/>
        </c:scaling>
        <c:delete val="1"/>
        <c:axPos val="b"/>
        <c:numFmt formatCode="0" sourceLinked="1"/>
        <c:majorTickMark val="none"/>
        <c:minorTickMark val="none"/>
        <c:tickLblPos val="nextTo"/>
        <c:crossAx val="2802506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5251566181964481"/>
          <c:y val="2.3630504833512353E-2"/>
          <c:w val="0.45477038910282203"/>
          <c:h val="0.95273899033297527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320-4EEE-B923-64E46A349AFA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320-4EEE-B923-64E46A349AFA}"/>
              </c:ext>
            </c:extLst>
          </c:dPt>
          <c:dPt>
            <c:idx val="2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320-4EEE-B923-64E46A349AFA}"/>
              </c:ext>
            </c:extLst>
          </c:dPt>
          <c:dPt>
            <c:idx val="3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320-4EEE-B923-64E46A349AFA}"/>
              </c:ext>
            </c:extLst>
          </c:dPt>
          <c:dPt>
            <c:idx val="4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F320-4EEE-B923-64E46A349AFA}"/>
              </c:ext>
            </c:extLst>
          </c:dPt>
          <c:dPt>
            <c:idx val="5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F320-4EEE-B923-64E46A349AFA}"/>
              </c:ext>
            </c:extLst>
          </c:dPt>
          <c:dPt>
            <c:idx val="6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F320-4EEE-B923-64E46A349AFA}"/>
              </c:ext>
            </c:extLst>
          </c:dPt>
          <c:dPt>
            <c:idx val="7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F320-4EEE-B923-64E46A349AFA}"/>
              </c:ext>
            </c:extLst>
          </c:dPt>
          <c:dPt>
            <c:idx val="8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F320-4EEE-B923-64E46A349AFA}"/>
              </c:ext>
            </c:extLst>
          </c:dPt>
          <c:dPt>
            <c:idx val="9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F320-4EEE-B923-64E46A349AFA}"/>
              </c:ext>
            </c:extLst>
          </c:dPt>
          <c:dPt>
            <c:idx val="10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F320-4EEE-B923-64E46A349AFA}"/>
              </c:ext>
            </c:extLst>
          </c:dPt>
          <c:dPt>
            <c:idx val="11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F320-4EEE-B923-64E46A349AFA}"/>
              </c:ext>
            </c:extLst>
          </c:dPt>
          <c:dPt>
            <c:idx val="12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F320-4EEE-B923-64E46A349AFA}"/>
              </c:ext>
            </c:extLst>
          </c:dPt>
          <c:dPt>
            <c:idx val="13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F320-4EEE-B923-64E46A349AFA}"/>
              </c:ext>
            </c:extLst>
          </c:dPt>
          <c:dPt>
            <c:idx val="19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F320-4EEE-B923-64E46A349AFA}"/>
              </c:ext>
            </c:extLst>
          </c:dPt>
          <c:dPt>
            <c:idx val="20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F320-4EEE-B923-64E46A349AFA}"/>
              </c:ext>
            </c:extLst>
          </c:dPt>
          <c:dPt>
            <c:idx val="21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F320-4EEE-B923-64E46A349AFA}"/>
              </c:ext>
            </c:extLst>
          </c:dPt>
          <c:dPt>
            <c:idx val="22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3-F320-4EEE-B923-64E46A349AF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'[Таблицы по базе НОКОД Чита.xlsx]Рейтинг'!$B$79:$B$101</c:f>
              <c:strCache>
                <c:ptCount val="23"/>
                <c:pt idx="0">
                  <c:v>МБОУ «Средняя общеобразовательная школа  №13»</c:v>
                </c:pt>
                <c:pt idx="1">
                  <c:v>МБОУ «Начальная общеобразовательная школа  №39»</c:v>
                </c:pt>
                <c:pt idx="2">
                  <c:v>МБОУ «Средняя общеобразовательная школа  №29»</c:v>
                </c:pt>
                <c:pt idx="3">
                  <c:v>МБОУ «Средняя общеобразовательная школа  №51»</c:v>
                </c:pt>
                <c:pt idx="4">
                  <c:v>МБОУ «Средняя общеобразовательная школа  №10»</c:v>
                </c:pt>
                <c:pt idx="5">
                  <c:v>МБОУ «Средняя общеобразовательная школа  №34»</c:v>
                </c:pt>
                <c:pt idx="6">
                  <c:v>МБОУ «Средняя общеобразовательная школа  №44»</c:v>
                </c:pt>
                <c:pt idx="7">
                  <c:v>МБОУ «Средняя общеобразовательная школа  №32»</c:v>
                </c:pt>
                <c:pt idx="8">
                  <c:v>МБОУ «Средняя общеобразовательная школа  №3»</c:v>
                </c:pt>
                <c:pt idx="9">
                  <c:v>МБОУ «Средняя общеобразовательная школа  №52»</c:v>
                </c:pt>
                <c:pt idx="10">
                  <c:v>МБОУ «Средняя общеобразовательная школа  №7»</c:v>
                </c:pt>
                <c:pt idx="11">
                  <c:v>МБОУ «Средняя общеобразовательная школа  №46»</c:v>
                </c:pt>
                <c:pt idx="12">
                  <c:v>Среднее значение</c:v>
                </c:pt>
                <c:pt idx="13">
                  <c:v>МБОУ «НОШ - интернат №4»</c:v>
                </c:pt>
                <c:pt idx="14">
                  <c:v>МБОУ «Средняя общеобразовательная школа  №25»</c:v>
                </c:pt>
                <c:pt idx="15">
                  <c:v>МБОУ «Средняя общеобразовательная школа  №15»</c:v>
                </c:pt>
                <c:pt idx="16">
                  <c:v>МБОУ «Средняя общеобразовательная школа  №14»</c:v>
                </c:pt>
                <c:pt idx="17">
                  <c:v>МБОУ «Начальная общеобразовательная школа  №37»</c:v>
                </c:pt>
                <c:pt idx="18">
                  <c:v>МБОУ «Начальная общеобразовательная школа  №31»</c:v>
                </c:pt>
                <c:pt idx="19">
                  <c:v>МБОУ «Средняя общеобразовательная школа  №24»</c:v>
                </c:pt>
                <c:pt idx="20">
                  <c:v>МБОУ «Городской центр образования»</c:v>
                </c:pt>
                <c:pt idx="21">
                  <c:v>МБОУ «Средняя общеобразовательная школа  №20»</c:v>
                </c:pt>
                <c:pt idx="22">
                  <c:v>МБОУ «Средняя общеобразовательная школа  №23»</c:v>
                </c:pt>
              </c:strCache>
            </c:strRef>
          </c:cat>
          <c:val>
            <c:numRef>
              <c:f>'[Таблицы по базе НОКОД Чита.xlsx]Рейтинг'!$C$79:$C$101</c:f>
              <c:numCache>
                <c:formatCode>0</c:formatCode>
                <c:ptCount val="23"/>
                <c:pt idx="0">
                  <c:v>74.400912077061037</c:v>
                </c:pt>
                <c:pt idx="1">
                  <c:v>76.53527336860671</c:v>
                </c:pt>
                <c:pt idx="2">
                  <c:v>76.916205914383852</c:v>
                </c:pt>
                <c:pt idx="3">
                  <c:v>77.300016636013268</c:v>
                </c:pt>
                <c:pt idx="4">
                  <c:v>78.498919145370763</c:v>
                </c:pt>
                <c:pt idx="5">
                  <c:v>78.522272354388832</c:v>
                </c:pt>
                <c:pt idx="6">
                  <c:v>78.55696477357175</c:v>
                </c:pt>
                <c:pt idx="7">
                  <c:v>81.314370734407277</c:v>
                </c:pt>
                <c:pt idx="8">
                  <c:v>81.392054855345037</c:v>
                </c:pt>
                <c:pt idx="9">
                  <c:v>81.717979613824923</c:v>
                </c:pt>
                <c:pt idx="10">
                  <c:v>82.681108477644287</c:v>
                </c:pt>
                <c:pt idx="11">
                  <c:v>83.623163596966421</c:v>
                </c:pt>
                <c:pt idx="12">
                  <c:v>84</c:v>
                </c:pt>
                <c:pt idx="13">
                  <c:v>84.406451612903226</c:v>
                </c:pt>
                <c:pt idx="14">
                  <c:v>84.928208294548455</c:v>
                </c:pt>
                <c:pt idx="15">
                  <c:v>86.122264067346038</c:v>
                </c:pt>
                <c:pt idx="16">
                  <c:v>86.623167555175684</c:v>
                </c:pt>
                <c:pt idx="17">
                  <c:v>86.808684892658135</c:v>
                </c:pt>
                <c:pt idx="18">
                  <c:v>88.287779801364721</c:v>
                </c:pt>
                <c:pt idx="19">
                  <c:v>90.795581406891941</c:v>
                </c:pt>
                <c:pt idx="20">
                  <c:v>91.373039003845449</c:v>
                </c:pt>
                <c:pt idx="21">
                  <c:v>93.791185949183557</c:v>
                </c:pt>
                <c:pt idx="22">
                  <c:v>96.357244287985836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4-F320-4EEE-B923-64E46A349A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85604736"/>
        <c:axId val="185606528"/>
      </c:barChart>
      <c:catAx>
        <c:axId val="1856047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85606528"/>
        <c:crosses val="autoZero"/>
        <c:auto val="1"/>
        <c:lblAlgn val="ctr"/>
        <c:lblOffset val="100"/>
        <c:noMultiLvlLbl val="0"/>
      </c:catAx>
      <c:valAx>
        <c:axId val="185606528"/>
        <c:scaling>
          <c:orientation val="minMax"/>
        </c:scaling>
        <c:delete val="1"/>
        <c:axPos val="b"/>
        <c:numFmt formatCode="0" sourceLinked="1"/>
        <c:majorTickMark val="none"/>
        <c:minorTickMark val="none"/>
        <c:tickLblPos val="nextTo"/>
        <c:crossAx val="1856047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F8B-4636-B4A8-07CD3ECC1A50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F8B-4636-B4A8-07CD3ECC1A50}"/>
              </c:ext>
            </c:extLst>
          </c:dPt>
          <c:dPt>
            <c:idx val="2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F8B-4636-B4A8-07CD3ECC1A50}"/>
              </c:ext>
            </c:extLst>
          </c:dPt>
          <c:dPt>
            <c:idx val="3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F8B-4636-B4A8-07CD3ECC1A50}"/>
              </c:ext>
            </c:extLst>
          </c:dPt>
          <c:dPt>
            <c:idx val="4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8F8B-4636-B4A8-07CD3ECC1A50}"/>
              </c:ext>
            </c:extLst>
          </c:dPt>
          <c:dPt>
            <c:idx val="5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8F8B-4636-B4A8-07CD3ECC1A50}"/>
              </c:ext>
            </c:extLst>
          </c:dPt>
          <c:dPt>
            <c:idx val="6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8F8B-4636-B4A8-07CD3ECC1A50}"/>
              </c:ext>
            </c:extLst>
          </c:dPt>
          <c:dPt>
            <c:idx val="7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8F8B-4636-B4A8-07CD3ECC1A50}"/>
              </c:ext>
            </c:extLst>
          </c:dPt>
          <c:dPt>
            <c:idx val="8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8F8B-4636-B4A8-07CD3ECC1A50}"/>
              </c:ext>
            </c:extLst>
          </c:dPt>
          <c:dPt>
            <c:idx val="9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8F8B-4636-B4A8-07CD3ECC1A50}"/>
              </c:ext>
            </c:extLst>
          </c:dPt>
          <c:dPt>
            <c:idx val="10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8F8B-4636-B4A8-07CD3ECC1A50}"/>
              </c:ext>
            </c:extLst>
          </c:dPt>
          <c:dPt>
            <c:idx val="11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8F8B-4636-B4A8-07CD3ECC1A50}"/>
              </c:ext>
            </c:extLst>
          </c:dPt>
          <c:dPt>
            <c:idx val="12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8F8B-4636-B4A8-07CD3ECC1A50}"/>
              </c:ext>
            </c:extLst>
          </c:dPt>
          <c:dPt>
            <c:idx val="13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8F8B-4636-B4A8-07CD3ECC1A50}"/>
              </c:ext>
            </c:extLst>
          </c:dPt>
          <c:dPt>
            <c:idx val="14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8F8B-4636-B4A8-07CD3ECC1A50}"/>
              </c:ext>
            </c:extLst>
          </c:dPt>
          <c:dPt>
            <c:idx val="15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8F8B-4636-B4A8-07CD3ECC1A50}"/>
              </c:ext>
            </c:extLst>
          </c:dPt>
          <c:dPt>
            <c:idx val="23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8F8B-4636-B4A8-07CD3ECC1A50}"/>
              </c:ext>
            </c:extLst>
          </c:dPt>
          <c:dPt>
            <c:idx val="24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3-8F8B-4636-B4A8-07CD3ECC1A50}"/>
              </c:ext>
            </c:extLst>
          </c:dPt>
          <c:dPt>
            <c:idx val="25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5-8F8B-4636-B4A8-07CD3ECC1A50}"/>
              </c:ext>
            </c:extLst>
          </c:dPt>
          <c:dPt>
            <c:idx val="26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7-8F8B-4636-B4A8-07CD3ECC1A50}"/>
              </c:ext>
            </c:extLst>
          </c:dPt>
          <c:dPt>
            <c:idx val="27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9-8F8B-4636-B4A8-07CD3ECC1A50}"/>
              </c:ext>
            </c:extLst>
          </c:dPt>
          <c:dPt>
            <c:idx val="28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B-8F8B-4636-B4A8-07CD3ECC1A5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'[Таблицы по базе НОКОД Чита.xlsx]Рейтинг'!$B$37:$B$65</c:f>
              <c:strCache>
                <c:ptCount val="29"/>
                <c:pt idx="0">
                  <c:v>МБДОУ «Детский сад № 14»</c:v>
                </c:pt>
                <c:pt idx="1">
                  <c:v>МБДОУ «Детский сад № 2»</c:v>
                </c:pt>
                <c:pt idx="2">
                  <c:v>МБДОУ «Детский сад № 18»</c:v>
                </c:pt>
                <c:pt idx="3">
                  <c:v>МБДОУ «Детский сад № 61»</c:v>
                </c:pt>
                <c:pt idx="4">
                  <c:v>МБДОУ «Детский сад №47»</c:v>
                </c:pt>
                <c:pt idx="5">
                  <c:v>МБДОУ «Детский сад №43»</c:v>
                </c:pt>
                <c:pt idx="6">
                  <c:v>МБДОУ «Детский сад № 20»</c:v>
                </c:pt>
                <c:pt idx="7">
                  <c:v>МБДОУ «Детский сад № 39»</c:v>
                </c:pt>
                <c:pt idx="8">
                  <c:v>МБДОУ «Детский сад №72»</c:v>
                </c:pt>
                <c:pt idx="9">
                  <c:v>МБДОУ «Детский сад № 26»</c:v>
                </c:pt>
                <c:pt idx="10">
                  <c:v>МБДОУ «Детский сад № 56»</c:v>
                </c:pt>
                <c:pt idx="11">
                  <c:v>МБДОУ «Детский сад № 63»</c:v>
                </c:pt>
                <c:pt idx="12">
                  <c:v>МБДОУ «Детский сад № 4»</c:v>
                </c:pt>
                <c:pt idx="13">
                  <c:v>МБДОУ «Детский сад № 37»</c:v>
                </c:pt>
                <c:pt idx="14">
                  <c:v>Среднее значение</c:v>
                </c:pt>
                <c:pt idx="15">
                  <c:v>  МБДОУ «Детский сад № 13»</c:v>
                </c:pt>
                <c:pt idx="16">
                  <c:v>МБДОУ «Детский сад № 19»</c:v>
                </c:pt>
                <c:pt idx="17">
                  <c:v>МБДОУ «Детский сад № 25»</c:v>
                </c:pt>
                <c:pt idx="18">
                  <c:v>МБДОУ «Детский сад  54»</c:v>
                </c:pt>
                <c:pt idx="19">
                  <c:v>МБДОУ «Детский сад № 31»</c:v>
                </c:pt>
                <c:pt idx="20">
                  <c:v>МБДОУ «Детский сад №93»</c:v>
                </c:pt>
                <c:pt idx="21">
                  <c:v>МБДОУ «Детский сад № 30»</c:v>
                </c:pt>
                <c:pt idx="22">
                  <c:v>МБДОУ «Детский сад № 12»</c:v>
                </c:pt>
                <c:pt idx="23">
                  <c:v>МБДОУ «Детский сад № 57»</c:v>
                </c:pt>
                <c:pt idx="24">
                  <c:v>  МБДОУ «Детский сад № 9»</c:v>
                </c:pt>
                <c:pt idx="25">
                  <c:v>МБДОУ «Детский сад № 36»</c:v>
                </c:pt>
                <c:pt idx="26">
                  <c:v>  МБДОУ «Детский сад № 7»</c:v>
                </c:pt>
                <c:pt idx="27">
                  <c:v>МБДОУ «Детский сад № 11»</c:v>
                </c:pt>
                <c:pt idx="28">
                  <c:v>  МБДОУ «Детский сад № 5»</c:v>
                </c:pt>
              </c:strCache>
            </c:strRef>
          </c:cat>
          <c:val>
            <c:numRef>
              <c:f>'[Таблицы по базе НОКОД Чита.xlsx]Рейтинг'!$C$37:$C$65</c:f>
              <c:numCache>
                <c:formatCode>0</c:formatCode>
                <c:ptCount val="29"/>
                <c:pt idx="0">
                  <c:v>77.689761273209541</c:v>
                </c:pt>
                <c:pt idx="1">
                  <c:v>80.95926575779599</c:v>
                </c:pt>
                <c:pt idx="2">
                  <c:v>81.26050982800983</c:v>
                </c:pt>
                <c:pt idx="3">
                  <c:v>81.595442372070792</c:v>
                </c:pt>
                <c:pt idx="4">
                  <c:v>82.001068752036502</c:v>
                </c:pt>
                <c:pt idx="5">
                  <c:v>82.220568842921779</c:v>
                </c:pt>
                <c:pt idx="6">
                  <c:v>83.571019818585739</c:v>
                </c:pt>
                <c:pt idx="7">
                  <c:v>83.85374474053296</c:v>
                </c:pt>
                <c:pt idx="8">
                  <c:v>83.891877052069233</c:v>
                </c:pt>
                <c:pt idx="9">
                  <c:v>83.977260018639328</c:v>
                </c:pt>
                <c:pt idx="10">
                  <c:v>84.273320424807821</c:v>
                </c:pt>
                <c:pt idx="11">
                  <c:v>84.727785315680052</c:v>
                </c:pt>
                <c:pt idx="12">
                  <c:v>85.32532166940041</c:v>
                </c:pt>
                <c:pt idx="13">
                  <c:v>86.244080250463227</c:v>
                </c:pt>
                <c:pt idx="14">
                  <c:v>86.37155438095445</c:v>
                </c:pt>
                <c:pt idx="15">
                  <c:v>86.443285024154576</c:v>
                </c:pt>
                <c:pt idx="16">
                  <c:v>87.10531197986441</c:v>
                </c:pt>
                <c:pt idx="17">
                  <c:v>87.595784543325522</c:v>
                </c:pt>
                <c:pt idx="18">
                  <c:v>88.210606060606068</c:v>
                </c:pt>
                <c:pt idx="19">
                  <c:v>88.443478260869568</c:v>
                </c:pt>
                <c:pt idx="20">
                  <c:v>88.674269005847947</c:v>
                </c:pt>
                <c:pt idx="21">
                  <c:v>88.711250597800088</c:v>
                </c:pt>
                <c:pt idx="22">
                  <c:v>88.751281233386493</c:v>
                </c:pt>
                <c:pt idx="23">
                  <c:v>90.24126984126984</c:v>
                </c:pt>
                <c:pt idx="24">
                  <c:v>90.618181818181824</c:v>
                </c:pt>
                <c:pt idx="25">
                  <c:v>91.68214559386972</c:v>
                </c:pt>
                <c:pt idx="26">
                  <c:v>91.957310332189138</c:v>
                </c:pt>
                <c:pt idx="27">
                  <c:v>94.117857142857147</c:v>
                </c:pt>
                <c:pt idx="28">
                  <c:v>94.260465116279079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C-8F8B-4636-B4A8-07CD3ECC1A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85636736"/>
        <c:axId val="185638272"/>
      </c:barChart>
      <c:catAx>
        <c:axId val="1856367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85638272"/>
        <c:crosses val="autoZero"/>
        <c:auto val="1"/>
        <c:lblAlgn val="ctr"/>
        <c:lblOffset val="100"/>
        <c:noMultiLvlLbl val="0"/>
      </c:catAx>
      <c:valAx>
        <c:axId val="185638272"/>
        <c:scaling>
          <c:orientation val="minMax"/>
        </c:scaling>
        <c:delete val="1"/>
        <c:axPos val="b"/>
        <c:numFmt formatCode="0" sourceLinked="1"/>
        <c:majorTickMark val="none"/>
        <c:minorTickMark val="none"/>
        <c:tickLblPos val="nextTo"/>
        <c:crossAx val="1856367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DFF-4A76-99A2-ED09BAE63E5F}"/>
              </c:ext>
            </c:extLst>
          </c:dPt>
          <c:dPt>
            <c:idx val="1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DFF-4A76-99A2-ED09BAE63E5F}"/>
              </c:ext>
            </c:extLst>
          </c:dPt>
          <c:dPt>
            <c:idx val="2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DFF-4A76-99A2-ED09BAE63E5F}"/>
              </c:ext>
            </c:extLst>
          </c:dPt>
          <c:dPt>
            <c:idx val="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1DFF-4A76-99A2-ED09BAE63E5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'[Таблицы по базе НОКОД Чита.xlsx]Рейтинг'!$B$112:$B$115</c:f>
              <c:strCache>
                <c:ptCount val="4"/>
                <c:pt idx="0">
                  <c:v>МАУ ДПО «Городской научно-методический центр»</c:v>
                </c:pt>
                <c:pt idx="1">
                  <c:v>Среднее значение</c:v>
                </c:pt>
                <c:pt idx="2">
                  <c:v>МБУДО «Станция юных техников №4»</c:v>
                </c:pt>
                <c:pt idx="3">
                  <c:v>МБУДО «Станция юных техников №2»</c:v>
                </c:pt>
              </c:strCache>
            </c:strRef>
          </c:cat>
          <c:val>
            <c:numRef>
              <c:f>'[Таблицы по базе НОКОД Чита.xlsx]Рейтинг'!$C$112:$C$115</c:f>
              <c:numCache>
                <c:formatCode>General</c:formatCode>
                <c:ptCount val="4"/>
                <c:pt idx="0" formatCode="0">
                  <c:v>84.73322243169018</c:v>
                </c:pt>
                <c:pt idx="1">
                  <c:v>87</c:v>
                </c:pt>
                <c:pt idx="2" formatCode="0">
                  <c:v>87.324945509268872</c:v>
                </c:pt>
                <c:pt idx="3" formatCode="0">
                  <c:v>88.340034465614025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1DFF-4A76-99A2-ED09BAE63E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85653120"/>
        <c:axId val="185654656"/>
      </c:barChart>
      <c:catAx>
        <c:axId val="1856531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85654656"/>
        <c:crosses val="autoZero"/>
        <c:auto val="1"/>
        <c:lblAlgn val="ctr"/>
        <c:lblOffset val="100"/>
        <c:noMultiLvlLbl val="0"/>
      </c:catAx>
      <c:valAx>
        <c:axId val="185654656"/>
        <c:scaling>
          <c:orientation val="minMax"/>
        </c:scaling>
        <c:delete val="1"/>
        <c:axPos val="b"/>
        <c:numFmt formatCode="0" sourceLinked="1"/>
        <c:majorTickMark val="none"/>
        <c:minorTickMark val="none"/>
        <c:tickLblPos val="nextTo"/>
        <c:crossAx val="1856531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radarChart>
        <c:radarStyle val="marker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4742729306487695E-3"/>
                  <c:y val="0.1597717546362339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914-4169-A766-0602F1621680}"/>
                </c:ext>
              </c:extLst>
            </c:dLbl>
            <c:dLbl>
              <c:idx val="1"/>
              <c:layout>
                <c:manualLayout>
                  <c:x val="-0.10738255033557055"/>
                  <c:y val="1.99714693295292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914-4169-A766-0602F1621680}"/>
                </c:ext>
              </c:extLst>
            </c:dLbl>
            <c:dLbl>
              <c:idx val="2"/>
              <c:layout>
                <c:manualLayout>
                  <c:x val="-5.5928411633109701E-2"/>
                  <c:y val="-8.27389443651925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914-4169-A766-0602F1621680}"/>
                </c:ext>
              </c:extLst>
            </c:dLbl>
            <c:dLbl>
              <c:idx val="3"/>
              <c:layout>
                <c:manualLayout>
                  <c:x val="4.9217002237136424E-2"/>
                  <c:y val="-0.1255349500713267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914-4169-A766-0602F1621680}"/>
                </c:ext>
              </c:extLst>
            </c:dLbl>
            <c:dLbl>
              <c:idx val="4"/>
              <c:layout>
                <c:manualLayout>
                  <c:x val="9.8434004474272974E-2"/>
                  <c:y val="3.99429386590584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A914-4169-A766-0602F162168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'[Таблицы по базе НОКОД Чита.xlsx]Рейтинг'!$B$210:$B$214</c:f>
              <c:strCache>
                <c:ptCount val="5"/>
                <c:pt idx="0">
                  <c:v>1. Критерий открытости и доступности информации об организации</c:v>
                </c:pt>
                <c:pt idx="1">
                  <c:v>2. Критерий комфортности условий предоставления услуг</c:v>
                </c:pt>
                <c:pt idx="2">
                  <c:v>3. Критерий доступности услуг для инвалидов</c:v>
                </c:pt>
                <c:pt idx="3">
                  <c:v>4. Критерий доброжелательности, вежливости работников организаций</c:v>
                </c:pt>
                <c:pt idx="4">
                  <c:v>5. Критерий удовлетворенности условиями оказания услуг</c:v>
                </c:pt>
              </c:strCache>
            </c:strRef>
          </c:cat>
          <c:val>
            <c:numRef>
              <c:f>'[Таблицы по базе НОКОД Чита.xlsx]Рейтинг'!$C$210:$C$214</c:f>
              <c:numCache>
                <c:formatCode>0</c:formatCode>
                <c:ptCount val="5"/>
                <c:pt idx="0">
                  <c:v>97.183092384275668</c:v>
                </c:pt>
                <c:pt idx="1">
                  <c:v>91.026461353744267</c:v>
                </c:pt>
                <c:pt idx="2">
                  <c:v>52.914341582875814</c:v>
                </c:pt>
                <c:pt idx="3">
                  <c:v>94.197251217289534</c:v>
                </c:pt>
                <c:pt idx="4">
                  <c:v>91.204423759314778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914-4169-A766-0602F1621680}"/>
            </c:ext>
          </c:extLst>
        </c:ser>
        <c:ser>
          <c:idx val="1"/>
          <c:order val="1"/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8.7248322147651006E-2"/>
                  <c:y val="9.12981455064193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A914-4169-A766-0602F1621680}"/>
                </c:ext>
              </c:extLst>
            </c:dLbl>
            <c:dLbl>
              <c:idx val="1"/>
              <c:layout>
                <c:manualLayout>
                  <c:x val="-6.711409395973171E-2"/>
                  <c:y val="-6.27674750356633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914-4169-A766-0602F1621680}"/>
                </c:ext>
              </c:extLst>
            </c:dLbl>
            <c:dLbl>
              <c:idx val="2"/>
              <c:layout>
                <c:manualLayout>
                  <c:x val="-7.1588366890380395E-2"/>
                  <c:y val="1.7118402282453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A914-4169-A766-0602F1621680}"/>
                </c:ext>
              </c:extLst>
            </c:dLbl>
            <c:dLbl>
              <c:idx val="3"/>
              <c:layout>
                <c:manualLayout>
                  <c:x val="7.6062639821029079E-2"/>
                  <c:y val="8.55920114122671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A914-4169-A766-0602F1621680}"/>
                </c:ext>
              </c:extLst>
            </c:dLbl>
            <c:dLbl>
              <c:idx val="4"/>
              <c:layout>
                <c:manualLayout>
                  <c:x val="-2.2371364653243847E-3"/>
                  <c:y val="9.98573466476462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A914-4169-A766-0602F162168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'[Таблицы по базе НОКОД Чита.xlsx]Рейтинг'!$B$210:$B$214</c:f>
              <c:strCache>
                <c:ptCount val="5"/>
                <c:pt idx="0">
                  <c:v>1. Критерий открытости и доступности информации об организации</c:v>
                </c:pt>
                <c:pt idx="1">
                  <c:v>2. Критерий комфортности условий предоставления услуг</c:v>
                </c:pt>
                <c:pt idx="2">
                  <c:v>3. Критерий доступности услуг для инвалидов</c:v>
                </c:pt>
                <c:pt idx="3">
                  <c:v>4. Критерий доброжелательности, вежливости работников организаций</c:v>
                </c:pt>
                <c:pt idx="4">
                  <c:v>5. Критерий удовлетворенности условиями оказания услуг</c:v>
                </c:pt>
              </c:strCache>
            </c:strRef>
          </c:cat>
          <c:val>
            <c:numRef>
              <c:f>'[Таблицы по базе НОКОД Чита.xlsx]Рейтинг'!$D$210:$D$214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914-4169-A766-0602F16216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6258560"/>
        <c:axId val="186260096"/>
      </c:radarChart>
      <c:catAx>
        <c:axId val="186258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86260096"/>
        <c:crosses val="autoZero"/>
        <c:auto val="1"/>
        <c:lblAlgn val="ctr"/>
        <c:lblOffset val="100"/>
        <c:noMultiLvlLbl val="0"/>
      </c:catAx>
      <c:valAx>
        <c:axId val="18626009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crossAx val="1862585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Зимирев</dc:creator>
  <cp:lastModifiedBy>Зимирев</cp:lastModifiedBy>
  <cp:revision>2</cp:revision>
  <cp:lastPrinted>2021-11-25T03:30:00Z</cp:lastPrinted>
  <dcterms:created xsi:type="dcterms:W3CDTF">2021-11-25T02:50:00Z</dcterms:created>
  <dcterms:modified xsi:type="dcterms:W3CDTF">2021-11-25T03:37:00Z</dcterms:modified>
</cp:coreProperties>
</file>