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B8" w:rsidRPr="001C620B" w:rsidRDefault="001C620B" w:rsidP="001C620B">
      <w:pPr>
        <w:spacing w:after="0" w:line="240" w:lineRule="auto"/>
        <w:jc w:val="center"/>
        <w:rPr>
          <w:rFonts w:ascii="Times New Roman" w:eastAsia="Poppins Light" w:hAnsi="Times New Roman" w:cs="Times New Roman"/>
          <w:b/>
          <w:color w:val="000000" w:themeColor="dark1"/>
          <w:sz w:val="24"/>
          <w:szCs w:val="24"/>
        </w:rPr>
      </w:pPr>
      <w:bookmarkStart w:id="0" w:name="_GoBack"/>
      <w:r w:rsidRPr="001C620B">
        <w:rPr>
          <w:rFonts w:ascii="Times New Roman" w:eastAsia="Poppins Light" w:hAnsi="Times New Roman" w:cs="Times New Roman"/>
          <w:b/>
          <w:color w:val="000000" w:themeColor="dark1"/>
          <w:sz w:val="24"/>
          <w:szCs w:val="24"/>
        </w:rPr>
        <w:t>Муниципальная программа просветительской деятельности для родителей детей, посещающих дошкольные образовательные организации.</w:t>
      </w:r>
    </w:p>
    <w:p w:rsidR="001C620B" w:rsidRPr="001C620B" w:rsidRDefault="001C620B" w:rsidP="001C620B">
      <w:pPr>
        <w:spacing w:after="0" w:line="240" w:lineRule="auto"/>
        <w:jc w:val="center"/>
        <w:rPr>
          <w:b/>
        </w:rPr>
      </w:pPr>
      <w:r w:rsidRPr="001C620B">
        <w:rPr>
          <w:rFonts w:ascii="Times New Roman" w:eastAsia="Poppins Light" w:hAnsi="Times New Roman" w:cs="Times New Roman"/>
          <w:b/>
          <w:color w:val="000000" w:themeColor="dark1"/>
          <w:sz w:val="24"/>
          <w:szCs w:val="24"/>
        </w:rPr>
        <w:t>«Мир начинается с семьи»</w:t>
      </w:r>
    </w:p>
    <w:p w:rsidR="001C620B" w:rsidRDefault="001C620B"/>
    <w:p w:rsidR="001C620B" w:rsidRDefault="001C620B"/>
    <w:p w:rsidR="003F7190" w:rsidRDefault="003F7190" w:rsidP="003F7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3F7190" w:rsidTr="001A3B1A">
        <w:tc>
          <w:tcPr>
            <w:tcW w:w="3085" w:type="dxa"/>
          </w:tcPr>
          <w:p w:rsidR="003F7190" w:rsidRDefault="003F7190" w:rsidP="003F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разработчике</w:t>
            </w:r>
          </w:p>
        </w:tc>
        <w:tc>
          <w:tcPr>
            <w:tcW w:w="6379" w:type="dxa"/>
          </w:tcPr>
          <w:p w:rsidR="003F7190" w:rsidRDefault="003F7190" w:rsidP="003F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</w:tc>
      </w:tr>
      <w:tr w:rsidR="003F7190" w:rsidTr="001A3B1A">
        <w:tc>
          <w:tcPr>
            <w:tcW w:w="3085" w:type="dxa"/>
          </w:tcPr>
          <w:p w:rsidR="003F7190" w:rsidRDefault="003F7190" w:rsidP="003F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 и место реализации программы</w:t>
            </w:r>
          </w:p>
        </w:tc>
        <w:tc>
          <w:tcPr>
            <w:tcW w:w="6379" w:type="dxa"/>
          </w:tcPr>
          <w:p w:rsidR="003F7190" w:rsidRDefault="003F7190" w:rsidP="0018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образовательных отношений - родители (законные представители) воспитанников</w:t>
            </w:r>
            <w:r w:rsidR="00183536">
              <w:rPr>
                <w:rFonts w:ascii="Times New Roman" w:hAnsi="Times New Roman" w:cs="Times New Roman"/>
                <w:sz w:val="24"/>
                <w:szCs w:val="24"/>
              </w:rPr>
              <w:t xml:space="preserve"> МБДОУ, групп предшкольной подготовки 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</w:p>
        </w:tc>
      </w:tr>
      <w:tr w:rsidR="003F7190" w:rsidTr="001A3B1A">
        <w:tc>
          <w:tcPr>
            <w:tcW w:w="3085" w:type="dxa"/>
          </w:tcPr>
          <w:p w:rsidR="003F7190" w:rsidRDefault="003F7190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A0A3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3F7190" w:rsidRDefault="009A0A33" w:rsidP="009A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oppins Light" w:hAnsi="Times New Roman" w:cs="Times New Roman"/>
                <w:color w:val="000000" w:themeColor="dark1"/>
                <w:sz w:val="24"/>
                <w:szCs w:val="24"/>
              </w:rPr>
              <w:t>Цель: обеспечение на уровне муниципалитета психолого-педагогической поддержки семьи и повышение компетентности родителей (законных представителей) воспитанников ДОО в вопросах образования, развития и воспитания.</w:t>
            </w:r>
          </w:p>
        </w:tc>
      </w:tr>
      <w:tr w:rsidR="009A0A33" w:rsidTr="001A3B1A">
        <w:tc>
          <w:tcPr>
            <w:tcW w:w="3085" w:type="dxa"/>
          </w:tcPr>
          <w:p w:rsidR="009A0A33" w:rsidRDefault="009A0A33" w:rsidP="003F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</w:tcPr>
          <w:p w:rsidR="009A0A33" w:rsidRPr="00C42397" w:rsidRDefault="009A0A33" w:rsidP="009A0A33">
            <w:pPr>
              <w:jc w:val="both"/>
              <w:rPr>
                <w:rFonts w:ascii="Times New Roman" w:eastAsia="Poppins Light" w:hAnsi="Times New Roman" w:cs="Times New Roman"/>
                <w:color w:val="000000" w:themeColor="dark1"/>
                <w:sz w:val="24"/>
                <w:szCs w:val="24"/>
              </w:rPr>
            </w:pPr>
            <w:r w:rsidRPr="00C42397">
              <w:rPr>
                <w:rFonts w:ascii="Times New Roman" w:eastAsia="Poppins Light" w:hAnsi="Times New Roman" w:cs="Times New Roman"/>
                <w:color w:val="000000" w:themeColor="dark1"/>
                <w:sz w:val="24"/>
                <w:szCs w:val="24"/>
              </w:rPr>
              <w:t>- создать условия, направленные на развитие осознанного и ответственного родительства как базовой основы благополучия семьи;</w:t>
            </w:r>
          </w:p>
          <w:p w:rsidR="009A0A33" w:rsidRPr="00C42397" w:rsidRDefault="009A0A33" w:rsidP="009A0A33">
            <w:pPr>
              <w:jc w:val="both"/>
              <w:rPr>
                <w:rFonts w:ascii="Times New Roman" w:eastAsia="Poppins Light" w:hAnsi="Times New Roman" w:cs="Times New Roman"/>
                <w:color w:val="000000" w:themeColor="dark1"/>
                <w:sz w:val="24"/>
                <w:szCs w:val="24"/>
              </w:rPr>
            </w:pPr>
            <w:r>
              <w:rPr>
                <w:rFonts w:ascii="Times New Roman" w:eastAsia="Poppins Light" w:hAnsi="Times New Roman" w:cs="Times New Roman"/>
                <w:b/>
                <w:color w:val="000000" w:themeColor="dark1"/>
                <w:sz w:val="24"/>
                <w:szCs w:val="24"/>
              </w:rPr>
              <w:t xml:space="preserve">- </w:t>
            </w:r>
            <w:r>
              <w:rPr>
                <w:rFonts w:ascii="Times New Roman" w:eastAsia="Poppins Light" w:hAnsi="Times New Roman" w:cs="Times New Roman"/>
                <w:color w:val="000000" w:themeColor="dark1"/>
                <w:sz w:val="24"/>
                <w:szCs w:val="24"/>
              </w:rPr>
              <w:t>организовать конструктивное взаимодействие в форме сотрудничества и установления партнерских отношений с родителями (законными представителями) воспитанников ДОО для решения образовательных задач и повышения качества дошкольного образования;</w:t>
            </w:r>
          </w:p>
          <w:p w:rsidR="009A0A33" w:rsidRDefault="009A0A33" w:rsidP="009A0A33">
            <w:pPr>
              <w:jc w:val="both"/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</w:pPr>
            <w:r w:rsidRPr="006709B4"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  <w:t>-создать условия для вовлечен</w:t>
            </w:r>
            <w:r w:rsidR="00C33027"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  <w:t>ия родителей (законных представи</w:t>
            </w:r>
            <w:r w:rsidRPr="006709B4"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  <w:t>телей) воспитанников в воспит</w:t>
            </w:r>
            <w:r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  <w:t xml:space="preserve">ательно-образовательный процесс и приобщения их к активному участию в воспитательно-образовательном процессе через нетрадиционные формы работы </w:t>
            </w:r>
            <w:r w:rsidR="00C33027"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  <w:t>с</w:t>
            </w:r>
            <w:r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  <w:t xml:space="preserve"> семьей;</w:t>
            </w:r>
          </w:p>
          <w:p w:rsidR="009A0A33" w:rsidRDefault="009A0A33" w:rsidP="009A0A33">
            <w:pPr>
              <w:jc w:val="both"/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</w:pPr>
            <w:r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  <w:t>- способствовать привлечению родителей (законных предстаивтелей) воспитанников ДОО к открытости, передаче положительного опыта семейного воспитания в информационном пространстве города;</w:t>
            </w:r>
          </w:p>
          <w:p w:rsidR="009A0A33" w:rsidRPr="009A0A33" w:rsidRDefault="009A0A33" w:rsidP="009A0A33">
            <w:pPr>
              <w:jc w:val="both"/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</w:pPr>
            <w:r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  <w:t>- обеспечить единство образовательного пространства муниципальной системы дошкольного образования во взаимодействии и сотрудничестве с родителями (законными представителями) воспитанников ДОО, в том числе с привлечением учреждений дополнительного образования, культурных и оздоровительных центров и др. общественных организаций города.</w:t>
            </w:r>
          </w:p>
        </w:tc>
      </w:tr>
      <w:tr w:rsidR="003F7190" w:rsidTr="001A3B1A">
        <w:tc>
          <w:tcPr>
            <w:tcW w:w="3085" w:type="dxa"/>
          </w:tcPr>
          <w:p w:rsidR="003F7190" w:rsidRDefault="003F7190" w:rsidP="003F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этапы реализации программы</w:t>
            </w:r>
          </w:p>
        </w:tc>
        <w:tc>
          <w:tcPr>
            <w:tcW w:w="6379" w:type="dxa"/>
          </w:tcPr>
          <w:p w:rsidR="009A0A33" w:rsidRDefault="009A0A33" w:rsidP="009A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– подготовительный (январь - февраль 2024г.).</w:t>
            </w:r>
          </w:p>
          <w:p w:rsidR="009A0A33" w:rsidRPr="00A47512" w:rsidRDefault="009A0A33" w:rsidP="009A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12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основной (практический) (март 2024г. – ноябрь 2024г.).</w:t>
            </w:r>
          </w:p>
          <w:p w:rsidR="003F7190" w:rsidRPr="009A0A33" w:rsidRDefault="009A0A33" w:rsidP="009A0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 – заключительный (декабрь 2024г.).</w:t>
            </w:r>
          </w:p>
        </w:tc>
      </w:tr>
      <w:tr w:rsidR="003F7190" w:rsidTr="001A3B1A">
        <w:tc>
          <w:tcPr>
            <w:tcW w:w="3085" w:type="dxa"/>
          </w:tcPr>
          <w:p w:rsidR="003F7190" w:rsidRDefault="003F7190" w:rsidP="003F7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9" w:type="dxa"/>
          </w:tcPr>
          <w:p w:rsidR="00C33027" w:rsidRDefault="00CA1E8C" w:rsidP="00C33027">
            <w:pPr>
              <w:pStyle w:val="a5"/>
              <w:ind w:left="0"/>
              <w:jc w:val="both"/>
              <w:rPr>
                <w:rFonts w:eastAsia="Poppins Light"/>
                <w:color w:val="000000" w:themeColor="dark1"/>
              </w:rPr>
            </w:pPr>
            <w:r>
              <w:rPr>
                <w:rFonts w:eastAsia="Poppins Light"/>
                <w:color w:val="000000" w:themeColor="dark1"/>
              </w:rPr>
              <w:t>- повышение</w:t>
            </w:r>
            <w:r w:rsidR="00C33027">
              <w:rPr>
                <w:rFonts w:eastAsia="Poppins Light"/>
                <w:color w:val="000000" w:themeColor="dark1"/>
              </w:rPr>
              <w:t xml:space="preserve"> </w:t>
            </w:r>
            <w:r>
              <w:rPr>
                <w:rFonts w:eastAsia="Poppins Light"/>
                <w:color w:val="000000" w:themeColor="dark1"/>
              </w:rPr>
              <w:t>уровня</w:t>
            </w:r>
            <w:r w:rsidR="00C33027">
              <w:rPr>
                <w:rFonts w:eastAsia="Poppins Light"/>
                <w:color w:val="000000" w:themeColor="dark1"/>
              </w:rPr>
              <w:t xml:space="preserve"> осознанности, ответственности, родительской компетентности в вопросах образования, развития и воспитания своего ребенка;</w:t>
            </w:r>
          </w:p>
          <w:p w:rsidR="00C33027" w:rsidRDefault="00CA1E8C" w:rsidP="00C33027">
            <w:pPr>
              <w:pStyle w:val="a5"/>
              <w:ind w:left="0"/>
              <w:jc w:val="both"/>
            </w:pPr>
            <w:r>
              <w:t>- повышение активности</w:t>
            </w:r>
            <w:r w:rsidR="00C33027">
              <w:t xml:space="preserve"> родителей </w:t>
            </w:r>
            <w:r>
              <w:t xml:space="preserve">(законных представителей) </w:t>
            </w:r>
            <w:r w:rsidR="00C33027">
              <w:t xml:space="preserve">в воспитательно-образовательном процессе как субъектов этого процесса, в том числе </w:t>
            </w:r>
            <w:r>
              <w:t>трансляции собств</w:t>
            </w:r>
            <w:r w:rsidR="00C33027">
              <w:t>е</w:t>
            </w:r>
            <w:r>
              <w:t>нного полож</w:t>
            </w:r>
            <w:r w:rsidR="00C33027">
              <w:t>ительного опыта семейного воспитания;</w:t>
            </w:r>
          </w:p>
          <w:p w:rsidR="00C33027" w:rsidRDefault="00CA1E8C" w:rsidP="00C33027">
            <w:pPr>
              <w:pStyle w:val="a5"/>
              <w:ind w:left="0"/>
              <w:jc w:val="both"/>
            </w:pPr>
            <w:r>
              <w:t>- объединение</w:t>
            </w:r>
            <w:r w:rsidR="00C33027">
              <w:t xml:space="preserve"> инт</w:t>
            </w:r>
            <w:r>
              <w:t>ересов</w:t>
            </w:r>
            <w:r w:rsidR="00C33027">
              <w:t xml:space="preserve"> семьи и педагогов в вопросах обучения, воспитания и развития детей,</w:t>
            </w:r>
            <w:r w:rsidR="00C33027" w:rsidRPr="001A3B1A">
              <w:rPr>
                <w:rFonts w:eastAsia="Poppins Light"/>
                <w:color w:val="000000" w:themeColor="dark1"/>
              </w:rPr>
              <w:t xml:space="preserve"> </w:t>
            </w:r>
            <w:r>
              <w:rPr>
                <w:rFonts w:eastAsia="Poppins Light"/>
                <w:color w:val="000000" w:themeColor="dark1"/>
              </w:rPr>
              <w:t>установление партнерских отношений</w:t>
            </w:r>
            <w:r w:rsidR="00C33027">
              <w:rPr>
                <w:rFonts w:eastAsia="Poppins Light"/>
                <w:color w:val="000000" w:themeColor="dark1"/>
              </w:rPr>
              <w:t xml:space="preserve"> с родителями (законными представителями) воспитанников</w:t>
            </w:r>
            <w:r w:rsidR="00C33027">
              <w:t>;</w:t>
            </w:r>
          </w:p>
          <w:p w:rsidR="00C33027" w:rsidRDefault="00CA1E8C" w:rsidP="00C33027">
            <w:pPr>
              <w:pStyle w:val="a5"/>
              <w:ind w:left="0"/>
              <w:jc w:val="both"/>
            </w:pPr>
            <w:r>
              <w:t>- рост удовлетворенности</w:t>
            </w:r>
            <w:r w:rsidR="00C33027">
              <w:t xml:space="preserve"> родителей (законных представителей) воспитанников качеством дошкольного образования в ДОО;</w:t>
            </w:r>
          </w:p>
          <w:p w:rsidR="003F7190" w:rsidRDefault="00C33027" w:rsidP="00C33027">
            <w:pPr>
              <w:pStyle w:val="a5"/>
              <w:ind w:left="0"/>
              <w:jc w:val="both"/>
            </w:pPr>
            <w:r>
              <w:t xml:space="preserve">- </w:t>
            </w:r>
            <w:r w:rsidR="00CA1E8C">
              <w:rPr>
                <w:rFonts w:ascii="Poppins Light" w:eastAsia="Poppins Light" w:hAnsi="Poppins Light" w:cs="Poppins Light"/>
                <w:color w:val="000000" w:themeColor="dark1"/>
              </w:rPr>
              <w:t>обеспечение единства</w:t>
            </w:r>
            <w:r>
              <w:rPr>
                <w:rFonts w:ascii="Poppins Light" w:eastAsia="Poppins Light" w:hAnsi="Poppins Light" w:cs="Poppins Light"/>
                <w:color w:val="000000" w:themeColor="dark1"/>
              </w:rPr>
              <w:t xml:space="preserve"> образовательного пространства муниципальной системы дошкольного образования во взаимодействии и сотрудничестве с родителями (законными представителями) воспитанников ДОО, в том числе с привлечением учреждений дополнительного образования, культурных и оздоровительных центров и др. общественных организаций города.</w:t>
            </w:r>
          </w:p>
        </w:tc>
      </w:tr>
    </w:tbl>
    <w:p w:rsidR="003F7190" w:rsidRDefault="003F7190" w:rsidP="003F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B61" w:rsidRDefault="00430B61" w:rsidP="003F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3027" w:rsidRDefault="00C33027" w:rsidP="003F7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B61" w:rsidRPr="00430B61" w:rsidRDefault="00430B61" w:rsidP="00430B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B61">
        <w:rPr>
          <w:rFonts w:ascii="Times New Roman" w:hAnsi="Times New Roman" w:cs="Times New Roman"/>
          <w:b/>
          <w:sz w:val="24"/>
          <w:szCs w:val="24"/>
        </w:rPr>
        <w:t xml:space="preserve">«Семья разделяет те ценности,  </w:t>
      </w:r>
    </w:p>
    <w:p w:rsidR="00430B61" w:rsidRPr="00430B61" w:rsidRDefault="00430B61" w:rsidP="00430B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B61">
        <w:rPr>
          <w:rFonts w:ascii="Times New Roman" w:hAnsi="Times New Roman" w:cs="Times New Roman"/>
          <w:b/>
          <w:sz w:val="24"/>
          <w:szCs w:val="24"/>
        </w:rPr>
        <w:t>которые формирует система образования».</w:t>
      </w:r>
    </w:p>
    <w:p w:rsidR="00430B61" w:rsidRDefault="00430B61" w:rsidP="00430B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Зам.министра просвещения России Д.Грибов</w:t>
      </w:r>
    </w:p>
    <w:p w:rsidR="00CA1E8C" w:rsidRDefault="00CA1E8C" w:rsidP="00430B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190" w:rsidRDefault="00F36469" w:rsidP="00F36469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Целевой раздел</w:t>
      </w:r>
    </w:p>
    <w:p w:rsidR="00F36469" w:rsidRDefault="008A2AC3" w:rsidP="00F36469">
      <w:pPr>
        <w:pStyle w:val="a5"/>
        <w:numPr>
          <w:ilvl w:val="1"/>
          <w:numId w:val="2"/>
        </w:numPr>
        <w:jc w:val="center"/>
        <w:rPr>
          <w:b/>
        </w:rPr>
      </w:pPr>
      <w:r>
        <w:rPr>
          <w:b/>
        </w:rPr>
        <w:t xml:space="preserve"> </w:t>
      </w:r>
      <w:r w:rsidR="00F36469">
        <w:rPr>
          <w:b/>
        </w:rPr>
        <w:t>Пояснительная записка</w:t>
      </w:r>
    </w:p>
    <w:p w:rsidR="00280261" w:rsidRPr="00F36469" w:rsidRDefault="00280261" w:rsidP="00280261">
      <w:pPr>
        <w:pStyle w:val="a5"/>
        <w:ind w:left="1080"/>
        <w:rPr>
          <w:b/>
        </w:rPr>
      </w:pPr>
    </w:p>
    <w:p w:rsidR="00183536" w:rsidRPr="009B41B8" w:rsidRDefault="00D379BD" w:rsidP="00D379BD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Важнейшим явлением современного этапа развития системы образования в России является повышение роли родителей в организации воспитания и обучения детей. Это выражено в новом уровне значения семейного воспитания, активизации работы по формированию и развитию родительской компетентности, активного вовлечения родителей в деятельность органов общественно-государстенного управления образованием. </w:t>
      </w:r>
    </w:p>
    <w:p w:rsidR="00D379BD" w:rsidRDefault="00D379BD" w:rsidP="00D3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9BD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Ст.44 Федерального закона Российской Федерации от 29.12.2012г. №273-ФЗ «Об </w:t>
      </w:r>
      <w:proofErr w:type="gramStart"/>
      <w:r w:rsidRPr="00D379BD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образовании  в</w:t>
      </w:r>
      <w:proofErr w:type="gramEnd"/>
      <w:r w:rsidRPr="00D379BD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Российской Федерации» зафиксировала главенствующую роль родителей в воспитании и обучении детей.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Федеральный государственный образовательный стандарт дошкольного образования (утв. приказом Министерства образованяи и науки Российской Федерации от 17.10.2013г. №1155) предполагает реализацию задачи по обеспечению психолого-педагогической поддержки семьи и повышения компетентности родителей (</w:t>
      </w:r>
      <w:r w:rsidR="00280261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законных представителей) в вопр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о</w:t>
      </w:r>
      <w:r w:rsidR="00280261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с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ах развития и образования, охраны и укрепления здоровья детей.</w:t>
      </w:r>
      <w:r w:rsidRPr="00D37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BD" w:rsidRPr="00E34CFC" w:rsidRDefault="00D379BD" w:rsidP="001A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CFC">
        <w:rPr>
          <w:rFonts w:ascii="Times New Roman" w:hAnsi="Times New Roman" w:cs="Times New Roman"/>
          <w:sz w:val="24"/>
          <w:szCs w:val="24"/>
        </w:rPr>
        <w:t>2024 год объявлен Президентом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34CF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E34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E34CFC">
        <w:rPr>
          <w:rFonts w:ascii="Times New Roman" w:hAnsi="Times New Roman" w:cs="Times New Roman"/>
          <w:sz w:val="24"/>
          <w:szCs w:val="24"/>
        </w:rPr>
        <w:t>Годом семьи (Указ Пре</w:t>
      </w:r>
      <w:r w:rsidR="00280261">
        <w:rPr>
          <w:rFonts w:ascii="Times New Roman" w:hAnsi="Times New Roman" w:cs="Times New Roman"/>
          <w:sz w:val="24"/>
          <w:szCs w:val="24"/>
        </w:rPr>
        <w:t>зидента РФ от 22.11.2023г. №875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4CFC">
        <w:rPr>
          <w:rFonts w:ascii="Times New Roman" w:hAnsi="Times New Roman" w:cs="Times New Roman"/>
          <w:sz w:val="24"/>
          <w:szCs w:val="24"/>
        </w:rPr>
        <w:t xml:space="preserve">. Для решения цели, которая определена данным Указом, а именно </w:t>
      </w:r>
      <w:r w:rsidR="00280261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популяризация</w:t>
      </w:r>
      <w:r w:rsidRPr="00E34CFC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 государственной политики </w:t>
      </w:r>
      <w:r w:rsidR="00280261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в сфере защиты семьи, сохранение</w:t>
      </w:r>
      <w:r w:rsidRPr="00E34CFC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 традиционных семейных ценностей, перед российской системой образования</w:t>
      </w:r>
      <w:r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 (в том числе дошкольной</w:t>
      </w:r>
      <w:r w:rsidRPr="00E34CFC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 </w:t>
      </w:r>
      <w:r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ступени общего образования) </w:t>
      </w:r>
      <w:r w:rsidRPr="00E34CFC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стоят важные задачи:</w:t>
      </w:r>
    </w:p>
    <w:p w:rsidR="00D379BD" w:rsidRPr="00E34CFC" w:rsidRDefault="00D379BD" w:rsidP="001A3B1A">
      <w:pPr>
        <w:pStyle w:val="a5"/>
        <w:numPr>
          <w:ilvl w:val="1"/>
          <w:numId w:val="1"/>
        </w:numPr>
        <w:tabs>
          <w:tab w:val="clear" w:pos="1440"/>
          <w:tab w:val="num" w:pos="993"/>
        </w:tabs>
        <w:ind w:hanging="873"/>
        <w:jc w:val="both"/>
        <w:rPr>
          <w:color w:val="000000"/>
        </w:rPr>
      </w:pPr>
      <w:r w:rsidRPr="00E34CFC">
        <w:rPr>
          <w:rFonts w:ascii="Poppins Light" w:eastAsia="Poppins Light" w:hAnsi="Poppins Light" w:cs="Poppins Light"/>
          <w:color w:val="000000" w:themeColor="dark1"/>
        </w:rPr>
        <w:t>поддержка семейного воспитания;</w:t>
      </w:r>
    </w:p>
    <w:p w:rsidR="00D379BD" w:rsidRPr="00E34CFC" w:rsidRDefault="00D379BD" w:rsidP="001A3B1A">
      <w:pPr>
        <w:pStyle w:val="a5"/>
        <w:numPr>
          <w:ilvl w:val="1"/>
          <w:numId w:val="1"/>
        </w:numPr>
        <w:tabs>
          <w:tab w:val="clear" w:pos="1440"/>
          <w:tab w:val="num" w:pos="993"/>
        </w:tabs>
        <w:ind w:hanging="873"/>
        <w:jc w:val="both"/>
        <w:rPr>
          <w:color w:val="000000"/>
        </w:rPr>
      </w:pPr>
      <w:r w:rsidRPr="00E34CFC">
        <w:rPr>
          <w:rFonts w:ascii="Poppins Light" w:eastAsia="Poppins Light" w:hAnsi="Poppins Light" w:cs="Poppins Light"/>
          <w:color w:val="000000" w:themeColor="dark1"/>
        </w:rPr>
        <w:t>формирование ответственного, осознанного родительства;</w:t>
      </w:r>
    </w:p>
    <w:p w:rsidR="00D379BD" w:rsidRPr="00E34CFC" w:rsidRDefault="00D379BD" w:rsidP="001A3B1A">
      <w:pPr>
        <w:pStyle w:val="a5"/>
        <w:numPr>
          <w:ilvl w:val="1"/>
          <w:numId w:val="1"/>
        </w:numPr>
        <w:tabs>
          <w:tab w:val="clear" w:pos="1440"/>
          <w:tab w:val="num" w:pos="993"/>
        </w:tabs>
        <w:ind w:left="993" w:hanging="426"/>
        <w:jc w:val="both"/>
        <w:rPr>
          <w:color w:val="000000"/>
        </w:rPr>
      </w:pPr>
      <w:r w:rsidRPr="00E34CFC">
        <w:rPr>
          <w:rFonts w:ascii="Poppins Light" w:eastAsia="Poppins Light" w:hAnsi="Poppins Light" w:cs="Poppins Light"/>
          <w:color w:val="000000" w:themeColor="dark1"/>
        </w:rPr>
        <w:t>повышение социальной, коммуникативн</w:t>
      </w:r>
      <w:r w:rsidR="001A3B1A">
        <w:rPr>
          <w:rFonts w:ascii="Poppins Light" w:eastAsia="Poppins Light" w:hAnsi="Poppins Light" w:cs="Poppins Light"/>
          <w:color w:val="000000" w:themeColor="dark1"/>
        </w:rPr>
        <w:t xml:space="preserve">ых и педагогической компетенции </w:t>
      </w:r>
      <w:r w:rsidRPr="00E34CFC">
        <w:rPr>
          <w:rFonts w:ascii="Poppins Light" w:eastAsia="Poppins Light" w:hAnsi="Poppins Light" w:cs="Poppins Light"/>
          <w:color w:val="000000" w:themeColor="dark1"/>
        </w:rPr>
        <w:t>родителей;</w:t>
      </w:r>
    </w:p>
    <w:p w:rsidR="00D379BD" w:rsidRPr="00E34CFC" w:rsidRDefault="00D379BD" w:rsidP="001A3B1A">
      <w:pPr>
        <w:pStyle w:val="a5"/>
        <w:numPr>
          <w:ilvl w:val="1"/>
          <w:numId w:val="1"/>
        </w:numPr>
        <w:tabs>
          <w:tab w:val="clear" w:pos="1440"/>
          <w:tab w:val="num" w:pos="993"/>
        </w:tabs>
        <w:ind w:hanging="873"/>
        <w:jc w:val="both"/>
        <w:rPr>
          <w:color w:val="000000"/>
        </w:rPr>
      </w:pPr>
      <w:r w:rsidRPr="00E34CFC">
        <w:rPr>
          <w:rFonts w:ascii="Poppins Light" w:eastAsia="Poppins Light" w:hAnsi="Poppins Light" w:cs="Poppins Light"/>
          <w:color w:val="000000" w:themeColor="dark1"/>
        </w:rPr>
        <w:t>создание максимальных условий для роста и развития детей;</w:t>
      </w:r>
    </w:p>
    <w:p w:rsidR="00D379BD" w:rsidRPr="009B41B8" w:rsidRDefault="00D379BD" w:rsidP="001A3B1A">
      <w:pPr>
        <w:pStyle w:val="a5"/>
        <w:numPr>
          <w:ilvl w:val="1"/>
          <w:numId w:val="1"/>
        </w:numPr>
        <w:tabs>
          <w:tab w:val="clear" w:pos="1440"/>
          <w:tab w:val="num" w:pos="993"/>
        </w:tabs>
        <w:ind w:hanging="873"/>
        <w:jc w:val="both"/>
        <w:rPr>
          <w:color w:val="000000"/>
        </w:rPr>
      </w:pPr>
      <w:r w:rsidRPr="00E34CFC">
        <w:rPr>
          <w:rFonts w:ascii="Poppins Light" w:eastAsia="Poppins Light" w:hAnsi="Poppins Light" w:cs="Poppins Light"/>
          <w:color w:val="000000" w:themeColor="dark1"/>
        </w:rPr>
        <w:t>создание экономических и психологических условий для защиты детей.</w:t>
      </w:r>
    </w:p>
    <w:p w:rsidR="00280261" w:rsidRDefault="00C42397" w:rsidP="001A3B1A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ab/>
      </w:r>
      <w:r w:rsidR="00280261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Актуальность родительского просвещения в современных условиях подчеркивается в Концепции государственной семейной политики Российской Федерации до 2025 года, где в качестве приоритетов государственной семейной политики определены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родительства, повышения авторитета родителей в семье и обществе и поддержания социальной устойчивости каждой семьи. </w:t>
      </w:r>
    </w:p>
    <w:p w:rsidR="00280261" w:rsidRDefault="00280261" w:rsidP="00280261">
      <w:pPr>
        <w:spacing w:after="0" w:line="240" w:lineRule="auto"/>
        <w:ind w:firstLine="708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В проведении государственной семейной политики предусматривается активное участие семьи в своем жизнеобеспечении, обучении и воспитании детей, охране здоровья ее членов, обеспечении заботы о пожилых и нетрудоспособных членах семьи и создании условий для их долголетия. </w:t>
      </w:r>
    </w:p>
    <w:p w:rsidR="006E2072" w:rsidRDefault="00F36469" w:rsidP="008A2AC3">
      <w:pPr>
        <w:spacing w:after="0" w:line="240" w:lineRule="auto"/>
        <w:ind w:firstLine="708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В основе муниципальной программы просветительской деятельности для родителей детей, посещающих дошкольные образовательные организации, лежит признание приоритета семейного воспитания, что требует иных взаимоотношений семьи и дошкольной организации, а именно – осознанности, сотрудничества, взаимодействия и доверительности. Задача, стоящая перед муниципальной системой дошкольного образования – «повернуться» лицом к семье, оказать ей психолого-педагогическую помощь, поднять сотрудничество на более качественный уровень для обеспечения единых подходов в воспитании ребенка дошкольного возраста. Эффективно организованное сотрудничество может дать импульс построения взаимодействия с семьёй на более качественной основе, предполагающей не просто совместное участие в воспитаннии ребенка, но и осознание общих целей, доверительное отношение и стремление к пониманию.</w:t>
      </w:r>
    </w:p>
    <w:p w:rsidR="006E2072" w:rsidRDefault="00C42397" w:rsidP="006E2072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ab/>
        <w:t>Актуальность просвещения</w:t>
      </w:r>
      <w:r w:rsidR="006E2072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обусловлена и особой ролью семьи в жизни человека и общества. Семья – одна из необходимых и основных ступеней бытия человека. Именно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</w:t>
      </w:r>
      <w:proofErr w:type="gramStart"/>
      <w:r w:rsidR="006E2072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в  семье</w:t>
      </w:r>
      <w:proofErr w:type="gramEnd"/>
      <w:r w:rsidR="006E2072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происходит первичная социализация ребенка, приобретаются навыки взаимодействия и общения с людьми, формируется образ «Я» и самооценка, самостоятельность и ответственность, а также многое другое, что закладывает фундамент полноценного развития личности.  </w:t>
      </w:r>
    </w:p>
    <w:p w:rsidR="00C42397" w:rsidRDefault="00C42397" w:rsidP="006E2072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ab/>
        <w:t>Педагогика подходит к семье как субъекту воспитательной деятельности и, следовательно, сосредоточена на роли семьи в формировании личности, на ее воспитательном потенциале и образовательных потребностях, на содержании и формах взаимодействия семьи и ДОО в образовательном процессе.</w:t>
      </w:r>
    </w:p>
    <w:p w:rsidR="00C42397" w:rsidRDefault="00C42397" w:rsidP="006E2072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ab/>
        <w:t>Качество обучения и воспитания в семье, расширение воспитательных возможностей семьи, повышение ответственности родителей за воспитание своих детей – важнейшие проблемы соременной педагогической практики,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для них различных форм просветительской деятельности.</w:t>
      </w:r>
    </w:p>
    <w:p w:rsidR="006709B4" w:rsidRDefault="006709B4" w:rsidP="006E2072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</w:p>
    <w:p w:rsidR="006709B4" w:rsidRPr="006709B4" w:rsidRDefault="008A2AC3" w:rsidP="006709B4">
      <w:pPr>
        <w:pStyle w:val="a5"/>
        <w:numPr>
          <w:ilvl w:val="1"/>
          <w:numId w:val="2"/>
        </w:numPr>
        <w:jc w:val="center"/>
        <w:rPr>
          <w:rFonts w:eastAsia="Poppins Light"/>
          <w:b/>
          <w:color w:val="000000" w:themeColor="dark1"/>
        </w:rPr>
      </w:pPr>
      <w:r>
        <w:rPr>
          <w:rFonts w:eastAsia="Poppins Light"/>
          <w:b/>
          <w:color w:val="000000" w:themeColor="dark1"/>
        </w:rPr>
        <w:t xml:space="preserve"> </w:t>
      </w:r>
      <w:r w:rsidR="006709B4" w:rsidRPr="006709B4">
        <w:rPr>
          <w:rFonts w:eastAsia="Poppins Light"/>
          <w:b/>
          <w:color w:val="000000" w:themeColor="dark1"/>
        </w:rPr>
        <w:t>Цель и задачи программы:</w:t>
      </w:r>
    </w:p>
    <w:p w:rsidR="00C42397" w:rsidRDefault="00C42397" w:rsidP="006E2072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 w:rsidRPr="00C42397">
        <w:rPr>
          <w:rFonts w:ascii="Times New Roman" w:eastAsia="Poppins Light" w:hAnsi="Times New Roman" w:cs="Times New Roman"/>
          <w:b/>
          <w:color w:val="000000" w:themeColor="dark1"/>
          <w:sz w:val="24"/>
          <w:szCs w:val="24"/>
        </w:rPr>
        <w:t>Цель программы: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обеспечение на уровне муниципалитета психолого-педагогической поддержки семьи и повышение компетентности родителей (законных представителей) воспитанников ДОО в вопросах образования, развития и воспитания.</w:t>
      </w:r>
    </w:p>
    <w:p w:rsidR="00C42397" w:rsidRDefault="00C42397" w:rsidP="006E2072">
      <w:pPr>
        <w:spacing w:after="0" w:line="240" w:lineRule="auto"/>
        <w:jc w:val="both"/>
        <w:rPr>
          <w:rFonts w:ascii="Times New Roman" w:eastAsia="Poppins Light" w:hAnsi="Times New Roman" w:cs="Times New Roman"/>
          <w:b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b/>
          <w:color w:val="000000" w:themeColor="dark1"/>
          <w:sz w:val="24"/>
          <w:szCs w:val="24"/>
        </w:rPr>
        <w:t xml:space="preserve">Задачи: </w:t>
      </w:r>
    </w:p>
    <w:p w:rsidR="00C42397" w:rsidRPr="00C42397" w:rsidRDefault="00C42397" w:rsidP="006E2072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 w:rsidRPr="00C42397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- создать условия, направленные на развитие осознанного и ответственного родительства как базовой основы благополучия семьи;</w:t>
      </w:r>
    </w:p>
    <w:p w:rsidR="00C42397" w:rsidRPr="00C42397" w:rsidRDefault="00C42397" w:rsidP="006E2072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b/>
          <w:color w:val="000000" w:themeColor="dark1"/>
          <w:sz w:val="24"/>
          <w:szCs w:val="24"/>
        </w:rPr>
        <w:t xml:space="preserve">- 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организовать конструктивное взаимодействие в форме сотрудничества и установления партнерских отношений с родителями (законными представителями) воспитанников ДОО для решения образовательных задач и повышения качества дошкольного образования;</w:t>
      </w:r>
    </w:p>
    <w:p w:rsidR="00D379BD" w:rsidRDefault="006709B4" w:rsidP="00430D4F">
      <w:pPr>
        <w:spacing w:after="0" w:line="240" w:lineRule="auto"/>
        <w:jc w:val="both"/>
        <w:rPr>
          <w:rFonts w:ascii="Poppins Light" w:eastAsia="Poppins Light" w:hAnsi="Poppins Light" w:cs="Poppins Light"/>
          <w:color w:val="000000" w:themeColor="dark1"/>
          <w:sz w:val="24"/>
          <w:szCs w:val="24"/>
        </w:rPr>
      </w:pPr>
      <w:r w:rsidRPr="006709B4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-</w:t>
      </w:r>
      <w:r w:rsidR="008A2AC3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 </w:t>
      </w:r>
      <w:r w:rsidRPr="006709B4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создать условия для вовлечен</w:t>
      </w:r>
      <w:r w:rsidR="008A2AC3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ия родителей (законных представи</w:t>
      </w:r>
      <w:r w:rsidRPr="006709B4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телей) воспитанников в воспит</w:t>
      </w:r>
      <w:r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ательно-образовательный процесс и приобщения их к активному участию в воспитательно-образовательном процессе че</w:t>
      </w:r>
      <w:r w:rsidR="008A2AC3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рез нетрадиционные формы работы</w:t>
      </w:r>
      <w:r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 </w:t>
      </w:r>
      <w:r w:rsidR="008A2AC3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с </w:t>
      </w:r>
      <w:r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семьей;</w:t>
      </w:r>
    </w:p>
    <w:p w:rsidR="006709B4" w:rsidRDefault="006709B4" w:rsidP="00430D4F">
      <w:pPr>
        <w:spacing w:after="0" w:line="240" w:lineRule="auto"/>
        <w:jc w:val="both"/>
        <w:rPr>
          <w:rFonts w:ascii="Poppins Light" w:eastAsia="Poppins Light" w:hAnsi="Poppins Light" w:cs="Poppins Light"/>
          <w:color w:val="000000" w:themeColor="dark1"/>
          <w:sz w:val="24"/>
          <w:szCs w:val="24"/>
        </w:rPr>
      </w:pPr>
      <w:r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- </w:t>
      </w:r>
      <w:r w:rsidR="00430D4F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способствовать привлечен</w:t>
      </w:r>
      <w:r w:rsidR="008A2AC3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ию родителей (законных представи</w:t>
      </w:r>
      <w:r w:rsidR="00430D4F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телей) воспитанников ДОО к открытости, передаче положительного опыта семейного воспитания в информационном пространстве города;</w:t>
      </w:r>
    </w:p>
    <w:p w:rsidR="00430D4F" w:rsidRDefault="00430D4F" w:rsidP="00430D4F">
      <w:pPr>
        <w:spacing w:after="0" w:line="240" w:lineRule="auto"/>
        <w:jc w:val="both"/>
        <w:rPr>
          <w:rFonts w:ascii="Poppins Light" w:eastAsia="Poppins Light" w:hAnsi="Poppins Light" w:cs="Poppins Light"/>
          <w:color w:val="000000" w:themeColor="dark1"/>
          <w:sz w:val="24"/>
          <w:szCs w:val="24"/>
        </w:rPr>
      </w:pPr>
      <w:r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- обеспечить единство образовательного пространства муниципальной системы дошкольного образования во взаимодействии и сотрудничестве с</w:t>
      </w:r>
      <w:r w:rsidR="001A3B1A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 родителями (законными представи</w:t>
      </w:r>
      <w:r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телями) </w:t>
      </w:r>
      <w:r w:rsidR="00B77025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воспитанников ДОО, в том числе с привлечение</w:t>
      </w:r>
      <w:r w:rsidR="001A3B1A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м</w:t>
      </w:r>
      <w:r w:rsidR="00B77025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 учреждений дополнительного образования, культурных и оздоровительных центров и др. общественных организаций города.</w:t>
      </w:r>
    </w:p>
    <w:p w:rsidR="008A2AC3" w:rsidRPr="006709B4" w:rsidRDefault="008A2AC3" w:rsidP="00430D4F">
      <w:pPr>
        <w:spacing w:after="0" w:line="240" w:lineRule="auto"/>
        <w:jc w:val="both"/>
        <w:rPr>
          <w:rFonts w:ascii="Poppins Light" w:eastAsia="Poppins Light" w:hAnsi="Poppins Light" w:cs="Poppins Light"/>
          <w:color w:val="000000" w:themeColor="dark1"/>
          <w:sz w:val="24"/>
          <w:szCs w:val="24"/>
        </w:rPr>
      </w:pPr>
    </w:p>
    <w:p w:rsidR="006709B4" w:rsidRDefault="006709B4" w:rsidP="006709B4">
      <w:pPr>
        <w:jc w:val="center"/>
        <w:rPr>
          <w:rFonts w:ascii="Times New Roman" w:eastAsia="Poppins Light" w:hAnsi="Times New Roman" w:cs="Times New Roman"/>
          <w:b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b/>
          <w:color w:val="000000" w:themeColor="dark1"/>
          <w:sz w:val="24"/>
          <w:szCs w:val="24"/>
        </w:rPr>
        <w:t>1.3. Основные принципы программы.</w:t>
      </w:r>
    </w:p>
    <w:p w:rsidR="00430D4F" w:rsidRDefault="00430D4F" w:rsidP="006709B4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- принцип организующей роли педагогов (комитет образования администрации городского округа «Город Чита», педагоги ДОО вы</w:t>
      </w:r>
      <w:r w:rsidR="008A2AC3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ступают как организаторы меропр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и</w:t>
      </w:r>
      <w:r w:rsidR="008A2AC3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я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тий, нацеливают родителей на роль полноправных союзников в решении поставленных задач воспитания и образования детей дошкольного возраста);</w:t>
      </w:r>
    </w:p>
    <w:p w:rsidR="006709B4" w:rsidRPr="006709B4" w:rsidRDefault="006709B4" w:rsidP="006709B4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- принцип открытости и доверия (создание атмосферы взаимопомощи и поддержки семьи в сложных педагогических ситуациях, демонстрация заинтересованности ДОО разобраться в проблемах семьи и искреннее желание помочь, предоствление каждому родителю возможности знать и видеть, как развиваю</w:t>
      </w:r>
      <w:r w:rsidRPr="006709B4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тся и живут дети в ДОО города);</w:t>
      </w:r>
    </w:p>
    <w:p w:rsidR="00D379BD" w:rsidRDefault="006709B4" w:rsidP="006709B4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 w:rsidRPr="006709B4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- принцип систематичности и последоват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ельности (взаимодействие с семьёй</w:t>
      </w:r>
      <w:r w:rsidRPr="006709B4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требует системного подхода к теоретико-практи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ческому изучению основ психолог</w:t>
      </w:r>
      <w:r w:rsidRPr="006709B4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о-педагогических знаний);</w:t>
      </w:r>
    </w:p>
    <w:p w:rsidR="00430D4F" w:rsidRPr="006709B4" w:rsidRDefault="00430D4F" w:rsidP="006709B4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- принцип индивидуального подхода предполагает учитывать особенности каждой семьи;</w:t>
      </w:r>
    </w:p>
    <w:p w:rsidR="006709B4" w:rsidRDefault="006709B4" w:rsidP="006709B4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- принцип согласов</w:t>
      </w:r>
      <w:r w:rsidRPr="006709B4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а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н</w:t>
      </w:r>
      <w:r w:rsidRPr="006709B4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ного взаимодействия (возможности высказать друг другу свои мне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ния о тех или иных проблемах в </w:t>
      </w:r>
      <w:r w:rsidRPr="006709B4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воспитании невозможно без учета инт</w:t>
      </w:r>
      <w:r w:rsidR="008A2AC3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ересов и запросов семьи, обшения</w:t>
      </w:r>
      <w:r w:rsidRPr="006709B4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на «равных»</w:t>
      </w:r>
      <w:r w:rsidR="00430D4F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);</w:t>
      </w:r>
    </w:p>
    <w:p w:rsidR="00430D4F" w:rsidRDefault="00430D4F" w:rsidP="006709B4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- принцип эффективности форм взаимодействия семьи с ДОО (формы выбираются в соответствие с региональными, культурно-историческими, социально-экономическими, социально-психологическим</w:t>
      </w:r>
      <w:r w:rsidR="001A3B1A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и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условиями, интересами семьи, </w:t>
      </w:r>
      <w:proofErr w:type="gramStart"/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кадровыми  возможностями</w:t>
      </w:r>
      <w:proofErr w:type="gramEnd"/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</w:t>
      </w:r>
      <w:r w:rsidR="001A3B1A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каждой 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ДОО);</w:t>
      </w:r>
    </w:p>
    <w:p w:rsidR="00430D4F" w:rsidRPr="006709B4" w:rsidRDefault="00430D4F" w:rsidP="006709B4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- принцип обратной связи (она необходима для того, чтобы изучить мнение родителей (законных представителей) воспитанников по разным вопросам воспитания, образования, деятельности ДОО города).</w:t>
      </w:r>
    </w:p>
    <w:p w:rsidR="00183536" w:rsidRDefault="00183536" w:rsidP="003F7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025" w:rsidRPr="00B77025" w:rsidRDefault="00B77025" w:rsidP="00B77025">
      <w:pPr>
        <w:pStyle w:val="a5"/>
        <w:numPr>
          <w:ilvl w:val="1"/>
          <w:numId w:val="3"/>
        </w:numPr>
        <w:jc w:val="center"/>
        <w:rPr>
          <w:b/>
        </w:rPr>
      </w:pPr>
      <w:r>
        <w:rPr>
          <w:b/>
        </w:rPr>
        <w:t xml:space="preserve"> </w:t>
      </w:r>
      <w:r w:rsidRPr="00B77025">
        <w:rPr>
          <w:b/>
        </w:rPr>
        <w:t>Планируемые результаты.</w:t>
      </w:r>
    </w:p>
    <w:p w:rsidR="00B77025" w:rsidRDefault="00B77025" w:rsidP="00B77025">
      <w:pPr>
        <w:pStyle w:val="a5"/>
        <w:ind w:left="1080"/>
        <w:jc w:val="center"/>
      </w:pPr>
    </w:p>
    <w:p w:rsidR="00B77025" w:rsidRDefault="00B77025" w:rsidP="00B77025">
      <w:pPr>
        <w:pStyle w:val="a5"/>
        <w:ind w:left="0"/>
        <w:jc w:val="both"/>
        <w:rPr>
          <w:rFonts w:eastAsia="Poppins Light"/>
          <w:color w:val="000000" w:themeColor="dark1"/>
        </w:rPr>
      </w:pPr>
      <w:r>
        <w:tab/>
        <w:t xml:space="preserve">Планируемые результаты реализации программы </w:t>
      </w:r>
      <w:r>
        <w:rPr>
          <w:rFonts w:eastAsia="Poppins Light"/>
          <w:color w:val="000000" w:themeColor="dark1"/>
        </w:rPr>
        <w:t>просветительской деятельности для родителей детей, посещающих дошкольные образовательные организации, носят отсроченный характер, но деятельность специалистов комитета образования администрации городског</w:t>
      </w:r>
      <w:r w:rsidR="008A2AC3">
        <w:rPr>
          <w:rFonts w:eastAsia="Poppins Light"/>
          <w:color w:val="000000" w:themeColor="dark1"/>
        </w:rPr>
        <w:t>о округа «Город Чита», педагогических коллективов</w:t>
      </w:r>
      <w:r>
        <w:rPr>
          <w:rFonts w:eastAsia="Poppins Light"/>
          <w:color w:val="000000" w:themeColor="dark1"/>
        </w:rPr>
        <w:t xml:space="preserve"> м</w:t>
      </w:r>
      <w:r w:rsidR="001A3B1A">
        <w:rPr>
          <w:rFonts w:eastAsia="Poppins Light"/>
          <w:color w:val="000000" w:themeColor="dark1"/>
        </w:rPr>
        <w:t>у</w:t>
      </w:r>
      <w:r>
        <w:rPr>
          <w:rFonts w:eastAsia="Poppins Light"/>
          <w:color w:val="000000" w:themeColor="dark1"/>
        </w:rPr>
        <w:t>ниципальной системы дошкольного образования нацелена на перспективу развития и становления партнерских отношений между семьей и ДОО города.</w:t>
      </w:r>
    </w:p>
    <w:p w:rsidR="00B77025" w:rsidRDefault="001A3B1A" w:rsidP="00B77025">
      <w:pPr>
        <w:pStyle w:val="a5"/>
        <w:ind w:left="0"/>
        <w:jc w:val="both"/>
        <w:rPr>
          <w:rFonts w:eastAsia="Poppins Light"/>
          <w:color w:val="000000" w:themeColor="dark1"/>
        </w:rPr>
      </w:pPr>
      <w:r>
        <w:rPr>
          <w:rFonts w:eastAsia="Poppins Light"/>
          <w:color w:val="000000" w:themeColor="dark1"/>
        </w:rPr>
        <w:tab/>
      </w:r>
      <w:r w:rsidR="00B77025">
        <w:rPr>
          <w:rFonts w:eastAsia="Poppins Light"/>
          <w:color w:val="000000" w:themeColor="dark1"/>
        </w:rPr>
        <w:t>Результатами реализации программы могут стать:</w:t>
      </w:r>
    </w:p>
    <w:p w:rsidR="001A3B1A" w:rsidRDefault="00B77025" w:rsidP="00B77025">
      <w:pPr>
        <w:pStyle w:val="a5"/>
        <w:ind w:left="0"/>
        <w:jc w:val="both"/>
        <w:rPr>
          <w:rFonts w:eastAsia="Poppins Light"/>
          <w:color w:val="000000" w:themeColor="dark1"/>
        </w:rPr>
      </w:pPr>
      <w:r>
        <w:rPr>
          <w:rFonts w:eastAsia="Poppins Light"/>
          <w:color w:val="000000" w:themeColor="dark1"/>
        </w:rPr>
        <w:t xml:space="preserve">- повысится </w:t>
      </w:r>
      <w:r w:rsidR="001A3B1A">
        <w:rPr>
          <w:rFonts w:eastAsia="Poppins Light"/>
          <w:color w:val="000000" w:themeColor="dark1"/>
        </w:rPr>
        <w:t>уровень осознанности, ответственности, родительской компетентности</w:t>
      </w:r>
      <w:r>
        <w:rPr>
          <w:rFonts w:eastAsia="Poppins Light"/>
          <w:color w:val="000000" w:themeColor="dark1"/>
        </w:rPr>
        <w:t xml:space="preserve"> в вопросах образования, развития и воспитания своего ребенка;</w:t>
      </w:r>
    </w:p>
    <w:p w:rsidR="00B77025" w:rsidRDefault="00B77025" w:rsidP="00B77025">
      <w:pPr>
        <w:pStyle w:val="a5"/>
        <w:ind w:left="0"/>
        <w:jc w:val="both"/>
      </w:pPr>
      <w:r>
        <w:t xml:space="preserve">- повысится активность родителей </w:t>
      </w:r>
      <w:r w:rsidR="00CA1E8C">
        <w:t xml:space="preserve">(законных представителей) </w:t>
      </w:r>
      <w:r>
        <w:t>в воспитательно-образовательном процессе как субъектов этого процесса</w:t>
      </w:r>
      <w:r w:rsidR="00CA1E8C">
        <w:t>, в том числе трансляции собств</w:t>
      </w:r>
      <w:r w:rsidR="001A3B1A">
        <w:t>е</w:t>
      </w:r>
      <w:r w:rsidR="00CA1E8C">
        <w:t>нного полож</w:t>
      </w:r>
      <w:r w:rsidR="001A3B1A">
        <w:t>ительного опыта семейного воспитания</w:t>
      </w:r>
      <w:r>
        <w:t>;</w:t>
      </w:r>
    </w:p>
    <w:p w:rsidR="00B77025" w:rsidRDefault="008A2AC3" w:rsidP="00B77025">
      <w:pPr>
        <w:pStyle w:val="a5"/>
        <w:ind w:left="0"/>
        <w:jc w:val="both"/>
      </w:pPr>
      <w:r>
        <w:t>- объединят</w:t>
      </w:r>
      <w:r w:rsidR="007D3CF9">
        <w:t>ся инт</w:t>
      </w:r>
      <w:r w:rsidR="00B77025">
        <w:t>ересы семьи и педагогов в вопросах обучения, воспитания и развития детей</w:t>
      </w:r>
      <w:r w:rsidR="001A3B1A">
        <w:t>,</w:t>
      </w:r>
      <w:r w:rsidR="001A3B1A" w:rsidRPr="001A3B1A">
        <w:rPr>
          <w:rFonts w:eastAsia="Poppins Light"/>
          <w:color w:val="000000" w:themeColor="dark1"/>
        </w:rPr>
        <w:t xml:space="preserve"> </w:t>
      </w:r>
      <w:r w:rsidR="001A3B1A">
        <w:rPr>
          <w:rFonts w:eastAsia="Poppins Light"/>
          <w:color w:val="000000" w:themeColor="dark1"/>
        </w:rPr>
        <w:t>установлены партнерские отношения с родителями (законными представителями) воспитанников</w:t>
      </w:r>
      <w:r w:rsidR="00B77025">
        <w:t>;</w:t>
      </w:r>
    </w:p>
    <w:p w:rsidR="00B77025" w:rsidRDefault="007D3CF9" w:rsidP="00B77025">
      <w:pPr>
        <w:pStyle w:val="a5"/>
        <w:ind w:left="0"/>
        <w:jc w:val="both"/>
      </w:pPr>
      <w:r>
        <w:t>- вырастет удовлетворенность родителей (законных представителей) воспитанников качество</w:t>
      </w:r>
      <w:r w:rsidR="001A3B1A">
        <w:t>м дошкольного образования в ДОО;</w:t>
      </w:r>
    </w:p>
    <w:p w:rsidR="00183536" w:rsidRDefault="001A3B1A" w:rsidP="001A3B1A">
      <w:pPr>
        <w:pStyle w:val="a5"/>
        <w:ind w:left="0"/>
        <w:jc w:val="both"/>
      </w:pPr>
      <w:r>
        <w:t xml:space="preserve">- </w:t>
      </w:r>
      <w:r w:rsidR="008A2AC3">
        <w:t xml:space="preserve">будет </w:t>
      </w:r>
      <w:r>
        <w:rPr>
          <w:rFonts w:ascii="Poppins Light" w:eastAsia="Poppins Light" w:hAnsi="Poppins Light" w:cs="Poppins Light"/>
          <w:color w:val="000000" w:themeColor="dark1"/>
        </w:rPr>
        <w:t>обеспечено единство образовательного пространства муниципальной системы дошкольного образования во взаимодействии и сотрудничестве с родителями (законными представителями) воспитанников ДОО, в том числе с привлечением учреждений дополнительного образования, культурных и оздоровительных центров и др. общественных организаций города.</w:t>
      </w:r>
    </w:p>
    <w:p w:rsidR="00FB140F" w:rsidRDefault="007D3CF9" w:rsidP="00FB140F">
      <w:pPr>
        <w:pStyle w:val="a5"/>
        <w:numPr>
          <w:ilvl w:val="0"/>
          <w:numId w:val="3"/>
        </w:numPr>
        <w:jc w:val="center"/>
        <w:rPr>
          <w:b/>
        </w:rPr>
      </w:pPr>
      <w:r w:rsidRPr="007D3CF9">
        <w:rPr>
          <w:b/>
        </w:rPr>
        <w:t>Содержательный раздел.</w:t>
      </w:r>
    </w:p>
    <w:p w:rsidR="00FB140F" w:rsidRPr="00FB140F" w:rsidRDefault="00FB140F" w:rsidP="00FB140F">
      <w:pPr>
        <w:pStyle w:val="a5"/>
        <w:ind w:left="360"/>
        <w:jc w:val="center"/>
        <w:rPr>
          <w:b/>
        </w:rPr>
      </w:pPr>
    </w:p>
    <w:p w:rsidR="00FB140F" w:rsidRDefault="00FB140F" w:rsidP="00FB140F">
      <w:pPr>
        <w:pStyle w:val="a5"/>
        <w:ind w:left="0"/>
        <w:jc w:val="both"/>
      </w:pPr>
      <w:r>
        <w:tab/>
      </w:r>
      <w:r w:rsidRPr="00FB140F">
        <w:t xml:space="preserve">Реализация программы </w:t>
      </w:r>
      <w:r w:rsidRPr="00FB140F">
        <w:rPr>
          <w:rFonts w:eastAsia="Poppins Light"/>
          <w:color w:val="000000" w:themeColor="dark1"/>
        </w:rPr>
        <w:t>просветительской деятельности для родителей детей, посещающих дошкольные образовательные организации</w:t>
      </w:r>
      <w:r w:rsidR="00CE0BA0">
        <w:rPr>
          <w:rFonts w:eastAsia="Poppins Light"/>
          <w:color w:val="000000" w:themeColor="dark1"/>
        </w:rPr>
        <w:t xml:space="preserve"> городского округа «Город Чита»</w:t>
      </w:r>
      <w:r>
        <w:rPr>
          <w:rFonts w:eastAsia="Poppins Light"/>
          <w:color w:val="000000" w:themeColor="dark1"/>
        </w:rPr>
        <w:t xml:space="preserve">, рассчитана на 2024 год. Программа открыта к изменениям и дополнениям. Основными исполнителями реализации программы являются муниципальные дошкольные образовательные учреждения. Реализация программы предусматривает привлечение к участию в мероприятиях </w:t>
      </w:r>
      <w:r>
        <w:rPr>
          <w:rFonts w:ascii="Poppins Light" w:eastAsia="Poppins Light" w:hAnsi="Poppins Light" w:cs="Poppins Light"/>
          <w:color w:val="000000" w:themeColor="dark1"/>
        </w:rPr>
        <w:t>учреждений дополнительного образования, культурных и оздоровительных центров и др. общественных организаций города. Активными участниками программы являются родители (законные представители) воспитанников. В ряде мероприятий предполагается, в том числе, участие представителей старшего поколения семей, близких родственников.</w:t>
      </w:r>
    </w:p>
    <w:p w:rsidR="00FB140F" w:rsidRPr="00FB140F" w:rsidRDefault="00FB140F" w:rsidP="00FB1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CF9" w:rsidRDefault="007D3CF9" w:rsidP="007D3CF9">
      <w:pPr>
        <w:pStyle w:val="a5"/>
        <w:ind w:left="360"/>
        <w:jc w:val="center"/>
        <w:rPr>
          <w:b/>
        </w:rPr>
      </w:pPr>
      <w:r w:rsidRPr="007D3CF9">
        <w:rPr>
          <w:b/>
        </w:rPr>
        <w:t>2.1. Направления деятельности.</w:t>
      </w:r>
    </w:p>
    <w:p w:rsidR="007D3CF9" w:rsidRDefault="007D3CF9" w:rsidP="007D3CF9">
      <w:pPr>
        <w:pStyle w:val="a5"/>
        <w:ind w:left="360"/>
        <w:jc w:val="center"/>
        <w:rPr>
          <w:b/>
        </w:rPr>
      </w:pPr>
    </w:p>
    <w:p w:rsidR="007D3CF9" w:rsidRPr="007D3CF9" w:rsidRDefault="007D3CF9" w:rsidP="007D3CF9">
      <w:pPr>
        <w:pStyle w:val="a5"/>
        <w:numPr>
          <w:ilvl w:val="0"/>
          <w:numId w:val="4"/>
        </w:numPr>
        <w:ind w:left="0" w:firstLine="567"/>
        <w:jc w:val="both"/>
        <w:rPr>
          <w:b/>
        </w:rPr>
      </w:pPr>
      <w:r>
        <w:rPr>
          <w:b/>
        </w:rPr>
        <w:t xml:space="preserve">Диагностико-аналитическое направление </w:t>
      </w:r>
      <w:r>
        <w:t>включает получение и анализ данных о семье, ее запросах в отношении охраны здоровья и развития ребенка; об уровне психолого-педагогической компетентности родителей (законных представителей)</w:t>
      </w:r>
      <w:r w:rsidR="00FB140F">
        <w:t xml:space="preserve"> и образовательных потребностях родителей</w:t>
      </w:r>
      <w:r>
        <w:t>; а также планирование работы с семьей с учетом результатов проведенного анализа;</w:t>
      </w:r>
    </w:p>
    <w:p w:rsidR="007D3CF9" w:rsidRPr="007D3CF9" w:rsidRDefault="007D3CF9" w:rsidP="007D3CF9">
      <w:pPr>
        <w:pStyle w:val="a5"/>
        <w:numPr>
          <w:ilvl w:val="0"/>
          <w:numId w:val="4"/>
        </w:numPr>
        <w:ind w:left="0" w:firstLine="567"/>
        <w:jc w:val="both"/>
        <w:rPr>
          <w:b/>
        </w:rPr>
      </w:pPr>
      <w:r>
        <w:rPr>
          <w:b/>
        </w:rPr>
        <w:t xml:space="preserve">Просветительское направление </w:t>
      </w:r>
      <w:r>
        <w:t>предполагает просвещение родителей (законных представителей) по вопросам выбора эффективных методов обучения и восп</w:t>
      </w:r>
      <w:r w:rsidR="001A3B1A">
        <w:t>и</w:t>
      </w:r>
      <w:r>
        <w:t>тания детей определенного возраста; информирование об особенностях реализуемой в ДОО ОП ДО; усло</w:t>
      </w:r>
      <w:r w:rsidR="008A2AC3">
        <w:t>виях пребывания ребенка в группах</w:t>
      </w:r>
      <w:r>
        <w:t xml:space="preserve"> ДОО; содержании и методах образовательной (воспитательной) работы с детьми</w:t>
      </w:r>
      <w:r w:rsidR="008A2AC3">
        <w:t>, об</w:t>
      </w:r>
      <w:r w:rsidR="009A0A33">
        <w:t>учение родителей мето</w:t>
      </w:r>
      <w:r w:rsidR="00FB140F">
        <w:t>дам и приемам взаимодействия с ребенком</w:t>
      </w:r>
      <w:r>
        <w:t xml:space="preserve"> и др.;</w:t>
      </w:r>
    </w:p>
    <w:p w:rsidR="007D3CF9" w:rsidRPr="007D3CF9" w:rsidRDefault="007D3CF9" w:rsidP="007D3CF9">
      <w:pPr>
        <w:pStyle w:val="a5"/>
        <w:numPr>
          <w:ilvl w:val="0"/>
          <w:numId w:val="4"/>
        </w:numPr>
        <w:ind w:left="0" w:firstLine="567"/>
        <w:jc w:val="both"/>
        <w:rPr>
          <w:b/>
        </w:rPr>
      </w:pPr>
      <w:r>
        <w:rPr>
          <w:b/>
        </w:rPr>
        <w:t xml:space="preserve">Консультационное направление </w:t>
      </w:r>
      <w:r>
        <w:t>объединяет в себе консультирование родителей (законных представителей) по вопросам взаимодействия с ребенком, преодоления возникающих проблем воспитания и обучения детей; особенностей взаимодействия ребенка со сверстниками и педагогом; способах воспитания и построения продуктивного взаимодействия с детьми; способах организации и участия в воспитательно-образовательном процессе.</w:t>
      </w:r>
    </w:p>
    <w:p w:rsidR="007D3CF9" w:rsidRDefault="007D3CF9" w:rsidP="007D3C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E59" w:rsidRPr="00EA1E59" w:rsidRDefault="00EA1E59" w:rsidP="007D3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E59">
        <w:rPr>
          <w:rFonts w:ascii="Times New Roman" w:hAnsi="Times New Roman" w:cs="Times New Roman"/>
          <w:b/>
          <w:sz w:val="24"/>
          <w:szCs w:val="24"/>
        </w:rPr>
        <w:t>2.2. Технологии, используемые при реализации программы.</w:t>
      </w:r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мотивирования, использующие различные модели интервьюирования, направленные на формирование готовности к мотивации к изменениям в поведении, участию в просветительских мероприятиях;</w:t>
      </w:r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технологии, ориентированные на работу с семьей, которые предполагают различные тренинги родительской компетентности и семейных навыков, семейное консультирование;</w:t>
      </w:r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информирования, т.е. просвещения через использование таких форм, как семинары, конференции, мастер-классы, распространение специальной литературы и видеоматериалов, использование Интернет-ресурсов («Вконтакте», «Телеграмм»);</w:t>
      </w:r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технологии, основанные на использовании методов активного социального обучения, целью которых является формирование социально важных навыков;</w:t>
      </w:r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создания групп социальной поддержки, направленные на формирование групп само- и взаимопомощи среди родителей.</w:t>
      </w:r>
    </w:p>
    <w:p w:rsidR="00FB140F" w:rsidRDefault="00FB140F" w:rsidP="00EA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0F" w:rsidRDefault="00FB140F" w:rsidP="00FB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0F">
        <w:rPr>
          <w:rFonts w:ascii="Times New Roman" w:hAnsi="Times New Roman" w:cs="Times New Roman"/>
          <w:b/>
          <w:sz w:val="24"/>
          <w:szCs w:val="24"/>
        </w:rPr>
        <w:t>2.3. Этапы, сроки реализации программы.</w:t>
      </w:r>
    </w:p>
    <w:p w:rsidR="00FB140F" w:rsidRDefault="00FB140F" w:rsidP="00FB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40F" w:rsidRDefault="00FB140F" w:rsidP="00FB1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="00A4751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подготовительный</w:t>
      </w:r>
      <w:r w:rsidR="00A47512">
        <w:rPr>
          <w:rFonts w:ascii="Times New Roman" w:hAnsi="Times New Roman" w:cs="Times New Roman"/>
          <w:b/>
          <w:sz w:val="24"/>
          <w:szCs w:val="24"/>
        </w:rPr>
        <w:t xml:space="preserve"> (январь</w:t>
      </w:r>
      <w:r w:rsidR="00CE0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12">
        <w:rPr>
          <w:rFonts w:ascii="Times New Roman" w:hAnsi="Times New Roman" w:cs="Times New Roman"/>
          <w:b/>
          <w:sz w:val="24"/>
          <w:szCs w:val="24"/>
        </w:rPr>
        <w:t>-</w:t>
      </w:r>
      <w:r w:rsidR="00CE0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12">
        <w:rPr>
          <w:rFonts w:ascii="Times New Roman" w:hAnsi="Times New Roman" w:cs="Times New Roman"/>
          <w:b/>
          <w:sz w:val="24"/>
          <w:szCs w:val="24"/>
        </w:rPr>
        <w:t>февраль 2024г.).</w:t>
      </w:r>
    </w:p>
    <w:p w:rsidR="00A47512" w:rsidRDefault="00A47512" w:rsidP="00FB140F">
      <w:pPr>
        <w:spacing w:after="0" w:line="240" w:lineRule="auto"/>
        <w:jc w:val="both"/>
        <w:rPr>
          <w:rFonts w:eastAsia="Poppins Light"/>
          <w:color w:val="000000" w:themeColor="dark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целей и форм взаимодействия между субъектами процесса с учетом пожеланий и запросов родителей, создание условий и подбор средств, ресурсов для эффективной реализации </w:t>
      </w:r>
      <w:r w:rsidRPr="00FB140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B140F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просветительской деятельности для родителей детей, посещающих дошкольные образовательные организации</w:t>
      </w:r>
      <w:r>
        <w:rPr>
          <w:rFonts w:eastAsia="Poppins Light"/>
          <w:color w:val="000000" w:themeColor="dark1"/>
        </w:rPr>
        <w:t>.</w:t>
      </w:r>
    </w:p>
    <w:p w:rsidR="00A47512" w:rsidRPr="00A47512" w:rsidRDefault="00A47512" w:rsidP="00FB1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512">
        <w:rPr>
          <w:rFonts w:ascii="Times New Roman" w:hAnsi="Times New Roman" w:cs="Times New Roman"/>
          <w:b/>
          <w:sz w:val="24"/>
          <w:szCs w:val="24"/>
        </w:rPr>
        <w:t>2 этап – основной (практический) (</w:t>
      </w:r>
      <w:r w:rsidR="009A0A33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A47512">
        <w:rPr>
          <w:rFonts w:ascii="Times New Roman" w:hAnsi="Times New Roman" w:cs="Times New Roman"/>
          <w:b/>
          <w:sz w:val="24"/>
          <w:szCs w:val="24"/>
        </w:rPr>
        <w:t xml:space="preserve"> 2024г. – ноябрь 2024г.).</w:t>
      </w:r>
    </w:p>
    <w:p w:rsidR="00A47512" w:rsidRDefault="00A47512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51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реализация плана мероприятий программы просветительской деятельности для родителей детей, посещающих дошкольные образовательные организации городского округа «Город Чита».</w:t>
      </w:r>
    </w:p>
    <w:p w:rsidR="00A47512" w:rsidRDefault="00A47512" w:rsidP="00FB14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 – заключительный (декабрь 2024г.).</w:t>
      </w:r>
    </w:p>
    <w:p w:rsidR="00A47512" w:rsidRDefault="00A47512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подведение итогов реализации плана мероприятий программы, определение эффективности ее реализации посредством анализа, планирование и корректировка плана мероприятий на следующий календарный год с учетом выявленных проб</w:t>
      </w:r>
      <w:r w:rsidR="008A2AC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ем и пожеланий родителей (законных представителей), а также других участников программы.</w:t>
      </w:r>
    </w:p>
    <w:p w:rsidR="00A47512" w:rsidRDefault="00A47512" w:rsidP="00FB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12" w:rsidRPr="00A47512" w:rsidRDefault="008A2AC3" w:rsidP="00A47512">
      <w:pPr>
        <w:pStyle w:val="a5"/>
        <w:numPr>
          <w:ilvl w:val="1"/>
          <w:numId w:val="3"/>
        </w:numPr>
        <w:jc w:val="center"/>
        <w:rPr>
          <w:b/>
        </w:rPr>
      </w:pPr>
      <w:r>
        <w:rPr>
          <w:b/>
        </w:rPr>
        <w:t xml:space="preserve"> </w:t>
      </w:r>
      <w:r w:rsidR="004D7BA5">
        <w:rPr>
          <w:b/>
        </w:rPr>
        <w:t>Дорожная карта</w:t>
      </w:r>
      <w:r w:rsidR="00A47512" w:rsidRPr="00A47512">
        <w:rPr>
          <w:b/>
        </w:rPr>
        <w:t xml:space="preserve"> по реализации программы просветительской деятельности для родителей детей, посещающих дошкольные образовательные организации городского округа «Город Чита».</w:t>
      </w:r>
    </w:p>
    <w:p w:rsidR="00FB140F" w:rsidRDefault="00FB140F" w:rsidP="00FB1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72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1701"/>
        <w:gridCol w:w="1926"/>
      </w:tblGrid>
      <w:tr w:rsidR="00CE0BA0" w:rsidTr="00CC68C5">
        <w:tc>
          <w:tcPr>
            <w:tcW w:w="1384" w:type="dxa"/>
          </w:tcPr>
          <w:p w:rsidR="00CE0BA0" w:rsidRPr="00CE0BA0" w:rsidRDefault="00CE0BA0" w:rsidP="00CE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A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961" w:type="dxa"/>
          </w:tcPr>
          <w:p w:rsidR="00CE0BA0" w:rsidRPr="00CE0BA0" w:rsidRDefault="00CE0BA0" w:rsidP="00CE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CE0BA0" w:rsidRPr="00CE0BA0" w:rsidRDefault="009A0A33" w:rsidP="00CE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Ответ-</w:t>
            </w:r>
            <w:r w:rsidR="00CE0BA0" w:rsidRPr="00CE0BA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926" w:type="dxa"/>
          </w:tcPr>
          <w:p w:rsidR="00CE0BA0" w:rsidRPr="00CE0BA0" w:rsidRDefault="00CE0BA0" w:rsidP="00CE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A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A0A33" w:rsidTr="00CC68C5">
        <w:tc>
          <w:tcPr>
            <w:tcW w:w="9972" w:type="dxa"/>
            <w:gridSpan w:val="4"/>
          </w:tcPr>
          <w:p w:rsidR="009A0A33" w:rsidRPr="00CE0BA0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– подготовительный (январь </w:t>
            </w:r>
            <w:r w:rsidR="00237CC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 2024г.)</w:t>
            </w:r>
          </w:p>
        </w:tc>
      </w:tr>
      <w:tr w:rsidR="009A0A33" w:rsidTr="00CC68C5">
        <w:tc>
          <w:tcPr>
            <w:tcW w:w="9972" w:type="dxa"/>
            <w:gridSpan w:val="4"/>
          </w:tcPr>
          <w:p w:rsidR="009A0A33" w:rsidRPr="009A0A33" w:rsidRDefault="009A0A33" w:rsidP="00CE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33">
              <w:rPr>
                <w:rFonts w:ascii="Times New Roman" w:hAnsi="Times New Roman" w:cs="Times New Roman"/>
                <w:b/>
              </w:rPr>
              <w:t>Диагностико-аналитическое направление</w:t>
            </w:r>
          </w:p>
        </w:tc>
      </w:tr>
      <w:tr w:rsidR="00CE0BA0" w:rsidTr="00CC68C5">
        <w:tc>
          <w:tcPr>
            <w:tcW w:w="1384" w:type="dxa"/>
          </w:tcPr>
          <w:p w:rsidR="00CE0BA0" w:rsidRPr="00791B61" w:rsidRDefault="00791B61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CE0BA0" w:rsidRDefault="009A0A33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родителей (законных представителей)</w:t>
            </w:r>
            <w:r w:rsidR="000E301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ДОО и оценка качества образования</w:t>
            </w:r>
          </w:p>
        </w:tc>
        <w:tc>
          <w:tcPr>
            <w:tcW w:w="1701" w:type="dxa"/>
          </w:tcPr>
          <w:p w:rsidR="00CE0BA0" w:rsidRDefault="009A0A33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CE0BA0" w:rsidRDefault="009A0A33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</w:p>
        </w:tc>
      </w:tr>
      <w:tr w:rsidR="009A0A33" w:rsidTr="00CC68C5">
        <w:tc>
          <w:tcPr>
            <w:tcW w:w="1384" w:type="dxa"/>
          </w:tcPr>
          <w:p w:rsidR="009A0A33" w:rsidRPr="00791B61" w:rsidRDefault="009A0A33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</w:tcPr>
          <w:p w:rsidR="009A0A33" w:rsidRDefault="00430B61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родителей на выявление потребностей в организации и проведении просветительских мероприятий</w:t>
            </w:r>
          </w:p>
        </w:tc>
        <w:tc>
          <w:tcPr>
            <w:tcW w:w="1701" w:type="dxa"/>
          </w:tcPr>
          <w:p w:rsidR="009A0A33" w:rsidRDefault="00430B61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9A0A33" w:rsidRDefault="00430B61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</w:p>
        </w:tc>
      </w:tr>
      <w:tr w:rsidR="00456702" w:rsidTr="00CC68C5">
        <w:tc>
          <w:tcPr>
            <w:tcW w:w="1384" w:type="dxa"/>
          </w:tcPr>
          <w:p w:rsidR="00456702" w:rsidRDefault="00456702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</w:tcPr>
          <w:p w:rsidR="00456702" w:rsidRDefault="00456702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неблагополучных семей</w:t>
            </w:r>
          </w:p>
        </w:tc>
        <w:tc>
          <w:tcPr>
            <w:tcW w:w="1701" w:type="dxa"/>
          </w:tcPr>
          <w:p w:rsidR="00456702" w:rsidRDefault="00456702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 </w:t>
            </w:r>
          </w:p>
          <w:p w:rsidR="00456702" w:rsidRDefault="00456702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456702" w:rsidRDefault="00456702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</w:p>
        </w:tc>
      </w:tr>
      <w:tr w:rsidR="009A0A33" w:rsidTr="00CC68C5">
        <w:tc>
          <w:tcPr>
            <w:tcW w:w="9972" w:type="dxa"/>
            <w:gridSpan w:val="4"/>
          </w:tcPr>
          <w:p w:rsidR="009A0A33" w:rsidRPr="009A0A33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12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основной (практический) (март 2024г. – ноябрь 2024г.)</w:t>
            </w:r>
          </w:p>
        </w:tc>
      </w:tr>
      <w:tr w:rsidR="009A0A33" w:rsidTr="00CC68C5">
        <w:tc>
          <w:tcPr>
            <w:tcW w:w="9972" w:type="dxa"/>
            <w:gridSpan w:val="4"/>
          </w:tcPr>
          <w:p w:rsidR="009A0A33" w:rsidRPr="009A0A33" w:rsidRDefault="009A0A33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33">
              <w:rPr>
                <w:rFonts w:ascii="Times New Roman" w:hAnsi="Times New Roman" w:cs="Times New Roman"/>
                <w:b/>
              </w:rPr>
              <w:t>Просветительское направление</w:t>
            </w:r>
          </w:p>
        </w:tc>
      </w:tr>
      <w:tr w:rsidR="00CE0BA0" w:rsidTr="00CC68C5">
        <w:tc>
          <w:tcPr>
            <w:tcW w:w="1384" w:type="dxa"/>
          </w:tcPr>
          <w:p w:rsidR="00430B61" w:rsidRDefault="00430B61" w:rsidP="0043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</w:t>
            </w:r>
          </w:p>
          <w:p w:rsidR="00CE0BA0" w:rsidRPr="00791B61" w:rsidRDefault="00430B61" w:rsidP="0043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2024г. </w:t>
            </w:r>
          </w:p>
        </w:tc>
        <w:tc>
          <w:tcPr>
            <w:tcW w:w="4961" w:type="dxa"/>
          </w:tcPr>
          <w:p w:rsidR="00CE0BA0" w:rsidRDefault="00534A32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Креативная неделя детской фантазии и творчества</w:t>
            </w:r>
            <w:r w:rsidR="00430B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0B61" w:rsidRDefault="00430B61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детско-взрослых работ «Парад фантазий»;</w:t>
            </w:r>
          </w:p>
          <w:p w:rsidR="00430B61" w:rsidRDefault="00430B61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 семейных фантазий</w:t>
            </w:r>
          </w:p>
        </w:tc>
        <w:tc>
          <w:tcPr>
            <w:tcW w:w="1701" w:type="dxa"/>
          </w:tcPr>
          <w:p w:rsidR="00430B61" w:rsidRDefault="00430B61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CE0BA0" w:rsidRDefault="00430B61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CE0BA0" w:rsidRDefault="00002E55" w:rsidP="000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CE0BA0" w:rsidTr="00CC68C5">
        <w:tc>
          <w:tcPr>
            <w:tcW w:w="1384" w:type="dxa"/>
          </w:tcPr>
          <w:p w:rsidR="00EC0779" w:rsidRDefault="00EC0779" w:rsidP="00E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  <w:p w:rsidR="00CE0BA0" w:rsidRPr="00791B61" w:rsidRDefault="00EC0779" w:rsidP="00EC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4961" w:type="dxa"/>
          </w:tcPr>
          <w:p w:rsidR="00CE0BA0" w:rsidRDefault="00534A32" w:rsidP="004D7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4D7BA5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CA1E8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на базе Забайкал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1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краевого краеведческого музея им. А.К.Кузнецова «Все профессии важны, все профессии нужны!»</w:t>
            </w:r>
          </w:p>
        </w:tc>
        <w:tc>
          <w:tcPr>
            <w:tcW w:w="1701" w:type="dxa"/>
          </w:tcPr>
          <w:p w:rsidR="00CE0BA0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2B3211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CE0BA0" w:rsidRDefault="00002E55" w:rsidP="000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CE0BA0" w:rsidTr="00CC68C5">
        <w:tc>
          <w:tcPr>
            <w:tcW w:w="1384" w:type="dxa"/>
          </w:tcPr>
          <w:p w:rsidR="00CC68C5" w:rsidRDefault="00CC68C5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</w:t>
            </w:r>
          </w:p>
          <w:p w:rsidR="00CE0BA0" w:rsidRPr="00791B61" w:rsidRDefault="00CC68C5" w:rsidP="00CC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4961" w:type="dxa"/>
          </w:tcPr>
          <w:p w:rsidR="00CE0BA0" w:rsidRDefault="00EC0779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«Воспитание мальчиков и девочек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семье. Гендерные особенности и гендерный подход в условиях дошкольной организации».</w:t>
            </w:r>
          </w:p>
        </w:tc>
        <w:tc>
          <w:tcPr>
            <w:tcW w:w="1701" w:type="dxa"/>
          </w:tcPr>
          <w:p w:rsidR="00CE0BA0" w:rsidRDefault="00EC0779" w:rsidP="00EC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CE0BA0" w:rsidRDefault="00CE0BA0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5F" w:rsidTr="00CC68C5">
        <w:tc>
          <w:tcPr>
            <w:tcW w:w="1384" w:type="dxa"/>
          </w:tcPr>
          <w:p w:rsidR="00C7235F" w:rsidRDefault="00C7235F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  <w:p w:rsidR="00C7235F" w:rsidRDefault="00C7235F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4961" w:type="dxa"/>
          </w:tcPr>
          <w:p w:rsidR="00C7235F" w:rsidRDefault="00C7235F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посвященные Дню братьев и сестер</w:t>
            </w:r>
          </w:p>
        </w:tc>
        <w:tc>
          <w:tcPr>
            <w:tcW w:w="1701" w:type="dxa"/>
          </w:tcPr>
          <w:p w:rsidR="00C7235F" w:rsidRDefault="00C7235F" w:rsidP="00EC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C7235F" w:rsidRDefault="00C7235F" w:rsidP="00EC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C7235F" w:rsidRDefault="00C7235F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C8" w:rsidTr="00CC68C5">
        <w:tc>
          <w:tcPr>
            <w:tcW w:w="1384" w:type="dxa"/>
          </w:tcPr>
          <w:p w:rsidR="00237CC8" w:rsidRDefault="00237CC8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  <w:p w:rsidR="00237CC8" w:rsidRDefault="00237CC8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4961" w:type="dxa"/>
          </w:tcPr>
          <w:p w:rsidR="00237CC8" w:rsidRDefault="00237CC8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Международному дню семей</w:t>
            </w:r>
          </w:p>
        </w:tc>
        <w:tc>
          <w:tcPr>
            <w:tcW w:w="1701" w:type="dxa"/>
          </w:tcPr>
          <w:p w:rsidR="00237CC8" w:rsidRDefault="00237CC8" w:rsidP="00EC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237CC8" w:rsidRDefault="00237CC8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0" w:rsidTr="00CC68C5">
        <w:tc>
          <w:tcPr>
            <w:tcW w:w="1384" w:type="dxa"/>
          </w:tcPr>
          <w:p w:rsidR="00430B61" w:rsidRDefault="00430B61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</w:t>
            </w:r>
          </w:p>
          <w:p w:rsidR="00CE0BA0" w:rsidRPr="00791B61" w:rsidRDefault="00430B61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4961" w:type="dxa"/>
          </w:tcPr>
          <w:p w:rsidR="00CE0BA0" w:rsidRDefault="00534A32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защиты детей «Планета под названием «Детство!»</w:t>
            </w:r>
          </w:p>
        </w:tc>
        <w:tc>
          <w:tcPr>
            <w:tcW w:w="1701" w:type="dxa"/>
          </w:tcPr>
          <w:p w:rsidR="002B3211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CE0BA0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CE0BA0" w:rsidRDefault="00002E55" w:rsidP="000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CC68C5" w:rsidTr="00CC68C5">
        <w:tc>
          <w:tcPr>
            <w:tcW w:w="1384" w:type="dxa"/>
          </w:tcPr>
          <w:p w:rsidR="00CC68C5" w:rsidRDefault="00CC68C5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4961" w:type="dxa"/>
          </w:tcPr>
          <w:p w:rsidR="00CC68C5" w:rsidRDefault="00CC68C5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добрых дел (оказание помощи в подготовке прогулочных участков к летней оздоровительной компании)</w:t>
            </w:r>
          </w:p>
        </w:tc>
        <w:tc>
          <w:tcPr>
            <w:tcW w:w="1701" w:type="dxa"/>
          </w:tcPr>
          <w:p w:rsidR="00CC68C5" w:rsidRDefault="00CC68C5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CC68C5" w:rsidRDefault="00CC68C5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0" w:rsidTr="00CC68C5">
        <w:tc>
          <w:tcPr>
            <w:tcW w:w="1384" w:type="dxa"/>
          </w:tcPr>
          <w:p w:rsidR="00CE0BA0" w:rsidRPr="00791B61" w:rsidRDefault="00791B61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CE0BA0" w:rsidRDefault="00534A32" w:rsidP="0023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237CC8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на базе Забайкал</w:t>
            </w:r>
            <w:r w:rsidR="00CA1E8C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краевого краеведческого музея им. А.К.Кузнецова «Пушкину посвящается!»</w:t>
            </w:r>
          </w:p>
        </w:tc>
        <w:tc>
          <w:tcPr>
            <w:tcW w:w="1701" w:type="dxa"/>
          </w:tcPr>
          <w:p w:rsidR="002B3211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CE0BA0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CE0BA0" w:rsidRDefault="00002E55" w:rsidP="000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CE0BA0" w:rsidTr="00CC68C5">
        <w:tc>
          <w:tcPr>
            <w:tcW w:w="1384" w:type="dxa"/>
          </w:tcPr>
          <w:p w:rsidR="00CE0BA0" w:rsidRPr="00791B61" w:rsidRDefault="00791B61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CE0BA0" w:rsidRDefault="00534A32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крутых практик «Крутая песочница»</w:t>
            </w:r>
          </w:p>
        </w:tc>
        <w:tc>
          <w:tcPr>
            <w:tcW w:w="1701" w:type="dxa"/>
          </w:tcPr>
          <w:p w:rsidR="002B3211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CE0BA0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CE0BA0" w:rsidRDefault="00002E55" w:rsidP="000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C7235F" w:rsidTr="00CC68C5">
        <w:tc>
          <w:tcPr>
            <w:tcW w:w="1384" w:type="dxa"/>
          </w:tcPr>
          <w:p w:rsidR="00C7235F" w:rsidRDefault="00C7235F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</w:t>
            </w:r>
          </w:p>
          <w:p w:rsidR="00C7235F" w:rsidRPr="00791B61" w:rsidRDefault="00C7235F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4961" w:type="dxa"/>
          </w:tcPr>
          <w:p w:rsidR="00C7235F" w:rsidRDefault="00C7235F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посвященные Дню семьи, любви и верности</w:t>
            </w:r>
          </w:p>
        </w:tc>
        <w:tc>
          <w:tcPr>
            <w:tcW w:w="1701" w:type="dxa"/>
          </w:tcPr>
          <w:p w:rsidR="00C7235F" w:rsidRDefault="00C7235F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C7235F" w:rsidRDefault="00C7235F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926" w:type="dxa"/>
          </w:tcPr>
          <w:p w:rsidR="00C7235F" w:rsidRDefault="00C7235F" w:rsidP="00C7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ДДЮТ</w:t>
            </w:r>
          </w:p>
        </w:tc>
      </w:tr>
      <w:tr w:rsidR="00791B61" w:rsidTr="00CC68C5">
        <w:tc>
          <w:tcPr>
            <w:tcW w:w="1384" w:type="dxa"/>
          </w:tcPr>
          <w:p w:rsidR="00791B61" w:rsidRPr="00791B61" w:rsidRDefault="002B3211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Июнь-а</w:t>
            </w:r>
            <w:r w:rsidR="00791B61" w:rsidRPr="00791B61">
              <w:rPr>
                <w:rFonts w:ascii="Times New Roman" w:hAnsi="Times New Roman" w:cs="Times New Roman"/>
                <w:b/>
                <w:sz w:val="24"/>
                <w:szCs w:val="24"/>
              </w:rPr>
              <w:t>вгуст</w:t>
            </w:r>
          </w:p>
        </w:tc>
        <w:tc>
          <w:tcPr>
            <w:tcW w:w="4961" w:type="dxa"/>
          </w:tcPr>
          <w:p w:rsidR="00791B61" w:rsidRDefault="002B3211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прогулочных площадок для вновь поступивших детей с целью успешной адаптации к ДОО</w:t>
            </w:r>
          </w:p>
        </w:tc>
        <w:tc>
          <w:tcPr>
            <w:tcW w:w="1701" w:type="dxa"/>
          </w:tcPr>
          <w:p w:rsidR="00791B61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791B61" w:rsidRDefault="00791B61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61" w:rsidTr="00CC68C5">
        <w:tc>
          <w:tcPr>
            <w:tcW w:w="1384" w:type="dxa"/>
          </w:tcPr>
          <w:p w:rsidR="00791B61" w:rsidRPr="00791B61" w:rsidRDefault="00791B61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791B61" w:rsidRDefault="00534A32" w:rsidP="00AB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AB629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CA1E8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на базе Забайкал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1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краевого краеведческого музея им. А.К.Кузнецова «По страничкам детства!»</w:t>
            </w:r>
          </w:p>
        </w:tc>
        <w:tc>
          <w:tcPr>
            <w:tcW w:w="1701" w:type="dxa"/>
          </w:tcPr>
          <w:p w:rsidR="002B3211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791B61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791B61" w:rsidRDefault="00002E55" w:rsidP="000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C7235F" w:rsidTr="00CC68C5">
        <w:tc>
          <w:tcPr>
            <w:tcW w:w="1384" w:type="dxa"/>
          </w:tcPr>
          <w:p w:rsidR="00C7235F" w:rsidRDefault="00C7235F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</w:t>
            </w:r>
          </w:p>
          <w:p w:rsidR="00C7235F" w:rsidRPr="00791B61" w:rsidRDefault="00C7235F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4961" w:type="dxa"/>
          </w:tcPr>
          <w:p w:rsidR="00C7235F" w:rsidRDefault="00C7235F" w:rsidP="0053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посв</w:t>
            </w:r>
            <w:r w:rsidR="008A2A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щенные Дню пожилых людей</w:t>
            </w:r>
          </w:p>
        </w:tc>
        <w:tc>
          <w:tcPr>
            <w:tcW w:w="1701" w:type="dxa"/>
          </w:tcPr>
          <w:p w:rsidR="00C7235F" w:rsidRDefault="00C7235F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C7235F" w:rsidRDefault="00C7235F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</w:tc>
        <w:tc>
          <w:tcPr>
            <w:tcW w:w="1926" w:type="dxa"/>
          </w:tcPr>
          <w:p w:rsidR="00C7235F" w:rsidRDefault="00C7235F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1F7" w:rsidTr="00CC68C5">
        <w:tc>
          <w:tcPr>
            <w:tcW w:w="1384" w:type="dxa"/>
          </w:tcPr>
          <w:p w:rsidR="00BF41F7" w:rsidRPr="00791B61" w:rsidRDefault="00BF41F7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BF41F7" w:rsidRDefault="00C7235F" w:rsidP="0053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Квиз-игры для семейных команд</w:t>
            </w:r>
          </w:p>
        </w:tc>
        <w:tc>
          <w:tcPr>
            <w:tcW w:w="1701" w:type="dxa"/>
          </w:tcPr>
          <w:p w:rsidR="00C7235F" w:rsidRDefault="00C7235F" w:rsidP="00C7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BF41F7" w:rsidRDefault="00C7235F" w:rsidP="00C7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BF41F7" w:rsidRDefault="00BF41F7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35F" w:rsidTr="00CC68C5">
        <w:tc>
          <w:tcPr>
            <w:tcW w:w="1384" w:type="dxa"/>
          </w:tcPr>
          <w:p w:rsidR="00C7235F" w:rsidRDefault="00C7235F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</w:t>
            </w:r>
          </w:p>
          <w:p w:rsidR="00C7235F" w:rsidRPr="00791B61" w:rsidRDefault="00C7235F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4961" w:type="dxa"/>
          </w:tcPr>
          <w:p w:rsidR="00C7235F" w:rsidRDefault="00C7235F" w:rsidP="0053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посвященные Дню отца</w:t>
            </w:r>
          </w:p>
        </w:tc>
        <w:tc>
          <w:tcPr>
            <w:tcW w:w="1701" w:type="dxa"/>
          </w:tcPr>
          <w:p w:rsidR="00C7235F" w:rsidRDefault="00C7235F" w:rsidP="00C7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C7235F" w:rsidRDefault="00C7235F" w:rsidP="00C7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C7235F" w:rsidRDefault="00C7235F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61" w:rsidTr="00CC68C5">
        <w:tc>
          <w:tcPr>
            <w:tcW w:w="1384" w:type="dxa"/>
          </w:tcPr>
          <w:p w:rsidR="00791B61" w:rsidRPr="00791B61" w:rsidRDefault="00BF41F7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01569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91B61" w:rsidRDefault="00601569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родительской компетентности (образовательные площадки для родителей, на которых ведущие эксперты в области развития и воспитания детей дошкольного возраст</w:t>
            </w:r>
            <w:r w:rsidR="002B3211">
              <w:rPr>
                <w:rFonts w:ascii="Times New Roman" w:hAnsi="Times New Roman" w:cs="Times New Roman"/>
                <w:sz w:val="24"/>
                <w:szCs w:val="24"/>
              </w:rPr>
              <w:t>а проведут открытые лекции,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нинги, мастер-классы в онлайн-формате вебинаров</w:t>
            </w:r>
            <w:r w:rsidR="002B3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91B61" w:rsidRDefault="00601569" w:rsidP="0060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601569" w:rsidRDefault="00601569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91B61" w:rsidRDefault="00601569" w:rsidP="0060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  <w:t>учреждения ДО, оздоровитель</w:t>
            </w:r>
            <w:r w:rsidR="002B3211"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  <w:t>-</w:t>
            </w:r>
            <w:r>
              <w:rPr>
                <w:rFonts w:ascii="Poppins Light" w:eastAsia="Poppins Light" w:hAnsi="Poppins Light" w:cs="Poppins Light"/>
                <w:color w:val="000000" w:themeColor="dark1"/>
                <w:sz w:val="24"/>
                <w:szCs w:val="24"/>
              </w:rPr>
              <w:t>ные центры, общественные организации города</w:t>
            </w:r>
          </w:p>
        </w:tc>
      </w:tr>
      <w:tr w:rsidR="00791B61" w:rsidTr="00CC68C5">
        <w:tc>
          <w:tcPr>
            <w:tcW w:w="1384" w:type="dxa"/>
          </w:tcPr>
          <w:p w:rsidR="00791B61" w:rsidRPr="00791B61" w:rsidRDefault="00791B61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6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791B61" w:rsidRDefault="00534A32" w:rsidP="0023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237CC8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CA1E8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на базе Забайкал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1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краевого краеведческого музея им. А.К.Кузнецова «Тропинка к здоровью!»</w:t>
            </w:r>
          </w:p>
        </w:tc>
        <w:tc>
          <w:tcPr>
            <w:tcW w:w="1701" w:type="dxa"/>
          </w:tcPr>
          <w:p w:rsidR="002B3211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791B61" w:rsidRDefault="002B3211" w:rsidP="002B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791B61" w:rsidRDefault="00002E55" w:rsidP="000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C7235F" w:rsidTr="00CC68C5">
        <w:tc>
          <w:tcPr>
            <w:tcW w:w="1384" w:type="dxa"/>
          </w:tcPr>
          <w:p w:rsidR="00C7235F" w:rsidRDefault="00C7235F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</w:t>
            </w:r>
          </w:p>
          <w:p w:rsidR="00C7235F" w:rsidRPr="00791B61" w:rsidRDefault="00C7235F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4961" w:type="dxa"/>
          </w:tcPr>
          <w:p w:rsidR="00C7235F" w:rsidRDefault="00C7235F" w:rsidP="0053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мероприятия, посвященные Дню матери</w:t>
            </w:r>
          </w:p>
        </w:tc>
        <w:tc>
          <w:tcPr>
            <w:tcW w:w="1701" w:type="dxa"/>
          </w:tcPr>
          <w:p w:rsidR="00C7235F" w:rsidRDefault="00C7235F" w:rsidP="00C7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C7235F" w:rsidRDefault="00C7235F" w:rsidP="00C7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C7235F" w:rsidRDefault="00C7235F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61" w:rsidTr="00CC68C5">
        <w:tc>
          <w:tcPr>
            <w:tcW w:w="1384" w:type="dxa"/>
          </w:tcPr>
          <w:p w:rsidR="00430B61" w:rsidRPr="00791B61" w:rsidRDefault="00430B61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Март-декабрь</w:t>
            </w:r>
          </w:p>
        </w:tc>
        <w:tc>
          <w:tcPr>
            <w:tcW w:w="4961" w:type="dxa"/>
          </w:tcPr>
          <w:p w:rsidR="00430B61" w:rsidRDefault="00306D65" w:rsidP="0053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одаренных родителей</w:t>
            </w:r>
            <w:r w:rsidR="009631EF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годовому плану ДОО)</w:t>
            </w:r>
          </w:p>
        </w:tc>
        <w:tc>
          <w:tcPr>
            <w:tcW w:w="1701" w:type="dxa"/>
          </w:tcPr>
          <w:p w:rsidR="00430B61" w:rsidRDefault="00306D65" w:rsidP="0030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430B61" w:rsidRDefault="00306D65" w:rsidP="0030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МБДОУ №3,8,16,17,22, 29,35,46,51,55, 58,70,71,75,78, 79,83,85,96,99.</w:t>
            </w:r>
          </w:p>
        </w:tc>
      </w:tr>
      <w:tr w:rsidR="00306D65" w:rsidTr="00CC68C5">
        <w:tc>
          <w:tcPr>
            <w:tcW w:w="1384" w:type="dxa"/>
          </w:tcPr>
          <w:p w:rsidR="00306D65" w:rsidRDefault="00306D65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r w:rsidR="002B321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</w:p>
        </w:tc>
        <w:tc>
          <w:tcPr>
            <w:tcW w:w="4961" w:type="dxa"/>
          </w:tcPr>
          <w:p w:rsidR="00306D65" w:rsidRDefault="00306D65" w:rsidP="0053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«Маме в помощь!» (для мам воспитанников в возрасте с 1 года до 2-х лет)</w:t>
            </w:r>
            <w:r w:rsidR="009631EF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годовому плану ДОО)</w:t>
            </w:r>
          </w:p>
        </w:tc>
        <w:tc>
          <w:tcPr>
            <w:tcW w:w="1701" w:type="dxa"/>
          </w:tcPr>
          <w:p w:rsidR="00306D65" w:rsidRDefault="00306D65" w:rsidP="0030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306D65" w:rsidRDefault="00306D65" w:rsidP="0030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МБДОУ №6,11,12,23,26,28,30,31,32,37, 44,45,49,50,57, 59,65,66,69,72, 77,82,86,87,88, </w:t>
            </w:r>
          </w:p>
          <w:p w:rsidR="00306D65" w:rsidRDefault="00306D65" w:rsidP="0030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98,101</w:t>
            </w:r>
          </w:p>
        </w:tc>
      </w:tr>
      <w:tr w:rsidR="00306D65" w:rsidTr="00CC68C5">
        <w:tc>
          <w:tcPr>
            <w:tcW w:w="1384" w:type="dxa"/>
          </w:tcPr>
          <w:p w:rsidR="00306D65" w:rsidRDefault="00306D65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Март-декабрь</w:t>
            </w:r>
          </w:p>
        </w:tc>
        <w:tc>
          <w:tcPr>
            <w:tcW w:w="4961" w:type="dxa"/>
          </w:tcPr>
          <w:p w:rsidR="00306D65" w:rsidRDefault="00306D65" w:rsidP="00534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молодых родителей</w:t>
            </w:r>
            <w:r w:rsidR="009631EF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годовому плану ДОО)</w:t>
            </w:r>
          </w:p>
        </w:tc>
        <w:tc>
          <w:tcPr>
            <w:tcW w:w="1701" w:type="dxa"/>
          </w:tcPr>
          <w:p w:rsidR="00306D65" w:rsidRDefault="00306D65" w:rsidP="0030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9631EF" w:rsidRDefault="00306D65" w:rsidP="0030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4.5,7,9,10,</w:t>
            </w:r>
            <w:r w:rsidR="009631EF">
              <w:rPr>
                <w:rFonts w:ascii="Times New Roman" w:hAnsi="Times New Roman" w:cs="Times New Roman"/>
                <w:sz w:val="24"/>
                <w:szCs w:val="24"/>
              </w:rPr>
              <w:t>11,13,15,21,24,25,27,</w:t>
            </w:r>
          </w:p>
          <w:p w:rsidR="00306D65" w:rsidRDefault="009631EF" w:rsidP="0030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33,34,36,38,39, 43,53,60,61,62, 63,64,68,73,74, 81,93,97,СОШ №34 (дошкольное отделение), 106,107</w:t>
            </w:r>
          </w:p>
        </w:tc>
      </w:tr>
      <w:tr w:rsidR="009A0A33" w:rsidTr="00CC68C5">
        <w:tc>
          <w:tcPr>
            <w:tcW w:w="9972" w:type="dxa"/>
            <w:gridSpan w:val="4"/>
          </w:tcPr>
          <w:p w:rsidR="009A0A33" w:rsidRPr="009A0A33" w:rsidRDefault="009A0A33" w:rsidP="009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3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Консультационное направление</w:t>
            </w:r>
          </w:p>
        </w:tc>
      </w:tr>
      <w:tr w:rsidR="00791B61" w:rsidTr="00CC68C5">
        <w:tc>
          <w:tcPr>
            <w:tcW w:w="1384" w:type="dxa"/>
          </w:tcPr>
          <w:p w:rsidR="00CE6385" w:rsidRDefault="007D11AA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</w:t>
            </w:r>
          </w:p>
          <w:p w:rsidR="00791B61" w:rsidRPr="00791B61" w:rsidRDefault="007D11AA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4961" w:type="dxa"/>
          </w:tcPr>
          <w:p w:rsidR="00791B61" w:rsidRDefault="009A0A33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онлайн-собрание «Ваш ребенок пойдет в детский сад!»</w:t>
            </w:r>
          </w:p>
        </w:tc>
        <w:tc>
          <w:tcPr>
            <w:tcW w:w="1701" w:type="dxa"/>
          </w:tcPr>
          <w:p w:rsidR="00791B61" w:rsidRDefault="009A0A33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791B61" w:rsidRDefault="00430B61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Онлайн-формат «Сферум»</w:t>
            </w:r>
          </w:p>
        </w:tc>
      </w:tr>
      <w:tr w:rsidR="002B3211" w:rsidTr="00CC68C5">
        <w:tc>
          <w:tcPr>
            <w:tcW w:w="1384" w:type="dxa"/>
          </w:tcPr>
          <w:p w:rsidR="002B3211" w:rsidRDefault="002B3211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– ноябрь </w:t>
            </w:r>
          </w:p>
        </w:tc>
        <w:tc>
          <w:tcPr>
            <w:tcW w:w="4961" w:type="dxa"/>
          </w:tcPr>
          <w:p w:rsidR="002B3211" w:rsidRDefault="002B3211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«Редкие встречи: повышение компетентнос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ти родителей (законных 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телей) в вопросах воспитания и социальной адаптации «особенных детей»</w:t>
            </w:r>
            <w:r w:rsidR="00F917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1712" w:rsidRDefault="00F91712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пути сотрудничества с врачами-специалистами;</w:t>
            </w:r>
          </w:p>
          <w:p w:rsidR="00F91712" w:rsidRDefault="00F91712" w:rsidP="00F9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содержание психолого-педагогической помощи на разных этапах развития дошкольника;</w:t>
            </w:r>
          </w:p>
          <w:p w:rsidR="00F91712" w:rsidRDefault="00F91712" w:rsidP="00F91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укреплению психологических ресурсов родителей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B3211" w:rsidRDefault="002B3211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2B3211" w:rsidRDefault="002B3211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«ГНМЦ»</w:t>
            </w:r>
          </w:p>
        </w:tc>
        <w:tc>
          <w:tcPr>
            <w:tcW w:w="1926" w:type="dxa"/>
          </w:tcPr>
          <w:p w:rsidR="002B3211" w:rsidRDefault="00002E55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результатов социологического опроса родителей на выявление потребностей в организации и проведении просветительских мероприятий</w:t>
            </w:r>
          </w:p>
        </w:tc>
      </w:tr>
      <w:tr w:rsidR="00555D2A" w:rsidTr="00CC68C5">
        <w:tc>
          <w:tcPr>
            <w:tcW w:w="1384" w:type="dxa"/>
          </w:tcPr>
          <w:p w:rsidR="00555D2A" w:rsidRDefault="00555D2A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Март-ноябрь</w:t>
            </w:r>
          </w:p>
        </w:tc>
        <w:tc>
          <w:tcPr>
            <w:tcW w:w="4961" w:type="dxa"/>
          </w:tcPr>
          <w:p w:rsidR="00555D2A" w:rsidRDefault="00555D2A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органами опеки, УВД с неблагополучными семьями по профилактике асоциального пове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дения, педагогического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детей, выявленных из неблагополучных семей в условиях ДОО «Неполная семья</w:t>
            </w:r>
            <w:r w:rsidR="0000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C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2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приговор», </w:t>
            </w:r>
            <w:r w:rsidR="00E50C5E"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детьми», «Ваши вредные привычки убивают Вашего ребенка»</w:t>
            </w:r>
          </w:p>
        </w:tc>
        <w:tc>
          <w:tcPr>
            <w:tcW w:w="1701" w:type="dxa"/>
          </w:tcPr>
          <w:p w:rsidR="00555D2A" w:rsidRDefault="00555D2A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55D2A" w:rsidRDefault="00555D2A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33" w:rsidTr="00CC68C5">
        <w:tc>
          <w:tcPr>
            <w:tcW w:w="1384" w:type="dxa"/>
          </w:tcPr>
          <w:p w:rsidR="009A0A33" w:rsidRPr="00791B61" w:rsidRDefault="00430B61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</w:t>
            </w:r>
          </w:p>
        </w:tc>
        <w:tc>
          <w:tcPr>
            <w:tcW w:w="4961" w:type="dxa"/>
          </w:tcPr>
          <w:p w:rsidR="009A0A33" w:rsidRDefault="00430B61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«Меры поддержки семей с детьми в Российской Федерации»</w:t>
            </w:r>
          </w:p>
        </w:tc>
        <w:tc>
          <w:tcPr>
            <w:tcW w:w="1701" w:type="dxa"/>
          </w:tcPr>
          <w:p w:rsidR="009A0A33" w:rsidRDefault="00430B61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9A0A33" w:rsidRDefault="00430B61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органов социальной защиты населения</w:t>
            </w:r>
          </w:p>
        </w:tc>
      </w:tr>
      <w:tr w:rsidR="002C1059" w:rsidTr="00CC68C5">
        <w:tc>
          <w:tcPr>
            <w:tcW w:w="1384" w:type="dxa"/>
          </w:tcPr>
          <w:p w:rsidR="002C1059" w:rsidRDefault="002C1059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Март-ноябрь</w:t>
            </w:r>
          </w:p>
          <w:p w:rsidR="002C1059" w:rsidRDefault="002C1059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4961" w:type="dxa"/>
          </w:tcPr>
          <w:p w:rsidR="002C1059" w:rsidRDefault="002C1059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Федерального портала информационно-просветительской поддержки родителей «Растим детей» (навигатор для современных родителей)</w:t>
            </w:r>
          </w:p>
          <w:p w:rsidR="002C1059" w:rsidRPr="002C1059" w:rsidRDefault="000C077D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2C1059" w:rsidRPr="002C1059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растимдетей.рф</w:t>
              </w:r>
            </w:hyperlink>
          </w:p>
        </w:tc>
        <w:tc>
          <w:tcPr>
            <w:tcW w:w="1701" w:type="dxa"/>
          </w:tcPr>
          <w:p w:rsidR="002C1059" w:rsidRDefault="002C1059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2C1059" w:rsidRDefault="002B3211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C1059" w:rsidTr="00CC68C5">
        <w:tc>
          <w:tcPr>
            <w:tcW w:w="1384" w:type="dxa"/>
          </w:tcPr>
          <w:p w:rsidR="002C1059" w:rsidRDefault="002C1059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Март-ноябрь </w:t>
            </w:r>
          </w:p>
          <w:p w:rsidR="002C1059" w:rsidRDefault="002C1059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4961" w:type="dxa"/>
          </w:tcPr>
          <w:p w:rsidR="002C1059" w:rsidRDefault="002C1059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Центра методического сопровождения при Институте</w:t>
            </w:r>
            <w:r w:rsidR="002B321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детства, семьи и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итания Минпровещения РФ «Родительское просвещение» (программа родительского просвещения «Родителю дошкольника»)</w:t>
            </w:r>
          </w:p>
          <w:p w:rsidR="002C1059" w:rsidRPr="002C1059" w:rsidRDefault="000C077D" w:rsidP="002C105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2C1059" w:rsidRPr="002C105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институтвоспитания.рф</w:t>
              </w:r>
            </w:hyperlink>
          </w:p>
        </w:tc>
        <w:tc>
          <w:tcPr>
            <w:tcW w:w="1701" w:type="dxa"/>
          </w:tcPr>
          <w:p w:rsidR="002C1059" w:rsidRDefault="002C1059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2C1059" w:rsidRDefault="002B3211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37CC8" w:rsidTr="00CC68C5">
        <w:tc>
          <w:tcPr>
            <w:tcW w:w="1384" w:type="dxa"/>
          </w:tcPr>
          <w:p w:rsidR="00237CC8" w:rsidRDefault="00237CC8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Март-декабрь 2024г.</w:t>
            </w:r>
          </w:p>
        </w:tc>
        <w:tc>
          <w:tcPr>
            <w:tcW w:w="4961" w:type="dxa"/>
          </w:tcPr>
          <w:p w:rsidR="00237CC8" w:rsidRDefault="00237CC8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федерального сайта семья2024.рф</w:t>
            </w:r>
          </w:p>
        </w:tc>
        <w:tc>
          <w:tcPr>
            <w:tcW w:w="1701" w:type="dxa"/>
          </w:tcPr>
          <w:p w:rsidR="00237CC8" w:rsidRDefault="00237CC8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237CC8" w:rsidRDefault="00237CC8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C1059" w:rsidTr="00CC68C5">
        <w:tc>
          <w:tcPr>
            <w:tcW w:w="1384" w:type="dxa"/>
          </w:tcPr>
          <w:p w:rsidR="002C1059" w:rsidRDefault="007D11AA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–ноябрь 2024г.</w:t>
            </w:r>
          </w:p>
        </w:tc>
        <w:tc>
          <w:tcPr>
            <w:tcW w:w="4961" w:type="dxa"/>
          </w:tcPr>
          <w:p w:rsidR="002C1059" w:rsidRDefault="007D11AA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разговорники:</w:t>
            </w:r>
          </w:p>
          <w:p w:rsidR="007D11AA" w:rsidRDefault="007D11AA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Понимает ли ребенок запреты? Как справиться с капризами и упрямством!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D11AA" w:rsidRDefault="007D11AA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«Насилие в семье!»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AA" w:rsidRDefault="007D11AA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залипают в гаджетах. Способы проверенных решений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5D36" w:rsidRDefault="00AF5D36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 ребенка. Права и обязанности родителей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5D36" w:rsidRDefault="00AF5D36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5D36" w:rsidRDefault="00AF5D36" w:rsidP="00AF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 в современном обществе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701" w:type="dxa"/>
          </w:tcPr>
          <w:p w:rsidR="002C1059" w:rsidRDefault="00AF5D36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926" w:type="dxa"/>
          </w:tcPr>
          <w:p w:rsidR="002C1059" w:rsidRDefault="002C1059" w:rsidP="0043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33" w:rsidTr="00CC68C5">
        <w:tc>
          <w:tcPr>
            <w:tcW w:w="9972" w:type="dxa"/>
            <w:gridSpan w:val="4"/>
          </w:tcPr>
          <w:p w:rsidR="009A0A33" w:rsidRPr="009A0A33" w:rsidRDefault="009A0A33" w:rsidP="009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 – заключительный (декабрь 2024г.)</w:t>
            </w:r>
          </w:p>
        </w:tc>
      </w:tr>
      <w:tr w:rsidR="009A0A33" w:rsidTr="00CC68C5">
        <w:tc>
          <w:tcPr>
            <w:tcW w:w="1384" w:type="dxa"/>
          </w:tcPr>
          <w:p w:rsidR="009A0A33" w:rsidRDefault="009A0A33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91B61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4961" w:type="dxa"/>
          </w:tcPr>
          <w:p w:rsidR="009A0A33" w:rsidRDefault="00CC68C5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оценки взаимодействия ДОО с семьей</w:t>
            </w:r>
          </w:p>
        </w:tc>
        <w:tc>
          <w:tcPr>
            <w:tcW w:w="1701" w:type="dxa"/>
          </w:tcPr>
          <w:p w:rsidR="009A0A33" w:rsidRDefault="00CC68C5" w:rsidP="00C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9A0A33" w:rsidRDefault="00CC68C5" w:rsidP="00C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</w:p>
        </w:tc>
      </w:tr>
      <w:tr w:rsidR="00CC68C5" w:rsidTr="00CC68C5">
        <w:tc>
          <w:tcPr>
            <w:tcW w:w="1384" w:type="dxa"/>
          </w:tcPr>
          <w:p w:rsidR="00CC68C5" w:rsidRDefault="00CC68C5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961" w:type="dxa"/>
          </w:tcPr>
          <w:p w:rsidR="00CC68C5" w:rsidRDefault="00CC68C5" w:rsidP="00EA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выявления активнос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ти ролителей (законных 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телей) в мероприятиях группы (учреждени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я), участия в пропаганде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4D80">
              <w:rPr>
                <w:rFonts w:ascii="Times New Roman" w:hAnsi="Times New Roman" w:cs="Times New Roman"/>
                <w:sz w:val="24"/>
                <w:szCs w:val="24"/>
              </w:rPr>
              <w:t>нного положител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опыта семейного воспитания</w:t>
            </w:r>
          </w:p>
        </w:tc>
        <w:tc>
          <w:tcPr>
            <w:tcW w:w="1701" w:type="dxa"/>
          </w:tcPr>
          <w:p w:rsidR="00CC68C5" w:rsidRDefault="00CC68C5" w:rsidP="00C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CC68C5" w:rsidRDefault="00CC68C5" w:rsidP="00CC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</w:p>
        </w:tc>
      </w:tr>
      <w:tr w:rsidR="00CC68C5" w:rsidTr="00CC68C5">
        <w:tc>
          <w:tcPr>
            <w:tcW w:w="1384" w:type="dxa"/>
          </w:tcPr>
          <w:p w:rsidR="00CC68C5" w:rsidRDefault="00CC68C5" w:rsidP="00791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961" w:type="dxa"/>
          </w:tcPr>
          <w:p w:rsidR="00CC68C5" w:rsidRDefault="00CC68C5" w:rsidP="0028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родителей на выявление потребностей в организации и проведении просветительских мероприятий</w:t>
            </w:r>
          </w:p>
        </w:tc>
        <w:tc>
          <w:tcPr>
            <w:tcW w:w="1701" w:type="dxa"/>
          </w:tcPr>
          <w:p w:rsidR="00CC68C5" w:rsidRDefault="00CC68C5" w:rsidP="0028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926" w:type="dxa"/>
          </w:tcPr>
          <w:p w:rsidR="00CC68C5" w:rsidRDefault="00CC68C5" w:rsidP="0028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Онлайн-опрос</w:t>
            </w:r>
          </w:p>
        </w:tc>
      </w:tr>
    </w:tbl>
    <w:p w:rsidR="00EA1E59" w:rsidRDefault="00EA1E59" w:rsidP="00EA1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E59" w:rsidRDefault="00E50C5E" w:rsidP="00E50C5E">
      <w:pPr>
        <w:pStyle w:val="a5"/>
        <w:numPr>
          <w:ilvl w:val="0"/>
          <w:numId w:val="3"/>
        </w:numPr>
        <w:jc w:val="center"/>
        <w:rPr>
          <w:b/>
        </w:rPr>
      </w:pPr>
      <w:r w:rsidRPr="00E50C5E">
        <w:rPr>
          <w:b/>
        </w:rPr>
        <w:t>Организационный раздел</w:t>
      </w:r>
      <w:r>
        <w:rPr>
          <w:b/>
        </w:rPr>
        <w:t>.</w:t>
      </w:r>
    </w:p>
    <w:p w:rsidR="00E50C5E" w:rsidRDefault="00E50C5E" w:rsidP="00E50C5E">
      <w:pPr>
        <w:pStyle w:val="a5"/>
        <w:ind w:left="360"/>
        <w:jc w:val="center"/>
        <w:rPr>
          <w:b/>
        </w:rPr>
      </w:pPr>
    </w:p>
    <w:p w:rsidR="00E50C5E" w:rsidRDefault="00E50C5E" w:rsidP="00E50C5E">
      <w:pPr>
        <w:pStyle w:val="a5"/>
        <w:ind w:left="360"/>
        <w:jc w:val="center"/>
      </w:pPr>
      <w:r>
        <w:rPr>
          <w:b/>
        </w:rPr>
        <w:t>3.1. Кадровые условия</w:t>
      </w:r>
      <w:r>
        <w:t>.</w:t>
      </w:r>
    </w:p>
    <w:p w:rsidR="00E50C5E" w:rsidRPr="00E50C5E" w:rsidRDefault="00E50C5E" w:rsidP="00E50C5E">
      <w:pPr>
        <w:pStyle w:val="a5"/>
        <w:ind w:left="360"/>
        <w:jc w:val="center"/>
      </w:pPr>
    </w:p>
    <w:p w:rsidR="00E50C5E" w:rsidRDefault="00E50C5E" w:rsidP="00E50C5E">
      <w:pPr>
        <w:spacing w:after="0" w:line="240" w:lineRule="auto"/>
        <w:jc w:val="both"/>
        <w:rPr>
          <w:rFonts w:ascii="Poppins Light" w:eastAsia="Poppins Light" w:hAnsi="Poppins Light" w:cs="Poppins Light"/>
          <w:color w:val="000000" w:themeColor="dark1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50C5E">
        <w:rPr>
          <w:rFonts w:ascii="Times New Roman" w:hAnsi="Times New Roman" w:cs="Times New Roman"/>
          <w:sz w:val="24"/>
          <w:szCs w:val="24"/>
        </w:rPr>
        <w:t>В реализацию</w:t>
      </w:r>
      <w:r w:rsidRPr="00E50C5E">
        <w:t xml:space="preserve"> </w:t>
      </w:r>
      <w:r w:rsidRPr="00E50C5E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муниципальной программы просветительской деятельности для родителей детей, посещающих дошкольные образовательные организации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</w:t>
      </w:r>
      <w:r w:rsidRPr="00E50C5E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«Мир начинается с семьи»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вовлечены все педагогические работники МБДОУ, а также </w:t>
      </w:r>
      <w:r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>педагогические работники учреждений дополнительного образования, работники культурных и оздоровительных центров и др. общественных организаций города.</w:t>
      </w:r>
      <w:r w:rsidR="00002E55"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 xml:space="preserve"> Вовлеченность педагогическими работниками в реализацию мероприятий Программы составит более 3 000 человек, более 33 000 родителей (законных представителей) воспитанников.</w:t>
      </w:r>
    </w:p>
    <w:p w:rsidR="00E50C5E" w:rsidRDefault="00E50C5E" w:rsidP="00E50C5E">
      <w:pPr>
        <w:spacing w:after="0" w:line="240" w:lineRule="auto"/>
        <w:jc w:val="both"/>
        <w:rPr>
          <w:rFonts w:ascii="Poppins Light" w:eastAsia="Poppins Light" w:hAnsi="Poppins Light" w:cs="Poppins Light"/>
          <w:color w:val="000000" w:themeColor="dark1"/>
          <w:sz w:val="24"/>
          <w:szCs w:val="24"/>
        </w:rPr>
      </w:pPr>
    </w:p>
    <w:p w:rsidR="00E50C5E" w:rsidRDefault="00E50C5E" w:rsidP="00E50C5E">
      <w:pPr>
        <w:spacing w:after="0" w:line="240" w:lineRule="auto"/>
        <w:jc w:val="center"/>
        <w:rPr>
          <w:rFonts w:ascii="Poppins Light" w:eastAsia="Poppins Light" w:hAnsi="Poppins Light" w:cs="Poppins Light"/>
          <w:b/>
          <w:color w:val="000000" w:themeColor="dark1"/>
          <w:sz w:val="24"/>
          <w:szCs w:val="24"/>
        </w:rPr>
      </w:pPr>
      <w:r>
        <w:rPr>
          <w:rFonts w:ascii="Poppins Light" w:eastAsia="Poppins Light" w:hAnsi="Poppins Light" w:cs="Poppins Light"/>
          <w:b/>
          <w:color w:val="000000" w:themeColor="dark1"/>
          <w:sz w:val="24"/>
          <w:szCs w:val="24"/>
        </w:rPr>
        <w:t>3.2. Информационные условия.</w:t>
      </w:r>
    </w:p>
    <w:p w:rsidR="00E50C5E" w:rsidRPr="00E50C5E" w:rsidRDefault="00E50C5E" w:rsidP="00E50C5E">
      <w:pPr>
        <w:spacing w:after="0" w:line="240" w:lineRule="auto"/>
        <w:jc w:val="both"/>
        <w:rPr>
          <w:rFonts w:ascii="Poppins Light" w:eastAsia="Poppins Light" w:hAnsi="Poppins Light" w:cs="Poppins Light"/>
          <w:color w:val="000000" w:themeColor="dark1"/>
          <w:sz w:val="24"/>
          <w:szCs w:val="24"/>
        </w:rPr>
      </w:pPr>
      <w:r>
        <w:rPr>
          <w:rFonts w:ascii="Poppins Light" w:eastAsia="Poppins Light" w:hAnsi="Poppins Light" w:cs="Poppins Light"/>
          <w:color w:val="000000" w:themeColor="dark1"/>
          <w:sz w:val="24"/>
          <w:szCs w:val="24"/>
        </w:rPr>
        <w:tab/>
      </w:r>
    </w:p>
    <w:p w:rsidR="00E50C5E" w:rsidRDefault="00E50C5E" w:rsidP="00E50C5E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ab/>
        <w:t xml:space="preserve">Официальный сайт комитета образования администрации городского округа «Город Чита» </w:t>
      </w:r>
      <w:r>
        <w:rPr>
          <w:rFonts w:ascii="Verdana" w:hAnsi="Verdana"/>
          <w:color w:val="000000"/>
          <w:sz w:val="12"/>
          <w:szCs w:val="12"/>
          <w:shd w:val="clear" w:color="auto" w:fill="FFFFFF"/>
        </w:rPr>
        <w:t> </w:t>
      </w:r>
      <w:hyperlink r:id="rId7" w:history="1">
        <w:r w:rsidRPr="00E50C5E">
          <w:rPr>
            <w:rStyle w:val="a6"/>
            <w:rFonts w:ascii="Times New Roman" w:hAnsi="Times New Roman" w:cs="Times New Roman"/>
            <w:color w:val="0171BB"/>
            <w:sz w:val="24"/>
            <w:szCs w:val="24"/>
            <w:shd w:val="clear" w:color="auto" w:fill="FFFFFF"/>
          </w:rPr>
          <w:t>komobr@chita.e-zab.ru</w:t>
        </w:r>
      </w:hyperlink>
      <w:r w:rsidRPr="00E50C5E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,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</w:t>
      </w:r>
      <w:hyperlink r:id="rId8" w:tgtFrame="_blank" w:history="1">
        <w:r w:rsidRPr="00E50C5E">
          <w:rPr>
            <w:rStyle w:val="a6"/>
            <w:rFonts w:ascii="Times New Roman" w:hAnsi="Times New Roman" w:cs="Times New Roman"/>
            <w:color w:val="0171BB"/>
            <w:sz w:val="24"/>
            <w:szCs w:val="24"/>
            <w:shd w:val="clear" w:color="auto" w:fill="FFFFFF"/>
          </w:rPr>
          <w:t>Канал RUTUBE</w:t>
        </w:r>
      </w:hyperlink>
      <w:r>
        <w:t xml:space="preserve">, 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официальные страницы «Вконтакте</w:t>
      </w:r>
      <w:r w:rsidRPr="00E50C5E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» </w:t>
      </w:r>
      <w:r w:rsidRPr="00E50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E50C5E">
          <w:rPr>
            <w:rStyle w:val="a6"/>
            <w:rFonts w:ascii="Times New Roman" w:hAnsi="Times New Roman" w:cs="Times New Roman"/>
            <w:color w:val="0171BB"/>
            <w:sz w:val="24"/>
            <w:szCs w:val="24"/>
            <w:shd w:val="clear" w:color="auto" w:fill="FFFFFF"/>
          </w:rPr>
          <w:t>edu_chita</w:t>
        </w:r>
      </w:hyperlink>
      <w:r w:rsidRPr="00E50C5E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,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</w:t>
      </w:r>
      <w:r w:rsidRPr="00E50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Telegram: </w:t>
      </w:r>
      <w:hyperlink r:id="rId10" w:history="1">
        <w:r w:rsidRPr="002C51DA">
          <w:rPr>
            <w:rStyle w:val="a6"/>
            <w:rFonts w:ascii="Times New Roman" w:eastAsia="Poppins Light" w:hAnsi="Times New Roman" w:cs="Times New Roman"/>
            <w:sz w:val="24"/>
            <w:szCs w:val="24"/>
          </w:rPr>
          <w:t>https://t.me/joinchat/QP_U7QEQtT8wMGMy</w:t>
        </w:r>
      </w:hyperlink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, официальные сайты МБДОУ, СМИ городского округа «Город Чита».</w:t>
      </w:r>
    </w:p>
    <w:p w:rsidR="000E3016" w:rsidRDefault="000E3016" w:rsidP="00E50C5E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</w:p>
    <w:p w:rsidR="000E3016" w:rsidRDefault="000E3016" w:rsidP="000E3016">
      <w:pPr>
        <w:spacing w:after="0" w:line="240" w:lineRule="auto"/>
        <w:jc w:val="center"/>
        <w:rPr>
          <w:rFonts w:ascii="Times New Roman" w:eastAsia="Poppins Light" w:hAnsi="Times New Roman" w:cs="Times New Roman"/>
          <w:b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b/>
          <w:color w:val="000000" w:themeColor="dark1"/>
          <w:sz w:val="24"/>
          <w:szCs w:val="24"/>
        </w:rPr>
        <w:t>3.3. Материально-техническое обеспечение.</w:t>
      </w:r>
    </w:p>
    <w:p w:rsidR="000E3016" w:rsidRDefault="000E3016" w:rsidP="000E3016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</w:p>
    <w:p w:rsidR="009B41B8" w:rsidRPr="001464C4" w:rsidRDefault="000E3016" w:rsidP="001464C4">
      <w:pPr>
        <w:spacing w:after="0" w:line="240" w:lineRule="auto"/>
        <w:jc w:val="both"/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</w:pP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Материально-техническое обеспечение не выдвигает особых требований к реализации Программы, т.к. предполагает использование тех внутренних ресурсов, которые имеются в каждом МБДОУ</w:t>
      </w:r>
      <w:r w:rsidR="00E74D80"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 xml:space="preserve"> </w:t>
      </w:r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на момент разработки данн</w:t>
      </w:r>
      <w:bookmarkEnd w:id="0"/>
      <w:r>
        <w:rPr>
          <w:rFonts w:ascii="Times New Roman" w:eastAsia="Poppins Light" w:hAnsi="Times New Roman" w:cs="Times New Roman"/>
          <w:color w:val="000000" w:themeColor="dark1"/>
          <w:sz w:val="24"/>
          <w:szCs w:val="24"/>
        </w:rPr>
        <w:t>ой Программы.</w:t>
      </w:r>
    </w:p>
    <w:sectPr w:rsidR="009B41B8" w:rsidRPr="001464C4" w:rsidSect="002802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243E"/>
    <w:multiLevelType w:val="multilevel"/>
    <w:tmpl w:val="2EB8B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2202E9C"/>
    <w:multiLevelType w:val="hybridMultilevel"/>
    <w:tmpl w:val="98E4DAC8"/>
    <w:lvl w:ilvl="0" w:tplc="AB5C6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oppins Light" w:hAnsi="Poppins Light" w:hint="default"/>
      </w:rPr>
    </w:lvl>
    <w:lvl w:ilvl="1" w:tplc="8D2C7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oppins Light" w:hAnsi="Poppins Light" w:hint="default"/>
      </w:rPr>
    </w:lvl>
    <w:lvl w:ilvl="2" w:tplc="F8EA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oppins Light" w:hAnsi="Poppins Light" w:hint="default"/>
      </w:rPr>
    </w:lvl>
    <w:lvl w:ilvl="3" w:tplc="5024C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oppins Light" w:hAnsi="Poppins Light" w:hint="default"/>
      </w:rPr>
    </w:lvl>
    <w:lvl w:ilvl="4" w:tplc="ED22E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oppins Light" w:hAnsi="Poppins Light" w:hint="default"/>
      </w:rPr>
    </w:lvl>
    <w:lvl w:ilvl="5" w:tplc="4094B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oppins Light" w:hAnsi="Poppins Light" w:hint="default"/>
      </w:rPr>
    </w:lvl>
    <w:lvl w:ilvl="6" w:tplc="C7583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oppins Light" w:hAnsi="Poppins Light" w:hint="default"/>
      </w:rPr>
    </w:lvl>
    <w:lvl w:ilvl="7" w:tplc="41748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oppins Light" w:hAnsi="Poppins Light" w:hint="default"/>
      </w:rPr>
    </w:lvl>
    <w:lvl w:ilvl="8" w:tplc="A0D6A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oppins Light" w:hAnsi="Poppins Light" w:hint="default"/>
      </w:rPr>
    </w:lvl>
  </w:abstractNum>
  <w:abstractNum w:abstractNumId="2" w15:restartNumberingAfterBreak="0">
    <w:nsid w:val="37464395"/>
    <w:multiLevelType w:val="hybridMultilevel"/>
    <w:tmpl w:val="FC96C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C70"/>
    <w:multiLevelType w:val="multilevel"/>
    <w:tmpl w:val="6C1C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1B5"/>
    <w:rsid w:val="00002E55"/>
    <w:rsid w:val="0007246A"/>
    <w:rsid w:val="00077625"/>
    <w:rsid w:val="000C077D"/>
    <w:rsid w:val="000E3016"/>
    <w:rsid w:val="001464C4"/>
    <w:rsid w:val="00183536"/>
    <w:rsid w:val="001A3B1A"/>
    <w:rsid w:val="001C620B"/>
    <w:rsid w:val="001D1236"/>
    <w:rsid w:val="00204268"/>
    <w:rsid w:val="00237CC8"/>
    <w:rsid w:val="00280261"/>
    <w:rsid w:val="002935C0"/>
    <w:rsid w:val="002B3211"/>
    <w:rsid w:val="002C1059"/>
    <w:rsid w:val="002D2716"/>
    <w:rsid w:val="00306D65"/>
    <w:rsid w:val="003D610B"/>
    <w:rsid w:val="003F7190"/>
    <w:rsid w:val="00410A48"/>
    <w:rsid w:val="00430B61"/>
    <w:rsid w:val="00430D4F"/>
    <w:rsid w:val="00456702"/>
    <w:rsid w:val="004D7BA5"/>
    <w:rsid w:val="00534A32"/>
    <w:rsid w:val="00555D2A"/>
    <w:rsid w:val="005E71B5"/>
    <w:rsid w:val="00601569"/>
    <w:rsid w:val="006709B4"/>
    <w:rsid w:val="006E2072"/>
    <w:rsid w:val="006E6703"/>
    <w:rsid w:val="00791B61"/>
    <w:rsid w:val="007D11AA"/>
    <w:rsid w:val="007D3CF9"/>
    <w:rsid w:val="008A2AC3"/>
    <w:rsid w:val="008C69BF"/>
    <w:rsid w:val="00946081"/>
    <w:rsid w:val="009631EF"/>
    <w:rsid w:val="009A0A33"/>
    <w:rsid w:val="009B41B8"/>
    <w:rsid w:val="00A47512"/>
    <w:rsid w:val="00AB6290"/>
    <w:rsid w:val="00AF5D36"/>
    <w:rsid w:val="00B6350A"/>
    <w:rsid w:val="00B77025"/>
    <w:rsid w:val="00BF41F7"/>
    <w:rsid w:val="00C33027"/>
    <w:rsid w:val="00C42397"/>
    <w:rsid w:val="00C7235F"/>
    <w:rsid w:val="00C84CF3"/>
    <w:rsid w:val="00CA1E8C"/>
    <w:rsid w:val="00CC68C5"/>
    <w:rsid w:val="00CE0BA0"/>
    <w:rsid w:val="00CE6385"/>
    <w:rsid w:val="00D379BD"/>
    <w:rsid w:val="00DC7AB8"/>
    <w:rsid w:val="00DE2ABC"/>
    <w:rsid w:val="00E34CFC"/>
    <w:rsid w:val="00E50C5E"/>
    <w:rsid w:val="00E74D80"/>
    <w:rsid w:val="00EA1E59"/>
    <w:rsid w:val="00EC0779"/>
    <w:rsid w:val="00F36469"/>
    <w:rsid w:val="00F91712"/>
    <w:rsid w:val="00FA3483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7AC6"/>
  <w15:docId w15:val="{9FA7DC26-4042-4E9F-BD6C-83EBE2A4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8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3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C10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2459593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obr@chita.e-za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drabb4aegksdjbafk0u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idamjr3akke.xn--p1ai/" TargetMode="External"/><Relationship Id="rId10" Type="http://schemas.openxmlformats.org/officeDocument/2006/relationships/hyperlink" Target="https://t.me/joinchat/QP_U7QEQtT8wMG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du_ch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9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</dc:creator>
  <cp:keywords/>
  <dc:description/>
  <cp:lastModifiedBy>Лисицына</cp:lastModifiedBy>
  <cp:revision>35</cp:revision>
  <cp:lastPrinted>2024-03-27T08:54:00Z</cp:lastPrinted>
  <dcterms:created xsi:type="dcterms:W3CDTF">2024-02-05T06:38:00Z</dcterms:created>
  <dcterms:modified xsi:type="dcterms:W3CDTF">2024-03-27T08:55:00Z</dcterms:modified>
</cp:coreProperties>
</file>