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</w:pPr>
    </w:p>
    <w:p w:rsidR="00C3615A" w:rsidRDefault="00F91945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553BFB62" wp14:editId="362BF92F">
            <wp:extent cx="1609725" cy="1462644"/>
            <wp:effectExtent l="0" t="0" r="0" b="4445"/>
            <wp:docPr id="2" name="Рисунок 2" descr="https://sun9-43.userapi.com/impf/BWlYv3wlIgUutidkZEmZZ3lSR6Mh09UlAaRflQ/-Ndw5Mibhyc.jpg?size=1200x1200&amp;quality=96&amp;sign=ef0c2cf2e599c94d21bd291456a77a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3.userapi.com/impf/BWlYv3wlIgUutidkZEmZZ3lSR6Mh09UlAaRflQ/-Ndw5Mibhyc.jpg?size=1200x1200&amp;quality=96&amp;sign=ef0c2cf2e599c94d21bd291456a77a5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66" cy="146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5A" w:rsidRDefault="00C3615A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91945" w:rsidRPr="007B6B83" w:rsidTr="007B6B83">
        <w:tc>
          <w:tcPr>
            <w:tcW w:w="4744" w:type="dxa"/>
          </w:tcPr>
          <w:p w:rsidR="002017A5" w:rsidRPr="007B6B83" w:rsidRDefault="002017A5" w:rsidP="002017A5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45" w:rsidRPr="007B6B83" w:rsidRDefault="00F91945" w:rsidP="00F91945">
            <w:pPr>
              <w:spacing w:after="160" w:line="276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91945" w:rsidRPr="007B6B83" w:rsidRDefault="00F91945" w:rsidP="00F91945">
            <w:pPr>
              <w:spacing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ассоциированного участника А-203 в Центральном Совете программы «Шаг в будущее» </w:t>
            </w:r>
          </w:p>
          <w:p w:rsidR="00F91945" w:rsidRPr="007B6B83" w:rsidRDefault="002017A5" w:rsidP="002017A5">
            <w:pPr>
              <w:spacing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__________________Е.Н.</w:t>
            </w:r>
            <w:r w:rsidR="001B4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1945" w:rsidRPr="007B6B83">
              <w:rPr>
                <w:rFonts w:ascii="Times New Roman" w:hAnsi="Times New Roman" w:cs="Times New Roman"/>
                <w:bCs/>
                <w:sz w:val="24"/>
                <w:szCs w:val="24"/>
              </w:rPr>
              <w:t>Тамаровская</w:t>
            </w:r>
            <w:proofErr w:type="spellEnd"/>
            <w:r w:rsidR="00F91945" w:rsidRPr="007B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91945" w:rsidRPr="007B6B83" w:rsidRDefault="00F91945" w:rsidP="001B4324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«___»  </w:t>
            </w:r>
            <w:r w:rsidR="001B4324"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4" w:type="dxa"/>
          </w:tcPr>
          <w:p w:rsidR="002017A5" w:rsidRPr="007B6B83" w:rsidRDefault="002017A5" w:rsidP="002017A5">
            <w:pPr>
              <w:spacing w:after="160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45" w:rsidRPr="007B6B83" w:rsidRDefault="00F91945" w:rsidP="002017A5">
            <w:pPr>
              <w:spacing w:after="160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8BA"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76FA"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F91945" w:rsidRPr="007B6B83" w:rsidRDefault="009676FA" w:rsidP="007B6B83">
            <w:pPr>
              <w:spacing w:after="160"/>
              <w:ind w:lef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45"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городского округа </w:t>
            </w: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945" w:rsidRPr="007B6B83">
              <w:rPr>
                <w:rFonts w:ascii="Times New Roman" w:hAnsi="Times New Roman" w:cs="Times New Roman"/>
                <w:sz w:val="24"/>
                <w:szCs w:val="24"/>
              </w:rPr>
              <w:t>«Город Чита»</w:t>
            </w:r>
          </w:p>
          <w:p w:rsidR="00F91945" w:rsidRPr="007B6B83" w:rsidRDefault="009676FA" w:rsidP="007B6B83">
            <w:pPr>
              <w:spacing w:after="160"/>
              <w:ind w:lef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45" w:rsidRPr="007B6B8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B43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91945" w:rsidRPr="007B6B83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1B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45" w:rsidRPr="007B6B83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</w:p>
          <w:p w:rsidR="00F91945" w:rsidRPr="007B6B83" w:rsidRDefault="00F91945" w:rsidP="001B4324">
            <w:pPr>
              <w:spacing w:after="160"/>
              <w:ind w:lef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«___»  </w:t>
            </w:r>
            <w:r w:rsidR="001B4324">
              <w:rPr>
                <w:rFonts w:ascii="Times New Roman" w:hAnsi="Times New Roman" w:cs="Times New Roman"/>
                <w:sz w:val="24"/>
                <w:szCs w:val="24"/>
              </w:rPr>
              <w:t>ноября  2023</w:t>
            </w:r>
            <w:r w:rsidRPr="007B6B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3615A" w:rsidRDefault="00C3615A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</w:pPr>
    </w:p>
    <w:p w:rsidR="00F91945" w:rsidRPr="00BC2DA2" w:rsidRDefault="00F91945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  <w:t>Положение</w:t>
      </w:r>
    </w:p>
    <w:p w:rsid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  <w:t>о муниципальном Фестивале - конк</w:t>
      </w:r>
      <w:r w:rsidR="001B4324"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  <w:t>урсе проектов «Есть идея!» -2023</w:t>
      </w:r>
    </w:p>
    <w:p w:rsidR="001B4324" w:rsidRPr="00BC2DA2" w:rsidRDefault="001B4324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tabs>
          <w:tab w:val="left" w:pos="270"/>
          <w:tab w:val="left" w:pos="450"/>
          <w:tab w:val="left" w:pos="990"/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kern w:val="2"/>
          <w:sz w:val="28"/>
          <w:szCs w:val="28"/>
          <w:lang w:eastAsia="zh-CN" w:bidi="hi-IN"/>
        </w:rPr>
      </w:pPr>
      <w:r w:rsidRPr="00BC2DA2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1. ОБЩИЕ ПОЛОЖЕНИЯ  </w:t>
      </w:r>
    </w:p>
    <w:p w:rsidR="00BC2DA2" w:rsidRPr="00BC2DA2" w:rsidRDefault="00BC2DA2" w:rsidP="00BC2DA2">
      <w:pPr>
        <w:tabs>
          <w:tab w:val="left" w:pos="6"/>
          <w:tab w:val="left" w:pos="574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BC2DA2" w:rsidRPr="001B4324" w:rsidRDefault="00BC2DA2" w:rsidP="00BC2DA2">
      <w:pPr>
        <w:tabs>
          <w:tab w:val="left" w:pos="6"/>
          <w:tab w:val="left" w:pos="574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BC2DA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1.1. Настоящее Положение определяет цели, задачи и порядок проведения муниципального Фестиваля - конкурса проектов «Есть Идея!»</w:t>
      </w:r>
      <w:r w:rsidRPr="00BC2DA2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FB321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(далее – конкурса) в рамках </w:t>
      </w:r>
      <w:r w:rsidR="00FB321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en-US" w:eastAsia="zh-CN" w:bidi="hi-IN"/>
        </w:rPr>
        <w:t>V</w:t>
      </w:r>
      <w:r w:rsidR="001B43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en-US" w:eastAsia="zh-CN" w:bidi="hi-IN"/>
        </w:rPr>
        <w:t>I</w:t>
      </w:r>
      <w:r w:rsidR="00FB321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Муниципального Форума «К вершинам научного познания»</w:t>
      </w:r>
      <w:r w:rsidR="001B43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BC2DA2" w:rsidRPr="00BC2DA2" w:rsidRDefault="00BC2DA2" w:rsidP="00BC2DA2">
      <w:pPr>
        <w:tabs>
          <w:tab w:val="left" w:pos="6"/>
          <w:tab w:val="left" w:pos="574"/>
          <w:tab w:val="left" w:pos="1080"/>
          <w:tab w:val="left" w:pos="9900"/>
          <w:tab w:val="left" w:pos="999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color w:val="FF0000"/>
          <w:kern w:val="2"/>
          <w:sz w:val="28"/>
          <w:szCs w:val="28"/>
          <w:lang w:eastAsia="zh-CN" w:bidi="hi-IN"/>
        </w:rPr>
      </w:pPr>
      <w:r w:rsidRPr="00BC2DA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1.2. Ор</w:t>
      </w:r>
      <w:r w:rsidR="00FB321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ганизаторами Конкурса являются К</w:t>
      </w:r>
      <w:r w:rsidRPr="00BC2DA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омитет образования администрации городского округа «Город Чита», Городское школьное научное общество «Новаторы» МБУ </w:t>
      </w:r>
      <w:proofErr w:type="gramStart"/>
      <w:r w:rsidRPr="00BC2DA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ДО</w:t>
      </w:r>
      <w:proofErr w:type="gramEnd"/>
      <w:r w:rsidRPr="00BC2DA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«</w:t>
      </w:r>
      <w:proofErr w:type="gramStart"/>
      <w:r w:rsidRPr="00BC2DA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Дворец</w:t>
      </w:r>
      <w:proofErr w:type="gramEnd"/>
      <w:r w:rsidRPr="00BC2DA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детского (юношеского) творчества».</w:t>
      </w:r>
    </w:p>
    <w:p w:rsidR="00BC2DA2" w:rsidRPr="00BC2DA2" w:rsidRDefault="00BC2DA2" w:rsidP="00BC2DA2">
      <w:pPr>
        <w:tabs>
          <w:tab w:val="left" w:pos="270"/>
          <w:tab w:val="left" w:pos="450"/>
          <w:tab w:val="left" w:pos="990"/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BC2DA2" w:rsidRPr="00BC2DA2" w:rsidRDefault="00BC2DA2" w:rsidP="00BC2DA2">
      <w:pPr>
        <w:tabs>
          <w:tab w:val="left" w:pos="270"/>
          <w:tab w:val="left" w:pos="450"/>
          <w:tab w:val="left" w:pos="990"/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 w:rsidRPr="00BC2DA2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2. ЦЕЛИ И ЗАДАЧИ КОНКУРСА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2.1. Конкурс  проводится с целью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выявления и поддержки талантливых школьников, в том числе детей с ОВЗ и детей инвалидов, создания условий для раскрытия творческих способностей, расширения массовости и повышения результативности участия подрастающего поколения в научно-техническом творчестве,  научно-исследовательской и социальной проектной деятельности.</w:t>
      </w:r>
    </w:p>
    <w:p w:rsidR="00BC2DA2" w:rsidRPr="00BC2DA2" w:rsidRDefault="00BC2DA2" w:rsidP="00BC2DA2">
      <w:pPr>
        <w:tabs>
          <w:tab w:val="left" w:pos="1080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2.2. Задачи конкурса:</w:t>
      </w:r>
    </w:p>
    <w:p w:rsidR="00BC2DA2" w:rsidRPr="00BC2DA2" w:rsidRDefault="00BC2DA2" w:rsidP="002246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- стимулирование повышения интереса у</w:t>
      </w: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обучающихся</w:t>
      </w:r>
      <w:proofErr w:type="gramEnd"/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 научно-технической и научно-исследовательской деятельности;</w:t>
      </w:r>
    </w:p>
    <w:p w:rsidR="00224653" w:rsidRDefault="00BC2DA2" w:rsidP="002246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- </w:t>
      </w:r>
      <w:r w:rsidRPr="00BC2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школьников в социально значимую проектную деятельность;</w:t>
      </w:r>
    </w:p>
    <w:p w:rsidR="00BC2DA2" w:rsidRPr="00224653" w:rsidRDefault="00BC2DA2" w:rsidP="0022465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 повышение конкурентоспособности результатов научно-технических исследований и разработок, выполненных юными исследователями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- формирование благоприятной среды, способствующей развитию интеллектуального потенциала школьников;</w:t>
      </w:r>
    </w:p>
    <w:p w:rsidR="00BC2DA2" w:rsidRPr="00BC2DA2" w:rsidRDefault="00BC2DA2" w:rsidP="00BC2D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- формирование инновационной культуры и повышение статуса </w:t>
      </w:r>
      <w:proofErr w:type="spellStart"/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инноватора</w:t>
      </w:r>
      <w:proofErr w:type="spellEnd"/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.</w:t>
      </w:r>
    </w:p>
    <w:p w:rsidR="00BC2DA2" w:rsidRPr="00BC2DA2" w:rsidRDefault="00BC2DA2" w:rsidP="00BC2DA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3. УЧАСТНИКИ КОНКУРСА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3.1. В конкурсе принимают участие 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обучающиеся </w:t>
      </w:r>
      <w:r w:rsidR="00FB321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с 9</w:t>
      </w: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лет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в учреждениях</w:t>
      </w: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общего и дополнительного образования. </w:t>
      </w:r>
    </w:p>
    <w:p w:rsidR="00BC2DA2" w:rsidRPr="00BC2DA2" w:rsidRDefault="00224653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3.2. </w:t>
      </w:r>
      <w:r w:rsidR="00BC2DA2"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К участию в Конкурсе допускаются выполненные </w:t>
      </w:r>
      <w:r w:rsidR="00BC2DA2"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индивидуально либо группой (группа до 3 человек) научные исследования, эксперименты, конструкторские разработки, изобретения, социально ориентированные проекты. </w:t>
      </w:r>
    </w:p>
    <w:p w:rsidR="00BC2DA2" w:rsidRPr="006408BA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Проекты могут быть  представлены в виде моделей, макетов, натурных образцов, стендовых презентаций,   компьютерных программ, 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</w:t>
      </w:r>
      <w:r w:rsidR="001B432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в, указанием области применения </w:t>
      </w:r>
      <w:r w:rsidR="006408BA" w:rsidRPr="00FD066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(</w:t>
      </w:r>
      <w:r w:rsidR="006408B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Алгоритм защиты проекта)</w:t>
      </w:r>
      <w:r w:rsidR="001B432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.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3.3. Каждый участник конкурса должен заполнить заявку (приложение 1) и аннотацию проекта (приложение 2). 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3.4. Согласие на обработку персональных данных (приложение 3).</w:t>
      </w:r>
    </w:p>
    <w:p w:rsidR="00BC2DA2" w:rsidRPr="00BC2DA2" w:rsidRDefault="00BC2DA2" w:rsidP="00BC2DA2">
      <w:pPr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4. СРОКИ И МЕСТО ПРОВЕДЕНИЯ</w:t>
      </w:r>
    </w:p>
    <w:p w:rsidR="00BC2DA2" w:rsidRPr="00BC2DA2" w:rsidRDefault="00BC2DA2" w:rsidP="00BC2DA2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BC2DA2" w:rsidRPr="00FC38BB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4.1. Заявки на участие принимаются в срок </w:t>
      </w:r>
      <w:r w:rsidR="001B4324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до </w:t>
      </w:r>
      <w:r w:rsidR="001B4324" w:rsidRPr="00FC38B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4 апреля 2024 года</w:t>
      </w:r>
      <w:r w:rsidR="001B4324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</w:t>
      </w:r>
      <w:r w:rsidR="001B4324" w:rsidRPr="00FC38B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включительно</w:t>
      </w:r>
      <w:r w:rsidR="001B4324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предоставить по адресу: г. Чита, МБУ ДО «ДДЮТ» каб.2, </w:t>
      </w:r>
      <w:proofErr w:type="spellStart"/>
      <w:r w:rsidR="001B4324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Миромановой</w:t>
      </w:r>
      <w:proofErr w:type="spellEnd"/>
      <w:r w:rsidR="001B4324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Ирине Станиславовне (тел. 8-914-478-94-98), Федотовой Ольге Владиславовне (тел. 8-924-271-76-95).</w:t>
      </w:r>
    </w:p>
    <w:p w:rsidR="00BC2DA2" w:rsidRPr="00FC38BB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4.2.</w:t>
      </w: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 </w:t>
      </w: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Место проведение Конкурса проектов: г</w:t>
      </w:r>
      <w:r w:rsidR="00FC45FE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Чита, Муниципальное бюджетное </w:t>
      </w: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общеобразовательное учреждение «Средняя общеобразовательная школа № 11».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4.3.</w:t>
      </w: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 </w:t>
      </w: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Конкур</w:t>
      </w:r>
      <w:r w:rsidR="00FB3211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 защиты про</w:t>
      </w:r>
      <w:r w:rsidR="001B4324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ектов  проводится </w:t>
      </w:r>
      <w:r w:rsidR="00FC38BB" w:rsidRPr="00FC38B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19</w:t>
      </w:r>
      <w:r w:rsidR="001B4324" w:rsidRPr="00FC38B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апреля 2024 года</w:t>
      </w:r>
      <w:r w:rsidRPr="00FC38B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в 12.00</w:t>
      </w: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в рамках  </w:t>
      </w:r>
      <w:r w:rsidR="00FB3211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V</w:t>
      </w:r>
      <w:r w:rsidR="001B4324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I</w:t>
      </w:r>
      <w:r w:rsidR="00FB3211"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Муниципального </w:t>
      </w:r>
      <w:r w:rsidRPr="00FC38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форума юных исследователей «К вершинам научного познания».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5.</w:t>
      </w: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УСЛОВИЯ РАБОТЫ УЧАСТНИКА</w:t>
      </w:r>
    </w:p>
    <w:p w:rsidR="00BC2DA2" w:rsidRPr="00BC2DA2" w:rsidRDefault="00BC2DA2" w:rsidP="00BC2DA2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5.1.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Участнику предоставляется место, которое он оформляет в соответствии с потребностью для успешной презентации конкурсного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lastRenderedPageBreak/>
        <w:t>проекта.</w:t>
      </w: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6</w:t>
      </w: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. РУКОВОДСТВО КОНКУРСОМ ПРОЕКТОВ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6.1.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Руководство организацией конкурса осуществляет организационный комитет (далее – Оргкомитет). 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6.2.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В состав Оргкомитета конкурса входят представители  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комитета образования администрации городского округа «Город Чита», представители учреждений общего и дополнительного образования, городского научно-методического центра, консультационного совета «Центр научной мысли».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6.3.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Задачи работы Оргкомитета:</w:t>
      </w:r>
    </w:p>
    <w:p w:rsidR="00BC2DA2" w:rsidRPr="00BC2DA2" w:rsidRDefault="00BC2DA2" w:rsidP="00BC2DA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а)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организация конкурса проектов;</w:t>
      </w:r>
    </w:p>
    <w:p w:rsidR="00BC2DA2" w:rsidRPr="00BC2DA2" w:rsidRDefault="00BC2DA2" w:rsidP="00BC2DA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б)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формирование состава жюри;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6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.4.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 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Задачи, решаемые в ходе работы жюри: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FC45F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-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 оценка работ, участвующих в конкурсе проектов;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FC45F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-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 </w:t>
      </w:r>
      <w:r w:rsidRPr="00BC2DA2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  <w:t>определение победителей и призеров по каждой номинации в отдельности;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FC45FE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- </w:t>
      </w:r>
      <w:r w:rsidRPr="00BC2DA2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  <w:t>оформление протоколов по результатам конкурса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и подведение итогов</w:t>
      </w:r>
      <w:r w:rsidRPr="00BC2DA2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-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награждение призеров и победителей.</w:t>
      </w:r>
    </w:p>
    <w:p w:rsidR="00BC2DA2" w:rsidRPr="00BC2DA2" w:rsidRDefault="00BC2DA2" w:rsidP="00BC2DA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ind w:left="-22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7. ПРОВЕДЕНИЕ КОНКУРСА </w:t>
      </w:r>
    </w:p>
    <w:p w:rsidR="00BC2DA2" w:rsidRPr="00BC2DA2" w:rsidRDefault="00BC2DA2" w:rsidP="00BC2DA2">
      <w:pPr>
        <w:suppressAutoHyphens/>
        <w:spacing w:after="0" w:line="100" w:lineRule="atLeast"/>
        <w:ind w:left="-22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BC2DA2" w:rsidRPr="00A65C96" w:rsidRDefault="00BC2DA2" w:rsidP="00BC2DA2">
      <w:pPr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7.1. Конкурс проектов проводится  по следующим номинациям</w:t>
      </w:r>
      <w:r w:rsidR="00FB321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="00FB3211" w:rsidRPr="00A65C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(КОД НАПРАВЛЕНИЯ)</w:t>
      </w:r>
      <w:r w:rsidRPr="00A65C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: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FC45F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-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лучший проект по техническому творчеству;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FC45F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-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лучший научно-исследовательский проект;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FC45F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-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 лучший проект по робототехнике;</w:t>
      </w:r>
    </w:p>
    <w:p w:rsidR="00FC45FE" w:rsidRDefault="00BC2DA2" w:rsidP="00FC45FE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FC45F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-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лучший социальный проект</w:t>
      </w:r>
    </w:p>
    <w:p w:rsidR="00BC2DA2" w:rsidRDefault="00C3615A" w:rsidP="00FC45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C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В рамках конк</w:t>
      </w:r>
      <w:r w:rsidR="002707E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урса будут организованы площадки</w:t>
      </w:r>
      <w:r w:rsidRPr="00A65C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призеров и победителей Регионального отборочного тура </w:t>
      </w:r>
      <w:r w:rsidR="00A65C96" w:rsidRPr="00A65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Всероссийского конкурса-выставки научно-технологических и социальных предпринимателей «Молодежь. Наука. Бизнес»  </w:t>
      </w:r>
    </w:p>
    <w:p w:rsidR="00FF6DE7" w:rsidRDefault="00FF6DE7" w:rsidP="00FC45FE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равных возможностей» для детей с ОВЗ и инвалидов.</w:t>
      </w:r>
    </w:p>
    <w:p w:rsidR="00A65C96" w:rsidRPr="00A65C96" w:rsidRDefault="00FF6DE7" w:rsidP="00FC45FE">
      <w:pPr>
        <w:spacing w:after="0"/>
        <w:ind w:firstLine="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Площадка « Модельный и Тво</w:t>
      </w:r>
      <w:r w:rsidR="00FD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ческий подиум»</w:t>
      </w:r>
    </w:p>
    <w:p w:rsidR="00BC2DA2" w:rsidRPr="00BC2DA2" w:rsidRDefault="00BC2DA2" w:rsidP="00BC2DA2">
      <w:pPr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7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.2. </w:t>
      </w: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В номинации конкурса «Лучший проект по техническому творчеству» оцениваются действующие модели, макеты, наглядные пособия, экспериментальные образцы, прототипы в области:</w:t>
      </w:r>
    </w:p>
    <w:p w:rsidR="00BC2DA2" w:rsidRPr="00BC2DA2" w:rsidRDefault="00BC2DA2" w:rsidP="00224653">
      <w:pPr>
        <w:suppressAutoHyphens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ПТТ-1- интеллектуальные системы;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ПТТ-2- авиация, космонавтика и аэрокосмическая техника;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ПТТ-3-  радиотехника и электротехника;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ПТТ-4- моделирование и конструирование (учебные наглядные пособия,  ави</w:t>
      </w:r>
      <w:proofErr w:type="gram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а-</w:t>
      </w:r>
      <w:proofErr w:type="gram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ракето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-, судо-,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автомоделирование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);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ПТТ-5- энергетика и электротехника (учебные наглядные пособия);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ПТТ-6- рационализаторство и изобретательство.</w:t>
      </w:r>
    </w:p>
    <w:p w:rsidR="00BC2DA2" w:rsidRPr="00BC2DA2" w:rsidRDefault="00BC2DA2" w:rsidP="00BC2DA2">
      <w:pPr>
        <w:widowControl w:val="0"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7.3. </w:t>
      </w: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В номинации конкурса «Лучший научно-исследовательский проект» оцениваются проекты, выполненные участниками в следующих областях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BC2DA2" w:rsidRPr="00BC2DA2" w:rsidRDefault="00BC2DA2" w:rsidP="00BC2D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НИП-1- информационные технологии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(математика; информационно-телекоммуникационные системы  и др.)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;</w:t>
      </w:r>
    </w:p>
    <w:p w:rsidR="00BC2DA2" w:rsidRPr="00BC2DA2" w:rsidRDefault="00BC2DA2" w:rsidP="00BC2D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НИП-2- живые системы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(технологии в сфере медицины и т.д.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;</w:t>
      </w:r>
    </w:p>
    <w:p w:rsidR="00BC2DA2" w:rsidRPr="00BC2DA2" w:rsidRDefault="00BC2DA2" w:rsidP="00BC2D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НИП-3- транспорт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(авиационная и космическая техника; наземный транспорт; навигационные системы; транспортные средства на альтернативных видах топлива;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веломобильный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транспорт; водный транспорт и судостроение; системы обеспечения безопасности дорожного движения и др.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).</w:t>
      </w:r>
    </w:p>
    <w:p w:rsidR="00BC2DA2" w:rsidRPr="00BC2DA2" w:rsidRDefault="00BC2DA2" w:rsidP="00BC2DA2">
      <w:pPr>
        <w:widowControl w:val="0"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ru-RU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7.4. </w:t>
      </w: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В номинации конкурса «Лучший социальный проект» оцениваются проекты, выполненные участниками по следующим направлениям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:rsidR="00BC2DA2" w:rsidRDefault="00BC2DA2" w:rsidP="00FC45FE">
      <w:pPr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СП-1</w:t>
      </w:r>
      <w:r w:rsidRPr="00BC2DA2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8"/>
          <w:szCs w:val="28"/>
          <w:lang w:eastAsia="ru-RU"/>
        </w:rPr>
        <w:t xml:space="preserve">-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направленные на развитие социально значимой деятельности учащихся (в том чи</w:t>
      </w:r>
      <w:r w:rsidR="00C3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волонтерской направленности)</w:t>
      </w:r>
      <w:r w:rsidR="00F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DA2" w:rsidRPr="00FC45FE" w:rsidRDefault="00BC2DA2" w:rsidP="00FC45FE">
      <w:pPr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FE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СП-2 </w:t>
      </w:r>
      <w:r w:rsidRPr="00FC45FE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 xml:space="preserve">- </w:t>
      </w:r>
      <w:r w:rsidRPr="00F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способствующие творческой самореализации </w:t>
      </w:r>
      <w:proofErr w:type="gramStart"/>
      <w:r w:rsidRPr="00F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5FE" w:rsidRDefault="00BC2DA2" w:rsidP="00FC45FE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 номинации планируется проведение </w:t>
      </w:r>
      <w:r w:rsidR="002707E6" w:rsidRPr="0027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литературной </w:t>
      </w:r>
      <w:r w:rsidRPr="0027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 w:rsidR="002707E6" w:rsidRPr="0027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="00F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написанию творческих работ </w:t>
      </w:r>
      <w:r w:rsidR="00FC45FE" w:rsidRPr="00FC45F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</w:t>
      </w:r>
      <w:r w:rsidR="0022465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Педагог и наставник – кто он? </w:t>
      </w:r>
      <w:proofErr w:type="gramStart"/>
      <w:r w:rsidR="0022465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Десятилетие науки и технологий в России</w:t>
      </w:r>
      <w:r w:rsidR="00FC45FE" w:rsidRPr="00FC45F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</w:t>
      </w:r>
      <w:r w:rsidR="00F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C2DA2" w:rsidRPr="00FC45FE" w:rsidRDefault="00FC45FE" w:rsidP="00FC45FE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СП-3- </w:t>
      </w:r>
      <w:r w:rsidR="00BC2DA2" w:rsidRPr="00BC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направленные на развитие системы школьного ученического самоуправления;</w:t>
      </w:r>
    </w:p>
    <w:p w:rsidR="00BC2DA2" w:rsidRPr="00BC2DA2" w:rsidRDefault="00BC2DA2" w:rsidP="00FC45FE">
      <w:pPr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СП-4-</w:t>
      </w:r>
      <w:r w:rsidRPr="00BC2DA2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направленные на улучшение экологической ситуации в школьном или  около школьном пространстве нашем городе;</w:t>
      </w:r>
    </w:p>
    <w:p w:rsidR="00BC2DA2" w:rsidRPr="00BC2DA2" w:rsidRDefault="00BC2DA2" w:rsidP="00FC45FE">
      <w:pPr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СП-5-</w:t>
      </w:r>
      <w:r w:rsidRPr="00BC2DA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 xml:space="preserve"> </w:t>
      </w:r>
      <w:r w:rsidRPr="00BC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направленные на пропаганду здорового образа жизни, развитие детского и молодежного </w:t>
      </w:r>
      <w:r w:rsidR="00FC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туризма в городе Чита </w:t>
      </w:r>
      <w:r w:rsidRPr="00BC2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 Забайкальском крае;</w:t>
      </w:r>
    </w:p>
    <w:p w:rsidR="00BC2DA2" w:rsidRPr="00BC2DA2" w:rsidRDefault="00BC2DA2" w:rsidP="00FC45FE">
      <w:pPr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СП-6-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направленные </w:t>
      </w:r>
      <w:r w:rsidR="00F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популяризацию научных знаний;</w:t>
      </w:r>
    </w:p>
    <w:p w:rsidR="00BC2DA2" w:rsidRPr="00BC2DA2" w:rsidRDefault="00FF6DE7" w:rsidP="00FC4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СП-7-</w:t>
      </w:r>
      <w:r w:rsidR="00BC2DA2" w:rsidRPr="00BC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направленные на развитие социального партнерства школы.</w:t>
      </w:r>
    </w:p>
    <w:p w:rsidR="00BC2DA2" w:rsidRPr="00BC2DA2" w:rsidRDefault="00BC2DA2" w:rsidP="00BC2DA2">
      <w:pPr>
        <w:widowControl w:val="0"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В номинации конкурса «Лучший проект по робототехнике»:</w:t>
      </w:r>
    </w:p>
    <w:p w:rsidR="00BC2DA2" w:rsidRPr="00FC45FE" w:rsidRDefault="00BC2DA2" w:rsidP="00BC2DA2">
      <w:pPr>
        <w:widowControl w:val="0"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P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ПР</w:t>
      </w:r>
      <w:proofErr w:type="gramEnd"/>
      <w:r w:rsidRP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- проекты, способствующие технической исследовательской проектной самореализации учащихся.</w:t>
      </w:r>
    </w:p>
    <w:p w:rsidR="00BC2DA2" w:rsidRPr="00BC2DA2" w:rsidRDefault="00BC2DA2" w:rsidP="00BC2DA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7.6. Каждая номинация имеет индивидуальный код, который указан перед номинацией.</w:t>
      </w: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7.7. Оргкомитет вправе вводить дополнительные номинации для награждения участников конкурса проектов «Есть Идея!»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8. КРИТЕРИИ ОЦЕНКИ РАБОТ</w:t>
      </w: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8.1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 Для номинации «Лучший проект по техническому творчеству» максимальный балл: </w:t>
      </w:r>
      <w:r w:rsidRPr="00FC45F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30 баллов</w:t>
      </w:r>
    </w:p>
    <w:p w:rsidR="00BC2DA2" w:rsidRPr="00BC2DA2" w:rsidRDefault="00BC2DA2" w:rsidP="00BC2DA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новизна и оригинальность 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– 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содержательность и актуальность – 5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; </w:t>
      </w:r>
    </w:p>
    <w:p w:rsidR="00BC2DA2" w:rsidRPr="00BC2DA2" w:rsidRDefault="00BC2DA2" w:rsidP="00BC2DA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глубина проработки выбранной темы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–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5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владение материалом, уровень самостоятельности автора в разработке проекта 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– 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доступность и научность изложения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–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3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функциональность технического решения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–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5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форма представления проекта с точки зрения наглядности</w:t>
      </w:r>
      <w:r w:rsidR="00FC45F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4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б.</w:t>
      </w: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8.2. Для номинаций «Лучший научно-исследовательский проект»</w:t>
      </w: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максимальный балл: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FC45F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30 баллов</w:t>
      </w:r>
    </w:p>
    <w:p w:rsidR="00BC2DA2" w:rsidRPr="00BC2DA2" w:rsidRDefault="00BC2DA2" w:rsidP="00BC2DA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научная содержательность проекта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4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новизна и актуальность представленной темы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5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доступность и наглядность представленного проекта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–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5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уровень самостоятельности автора в разработке проекта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5</w:t>
      </w:r>
      <w:r w:rsidR="00FC45F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степень владения материалом</w:t>
      </w:r>
      <w:r w:rsidR="00FC45F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–</w:t>
      </w: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3</w:t>
      </w:r>
      <w:r w:rsidR="00FC45F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б</w:t>
      </w: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способность корректно и полно отвечать на поставленные вопросы жюри</w:t>
      </w:r>
      <w:r w:rsidR="00FC45F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–</w:t>
      </w: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3</w:t>
      </w:r>
      <w:r w:rsidR="00FC45F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б;</w:t>
      </w:r>
    </w:p>
    <w:p w:rsidR="00BC2DA2" w:rsidRPr="00BC2DA2" w:rsidRDefault="00BC2DA2" w:rsidP="00BC2DA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глубина проработки выбранной темы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–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5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б.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8.3. Для номинаций «Лучший проект по робототехнике»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максимальный балл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: </w:t>
      </w:r>
      <w:r w:rsidR="001663D9" w:rsidRPr="001663D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35 баллов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новизна и актуальность проекта –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5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б;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содержательность и актуальность – 5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б;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глубина проработки выбранной темы 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4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владение материалом, уровень самостоятельности автора в проработке проекта 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5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б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степень владения материалом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3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б;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функциональность технического решения 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5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б;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сложность программного обеспечения 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5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б;</w:t>
      </w:r>
    </w:p>
    <w:p w:rsidR="00BC2DA2" w:rsidRPr="00BC2DA2" w:rsidRDefault="00BC2DA2" w:rsidP="00BC2DA2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форма представления проекта с точки зрения наглядности 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–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3</w:t>
      </w:r>
      <w:r w:rsidR="001663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 </w:t>
      </w: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б.</w:t>
      </w:r>
    </w:p>
    <w:p w:rsidR="00BC2DA2" w:rsidRPr="00BC2DA2" w:rsidRDefault="00BC2DA2" w:rsidP="00BC2DA2">
      <w:pPr>
        <w:widowControl w:val="0"/>
        <w:numPr>
          <w:ilvl w:val="1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номинации «Лучший социальный проект» 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</w:t>
      </w:r>
      <w:r w:rsidR="00166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C2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6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баллов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значимость, актуальность и важность поставленных в проекте проблем –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б;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разработок, содержащихся в представленном проекте (конкретность заявленных целей и задач, механизмов и средств достижения результатов) –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самостоятельности учащихся при работе над проектом –5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адресная направленность и востребованность результатов деятельности по проекту конкретной аудиторией на местном либо региональном уровне –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реалистично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сроков выполнения проекта –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16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DA2" w:rsidRPr="001663D9" w:rsidRDefault="00BC2DA2" w:rsidP="001663D9">
      <w:pPr>
        <w:widowControl w:val="0"/>
        <w:suppressAutoHyphens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и доступность выступления</w:t>
      </w:r>
      <w:r w:rsidRPr="00BC2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5</w:t>
      </w:r>
      <w:r w:rsidR="00166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2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8.5. Каждый критерий оценивается по бальной шкале: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993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5 – отлично;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993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4 – хорошо; 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993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lastRenderedPageBreak/>
        <w:t>3 – удовлетворительно;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993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2 – неудовлетворительно;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ind w:left="993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0 – отсутствие указанного критерия.</w:t>
      </w: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8.6. В номинациях конкурса оценивается индивид</w:t>
      </w:r>
      <w:r w:rsidR="001663D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уальная работа автора. В случае</w:t>
      </w:r>
      <w:r w:rsidRPr="00BC2DA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если проект подготовлен группой соавторов, возможно оценивание индивидуального вклада каждого автора.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9. ПОДВЕДЕНИЕ ИТОГОВ КОНКУРСА И НАГРАЖДЕНИЕ</w:t>
      </w:r>
    </w:p>
    <w:p w:rsidR="00BC2DA2" w:rsidRPr="00BC2DA2" w:rsidRDefault="00BC2DA2" w:rsidP="00BC2D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УЧАСТНИКОВ ВЫСТАВКИ И КОНКУРСА</w:t>
      </w:r>
    </w:p>
    <w:p w:rsidR="00BC2DA2" w:rsidRPr="00BC2DA2" w:rsidRDefault="00BC2DA2" w:rsidP="00BC2DA2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1663D9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9.1. Итоги подводятся по результатам работы экспертов.</w:t>
      </w:r>
    </w:p>
    <w:p w:rsidR="00BC2DA2" w:rsidRPr="00BC2DA2" w:rsidRDefault="00BC2DA2" w:rsidP="001663D9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9.2. Всем участникам  конкурса вручается «Сертификат участника». Победители и призеры  конкурса награждаются дипломами и будут отмечены в номинациях.</w:t>
      </w:r>
    </w:p>
    <w:p w:rsidR="00BC2DA2" w:rsidRPr="00BC2DA2" w:rsidRDefault="00BC2DA2" w:rsidP="001663D9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9.3. Руководители проектов, подготовившие активных  участников конкурса, награждаются благодарственными  письмами. </w:t>
      </w:r>
    </w:p>
    <w:p w:rsidR="00BC2DA2" w:rsidRPr="00BC2DA2" w:rsidRDefault="00BC2DA2" w:rsidP="001663D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9.4. На основании рекомендации экспертов победители  конкурса делегируются для  участия в Краевой 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выставке научно-технического творчества молодежи  «НТТМ Забайкальского края», краевой научно-практической конференции «Ш</w:t>
      </w:r>
      <w:r w:rsidR="00FF6D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аг в будущее», «Шаг в будущее, Ю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ниор»</w:t>
      </w:r>
      <w:r w:rsidR="009310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</w:t>
      </w:r>
      <w:r w:rsidR="009310DB" w:rsidRPr="002246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«Инженерный старт»</w:t>
      </w:r>
      <w:r w:rsidR="009310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и т.д.</w:t>
      </w:r>
    </w:p>
    <w:p w:rsidR="00BC2DA2" w:rsidRPr="00BC2DA2" w:rsidRDefault="00BC2DA2" w:rsidP="001663D9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9.5. Оргкомитет предоставляет возможность заинтересованным организациям учреждать специальные номинации и осуществлять награждение участников. </w:t>
      </w:r>
    </w:p>
    <w:p w:rsidR="00BC2DA2" w:rsidRPr="00BC2DA2" w:rsidRDefault="00BC2DA2" w:rsidP="001663D9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9.6. </w:t>
      </w:r>
      <w:r w:rsidRPr="00BC2DA2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  <w:t>По итогам конкурса издаются  сборники (в электронном виде)  конкурсных работ участников.</w:t>
      </w:r>
    </w:p>
    <w:p w:rsidR="00BC2DA2" w:rsidRPr="00BC2DA2" w:rsidRDefault="00BC2DA2" w:rsidP="00BC2DA2">
      <w:pPr>
        <w:widowControl w:val="0"/>
        <w:spacing w:after="0" w:line="100" w:lineRule="atLeast"/>
        <w:ind w:firstLine="720"/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</w:pPr>
      <w:bookmarkStart w:id="0" w:name="_GoBack"/>
      <w:bookmarkEnd w:id="0"/>
    </w:p>
    <w:p w:rsidR="00BC2DA2" w:rsidRPr="00FB3211" w:rsidRDefault="00BC2DA2" w:rsidP="00BC2DA2">
      <w:pPr>
        <w:pageBreakBefore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B32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lastRenderedPageBreak/>
        <w:t>Приложение 1</w:t>
      </w:r>
    </w:p>
    <w:p w:rsidR="00BC2DA2" w:rsidRPr="00BC2DA2" w:rsidRDefault="00BC2DA2" w:rsidP="00BC2DA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ar-SA"/>
        </w:rPr>
      </w:pPr>
    </w:p>
    <w:p w:rsidR="00BC2DA2" w:rsidRPr="00BC2DA2" w:rsidRDefault="00BC2DA2" w:rsidP="00BC2D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Заявка </w:t>
      </w:r>
    </w:p>
    <w:p w:rsidR="00BC2DA2" w:rsidRPr="00BC2DA2" w:rsidRDefault="00BC2DA2" w:rsidP="00BC2D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на участие в </w:t>
      </w:r>
      <w:r w:rsidRPr="00BC2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муниципальном конкурсе проектов «Есть Идея!»</w:t>
      </w:r>
      <w:r w:rsidRPr="00BC2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BC2DA2" w:rsidRPr="00BC2DA2" w:rsidRDefault="00BC2DA2" w:rsidP="00BC2D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3511"/>
        <w:gridCol w:w="4865"/>
      </w:tblGrid>
      <w:tr w:rsidR="00BC2DA2" w:rsidRPr="00BC2DA2" w:rsidTr="007D21C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Номинация конкурса </w:t>
            </w: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(отметить ˅)</w:t>
            </w:r>
          </w:p>
        </w:tc>
      </w:tr>
      <w:tr w:rsidR="00BC2DA2" w:rsidRPr="00BC2DA2" w:rsidTr="007D21C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Лучший проект по техническому творчеству</w:t>
            </w:r>
          </w:p>
        </w:tc>
      </w:tr>
      <w:tr w:rsidR="00BC2DA2" w:rsidRPr="00BC2DA2" w:rsidTr="007D21C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Лучший научно-исследовательский проект</w:t>
            </w:r>
          </w:p>
        </w:tc>
      </w:tr>
      <w:tr w:rsidR="00BC2DA2" w:rsidRPr="00BC2DA2" w:rsidTr="007D21C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Лучший социальный проект</w:t>
            </w:r>
          </w:p>
        </w:tc>
      </w:tr>
      <w:tr w:rsidR="00BC2DA2" w:rsidRPr="00BC2DA2" w:rsidTr="007D21C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Лучший проект по робототехнике</w:t>
            </w:r>
          </w:p>
        </w:tc>
      </w:tr>
      <w:tr w:rsidR="00BC2DA2" w:rsidRPr="00BC2DA2" w:rsidTr="007D21C1">
        <w:trPr>
          <w:trHeight w:val="229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направления *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rPr>
          <w:trHeight w:val="652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Название проекта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Авто</w:t>
            </w:r>
            <w:proofErr w:type="gramStart"/>
            <w:r w:rsidRPr="00BC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р(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ы) проекта </w:t>
            </w: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(полностью):</w:t>
            </w: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Место учебы школа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mail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Руководитель проекта </w:t>
            </w: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(полностью):</w:t>
            </w: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C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C2DA2" w:rsidRPr="00BC2DA2" w:rsidTr="007D21C1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A2" w:rsidRPr="00BC2DA2" w:rsidRDefault="00BC2DA2" w:rsidP="00BC2D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A2" w:rsidRPr="00BC2DA2" w:rsidRDefault="00BC2DA2" w:rsidP="00BC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C2DA2" w:rsidRPr="00BC2DA2" w:rsidRDefault="00BC2DA2" w:rsidP="00BC2DA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BC2DA2" w:rsidRPr="00BC2DA2" w:rsidRDefault="00BC2DA2" w:rsidP="00BC2DA2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BC2DA2" w:rsidRPr="00FB3211" w:rsidRDefault="00BC2DA2" w:rsidP="00BC2DA2">
      <w:pPr>
        <w:pageBreakBefore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FB321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lastRenderedPageBreak/>
        <w:t>Приложение 2</w:t>
      </w:r>
    </w:p>
    <w:p w:rsidR="00BC2DA2" w:rsidRPr="00BC2DA2" w:rsidRDefault="00BC2DA2" w:rsidP="00BC2DA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Аннотация к проекту</w:t>
      </w:r>
    </w:p>
    <w:p w:rsidR="00BC2DA2" w:rsidRPr="00BC2DA2" w:rsidRDefault="00BC2DA2" w:rsidP="00BC2DA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Аннотацию необходимо подготовить на </w:t>
      </w: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КАЖДЫЙ ПРОЕКТ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, заявленный для участия в конкурсе проектов «Есть идея!». Необходимо оформить ее в соответствии с предложенными требованиями и предоставить в печатном виде по адресу:</w:t>
      </w: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="001663D9" w:rsidRPr="001663D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г. Чита, </w:t>
      </w:r>
      <w:r w:rsidR="001663D9" w:rsidRPr="001663D9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МБУ ДО «ДДЮТ» каб.2,</w:t>
      </w:r>
      <w:r w:rsidR="001663D9" w:rsidRPr="001663D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proofErr w:type="spellStart"/>
      <w:r w:rsidR="001663D9" w:rsidRPr="001663D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Миромановой</w:t>
      </w:r>
      <w:proofErr w:type="spellEnd"/>
      <w:r w:rsidR="001663D9" w:rsidRPr="001663D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Ирине Станиславовне (тел. 8-914-478-94-98), Федотовой Ольге Владиславовне (тел. 8-924-271-76-95) </w:t>
      </w:r>
      <w:r w:rsidRPr="00BC2D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до </w:t>
      </w:r>
      <w:r w:rsidR="00FB3211" w:rsidRPr="00FB3211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04.04</w:t>
      </w:r>
      <w:r w:rsidR="001663D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.2024 года</w:t>
      </w:r>
      <w:r w:rsidRPr="00FB3211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. </w:t>
      </w:r>
    </w:p>
    <w:p w:rsidR="00BC2DA2" w:rsidRPr="00BC2DA2" w:rsidRDefault="00BC2DA2" w:rsidP="00BC2DA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Общие положения</w:t>
      </w: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Объем работы не должен превышать 2 страниц печатного текста формата А</w:t>
      </w:r>
      <w:proofErr w:type="gram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4</w:t>
      </w:r>
      <w:proofErr w:type="gram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Шрифт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Times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New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Roman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; размер – 14; междустрочный интервал – одинарный; все поля 2,5 см; отступ красной строки – 1,25 см. Текстовые файлы готовятся в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Word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формат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doc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., </w:t>
      </w:r>
      <w:proofErr w:type="spell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rtf</w:t>
      </w:r>
      <w:proofErr w:type="spell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Содержание</w:t>
      </w:r>
    </w:p>
    <w:p w:rsidR="00BC2DA2" w:rsidRPr="00BC2DA2" w:rsidRDefault="00BC2DA2" w:rsidP="00BC2DA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</w:pPr>
    </w:p>
    <w:p w:rsidR="00BC2DA2" w:rsidRPr="00BC2DA2" w:rsidRDefault="00BC2DA2" w:rsidP="00BC2D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Код направления Название проекта 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(Указать название работы). </w:t>
      </w:r>
    </w:p>
    <w:p w:rsidR="00BC2DA2" w:rsidRPr="00BC2DA2" w:rsidRDefault="00BC2DA2" w:rsidP="00BC2D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Наименование учебного заведения 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(Указать полное название).</w:t>
      </w:r>
    </w:p>
    <w:p w:rsidR="00BC2DA2" w:rsidRPr="00BC2DA2" w:rsidRDefault="00BC2DA2" w:rsidP="00BC2D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Авто</w:t>
      </w:r>
      <w:proofErr w:type="gramStart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р(</w:t>
      </w:r>
      <w:proofErr w:type="gramEnd"/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ы) проекта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 (Указывается ФИО).</w:t>
      </w:r>
    </w:p>
    <w:p w:rsidR="00BC2DA2" w:rsidRPr="00BC2DA2" w:rsidRDefault="00BC2DA2" w:rsidP="00BC2D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Руководитель проекта 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(Указывается ФИО, должность,  контактный телефон и адрес электронной почты).</w:t>
      </w:r>
    </w:p>
    <w:p w:rsidR="00BC2DA2" w:rsidRPr="00BC2DA2" w:rsidRDefault="00BC2DA2" w:rsidP="00BC2D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Описание проекта 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(дается в зависимости от тематики):</w:t>
      </w:r>
    </w:p>
    <w:p w:rsidR="00BC2DA2" w:rsidRPr="00BC2DA2" w:rsidRDefault="00BC2DA2" w:rsidP="00BC2DA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Описание проекта блока «Техническое творчество»</w:t>
      </w:r>
    </w:p>
    <w:p w:rsidR="00BC2DA2" w:rsidRPr="00BC2DA2" w:rsidRDefault="00BC2DA2" w:rsidP="00BC2DA2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Вид модели</w:t>
      </w:r>
    </w:p>
    <w:p w:rsidR="00BC2DA2" w:rsidRPr="00BC2DA2" w:rsidRDefault="00BC2DA2" w:rsidP="00BC2DA2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Техническое описание модели</w:t>
      </w:r>
    </w:p>
    <w:p w:rsidR="00BC2DA2" w:rsidRPr="00BC2DA2" w:rsidRDefault="00BC2DA2" w:rsidP="00BC2DA2">
      <w:pPr>
        <w:tabs>
          <w:tab w:val="left" w:pos="709"/>
          <w:tab w:val="left" w:pos="993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Указываются специфические особенности и технические характеристики модели.</w:t>
      </w:r>
    </w:p>
    <w:p w:rsidR="00BC2DA2" w:rsidRPr="00BC2DA2" w:rsidRDefault="00BC2DA2" w:rsidP="00BC2DA2">
      <w:pPr>
        <w:suppressAutoHyphens/>
        <w:spacing w:after="0" w:line="240" w:lineRule="auto"/>
        <w:ind w:left="1077" w:firstLine="720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Описание проекта  «Научно-исследовательские проекты»</w:t>
      </w:r>
    </w:p>
    <w:p w:rsidR="00BC2DA2" w:rsidRPr="00BC2DA2" w:rsidRDefault="00BC2DA2" w:rsidP="00BC2DA2">
      <w:pPr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Отрасль.</w:t>
      </w:r>
    </w:p>
    <w:p w:rsidR="00BC2DA2" w:rsidRPr="00BC2DA2" w:rsidRDefault="00BC2DA2" w:rsidP="00BC2DA2">
      <w:pPr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proofErr w:type="gramStart"/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Основные идеи научно-исследовательского проекта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(Приводятся  общенаучные принципы,  положенные  в основу проекта.</w:t>
      </w:r>
      <w:proofErr w:type="gramEnd"/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Указывается новизна идей).</w:t>
      </w:r>
      <w:proofErr w:type="gramEnd"/>
    </w:p>
    <w:p w:rsidR="00BC2DA2" w:rsidRPr="00BC2DA2" w:rsidRDefault="00BC2DA2" w:rsidP="00BC2DA2">
      <w:pPr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proofErr w:type="gramStart"/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Применение результатов исследования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(Указывается область применения результатов исследования.</w:t>
      </w:r>
      <w:proofErr w:type="gramEnd"/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Необходимо описать  проблему, которая решается благодаря результатам данного научно-исследовательского проекта).</w:t>
      </w:r>
      <w:proofErr w:type="gramEnd"/>
    </w:p>
    <w:p w:rsidR="00BC2DA2" w:rsidRPr="001663D9" w:rsidRDefault="00BC2DA2" w:rsidP="001663D9">
      <w:pPr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BC2D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Перспективы проекта</w:t>
      </w:r>
      <w:r w:rsidRPr="00BC2DA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(Необходимо описать положительный эффект от проекта (разработка новой </w:t>
      </w:r>
      <w:proofErr w:type="spellStart"/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технологииприменения</w:t>
      </w:r>
      <w:proofErr w:type="spellEnd"/>
      <w:r w:rsidRPr="00BC2DA2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, социальной практики и т.п.).</w:t>
      </w:r>
      <w:proofErr w:type="gramEnd"/>
    </w:p>
    <w:p w:rsidR="00BC2DA2" w:rsidRPr="00FB3211" w:rsidRDefault="00BC2DA2" w:rsidP="00BC2D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  <w:r w:rsidRPr="00FB3211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lastRenderedPageBreak/>
        <w:t>Приложение 3</w:t>
      </w:r>
    </w:p>
    <w:p w:rsidR="00BC2DA2" w:rsidRPr="00BC2DA2" w:rsidRDefault="00BC2DA2" w:rsidP="00BC2D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C2DA2" w:rsidRPr="00BC2DA2" w:rsidRDefault="00BC2DA2" w:rsidP="00BC2D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FB3211" w:rsidRDefault="00FB3211" w:rsidP="00FB321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СОГЛАСИЕ</w:t>
      </w:r>
    </w:p>
    <w:p w:rsidR="00FB3211" w:rsidRDefault="00FB3211" w:rsidP="00FB321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на обработку персональных данных участника</w:t>
      </w:r>
      <w:r w:rsidRPr="003A5A8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IV</w:t>
      </w:r>
      <w:r>
        <w:rPr>
          <w:b/>
          <w:bCs/>
          <w:color w:val="000000"/>
          <w:sz w:val="22"/>
          <w:szCs w:val="22"/>
        </w:rPr>
        <w:t xml:space="preserve"> муниципального Форума научной молодежи и школьников «К вершинам научного познания»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</w:rPr>
        <w:t> </w:t>
      </w:r>
    </w:p>
    <w:p w:rsidR="00FB3211" w:rsidRDefault="00FB3211" w:rsidP="00FB3211">
      <w:pPr>
        <w:pStyle w:val="a5"/>
        <w:spacing w:before="0" w:beforeAutospacing="0" w:after="0" w:afterAutospacing="0"/>
        <w:ind w:right="40"/>
        <w:jc w:val="center"/>
      </w:pPr>
      <w:r>
        <w:rPr>
          <w:color w:val="000000"/>
          <w:sz w:val="22"/>
          <w:szCs w:val="22"/>
        </w:rPr>
        <w:t>Я,______________________________________________</w:t>
      </w:r>
      <w:r w:rsidR="001663D9"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0"/>
          <w:szCs w:val="20"/>
        </w:rPr>
        <w:t>(фамилия, имя, отчество родителя/опекуна полностью)</w:t>
      </w:r>
    </w:p>
    <w:p w:rsidR="00FB3211" w:rsidRDefault="00FB3211" w:rsidP="00FB3211">
      <w:pPr>
        <w:pStyle w:val="a5"/>
        <w:spacing w:before="0" w:beforeAutospacing="0" w:after="0" w:afterAutospacing="0"/>
      </w:pPr>
      <w:proofErr w:type="gramStart"/>
      <w:r>
        <w:rPr>
          <w:color w:val="000000"/>
          <w:sz w:val="22"/>
          <w:szCs w:val="22"/>
        </w:rPr>
        <w:t>проживающий</w:t>
      </w:r>
      <w:proofErr w:type="gramEnd"/>
      <w:r>
        <w:rPr>
          <w:color w:val="000000"/>
          <w:sz w:val="22"/>
          <w:szCs w:val="22"/>
        </w:rPr>
        <w:t xml:space="preserve"> по </w:t>
      </w:r>
      <w:r>
        <w:rPr>
          <w:color w:val="000000"/>
          <w:sz w:val="21"/>
          <w:szCs w:val="21"/>
        </w:rPr>
        <w:t>адресу:</w:t>
      </w:r>
      <w:r w:rsidR="001663D9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___________________</w:t>
      </w:r>
      <w:r w:rsidR="001663D9">
        <w:rPr>
          <w:color w:val="000000"/>
          <w:sz w:val="21"/>
          <w:szCs w:val="21"/>
        </w:rPr>
        <w:t>______________________________________________</w:t>
      </w:r>
      <w:r>
        <w:rPr>
          <w:color w:val="000000"/>
          <w:sz w:val="21"/>
          <w:szCs w:val="21"/>
        </w:rPr>
        <w:t>,</w:t>
      </w:r>
    </w:p>
    <w:p w:rsidR="00FB3211" w:rsidRDefault="00FB3211" w:rsidP="00633588">
      <w:pPr>
        <w:pStyle w:val="a5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являясь родителем (законным </w:t>
      </w:r>
      <w:r w:rsidR="001663D9">
        <w:rPr>
          <w:color w:val="000000"/>
          <w:sz w:val="21"/>
          <w:szCs w:val="21"/>
        </w:rPr>
        <w:t xml:space="preserve">представителем) </w:t>
      </w:r>
      <w:r w:rsidR="001663D9">
        <w:t>________________________________________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19"/>
          <w:szCs w:val="19"/>
        </w:rPr>
        <w:t>(</w:t>
      </w:r>
      <w:r>
        <w:rPr>
          <w:i/>
          <w:iCs/>
          <w:color w:val="000000"/>
          <w:sz w:val="19"/>
          <w:szCs w:val="19"/>
        </w:rPr>
        <w:t>фамилия,</w:t>
      </w:r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имя,</w:t>
      </w:r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отчество ребенка</w:t>
      </w:r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/подопечного полностью</w:t>
      </w:r>
      <w:r>
        <w:rPr>
          <w:color w:val="000000"/>
          <w:sz w:val="19"/>
          <w:szCs w:val="19"/>
        </w:rPr>
        <w:t>)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Дата рождения (</w:t>
      </w:r>
      <w:r>
        <w:rPr>
          <w:i/>
          <w:iCs/>
          <w:color w:val="000000"/>
          <w:sz w:val="22"/>
          <w:szCs w:val="22"/>
        </w:rPr>
        <w:t>число,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месяц,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год</w:t>
      </w:r>
      <w:r>
        <w:rPr>
          <w:color w:val="000000"/>
          <w:sz w:val="22"/>
          <w:szCs w:val="22"/>
        </w:rPr>
        <w:t>): __________________________________</w:t>
      </w:r>
      <w:r w:rsidR="00633588">
        <w:rPr>
          <w:color w:val="000000"/>
          <w:sz w:val="22"/>
          <w:szCs w:val="22"/>
        </w:rPr>
        <w:t>____________________</w:t>
      </w:r>
      <w:r>
        <w:rPr>
          <w:color w:val="000000"/>
        </w:rPr>
        <w:t> 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Домашний адрес (</w:t>
      </w:r>
      <w:r>
        <w:rPr>
          <w:i/>
          <w:iCs/>
          <w:color w:val="000000"/>
          <w:sz w:val="22"/>
          <w:szCs w:val="22"/>
        </w:rPr>
        <w:t>с индексом</w:t>
      </w:r>
      <w:r>
        <w:rPr>
          <w:color w:val="000000"/>
          <w:sz w:val="22"/>
          <w:szCs w:val="22"/>
        </w:rPr>
        <w:t>):____________________</w:t>
      </w:r>
      <w:r w:rsidR="00633588">
        <w:rPr>
          <w:color w:val="000000"/>
          <w:sz w:val="22"/>
          <w:szCs w:val="22"/>
        </w:rPr>
        <w:t>______________________________________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__________________</w:t>
      </w:r>
      <w:r w:rsidR="00633588">
        <w:rPr>
          <w:color w:val="000000"/>
          <w:sz w:val="22"/>
          <w:szCs w:val="22"/>
        </w:rPr>
        <w:t>___________________________________________________________________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Мобильный телефон:______________________</w:t>
      </w:r>
      <w:r w:rsidR="00633588">
        <w:rPr>
          <w:color w:val="000000"/>
          <w:sz w:val="22"/>
          <w:szCs w:val="22"/>
        </w:rPr>
        <w:t>________________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Электрон</w:t>
      </w:r>
      <w:r w:rsidR="00633588">
        <w:rPr>
          <w:color w:val="000000"/>
          <w:sz w:val="22"/>
          <w:szCs w:val="22"/>
        </w:rPr>
        <w:t>ный адрес:_______________________________________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Класс обучения ______________</w:t>
      </w:r>
      <w:r w:rsidR="00633588">
        <w:rPr>
          <w:color w:val="000000"/>
          <w:sz w:val="22"/>
          <w:szCs w:val="22"/>
        </w:rPr>
        <w:t>_________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Место учебы в настоящее время (</w:t>
      </w:r>
      <w:r>
        <w:rPr>
          <w:i/>
          <w:iCs/>
          <w:color w:val="000000"/>
          <w:sz w:val="22"/>
          <w:szCs w:val="22"/>
        </w:rPr>
        <w:t>в соответствии с уставом общеобразовательного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учреждения</w:t>
      </w:r>
      <w:r>
        <w:rPr>
          <w:color w:val="000000"/>
          <w:sz w:val="22"/>
          <w:szCs w:val="22"/>
        </w:rPr>
        <w:t>):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__________________________________________________________________________________ </w:t>
      </w:r>
    </w:p>
    <w:p w:rsidR="00FB3211" w:rsidRDefault="00FB3211" w:rsidP="00FB3211">
      <w:pPr>
        <w:pStyle w:val="a5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(ред. от 21.07.2014) настоящим подтверждаю свое согласие на предоставление и обработку персональных данных моего ребенка/подопечного в Оргкомитет муниципального </w:t>
      </w:r>
      <w:r>
        <w:rPr>
          <w:color w:val="000000"/>
          <w:sz w:val="22"/>
          <w:szCs w:val="22"/>
          <w:lang w:val="en-US"/>
        </w:rPr>
        <w:t>IV</w:t>
      </w:r>
      <w:r w:rsidRPr="003A5A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Форума научной молодежи и школьников «К вершинам научного познания»:</w:t>
      </w:r>
    </w:p>
    <w:p w:rsidR="002017A5" w:rsidRDefault="002017A5" w:rsidP="00FB3211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B3211" w:rsidRDefault="00FB3211" w:rsidP="00FB3211">
      <w:pPr>
        <w:pStyle w:val="a5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 xml:space="preserve">Фамилии, имени, отчества, паспортных данных, фотографий, видеоизображений, класса, места учебы, даты рождения, домашнего адреса, телефона, электронного адреса, результатов участия в </w:t>
      </w:r>
      <w:r>
        <w:rPr>
          <w:color w:val="000000"/>
          <w:sz w:val="22"/>
          <w:szCs w:val="22"/>
          <w:lang w:val="en-US"/>
        </w:rPr>
        <w:t>IV</w:t>
      </w:r>
      <w:r w:rsidRPr="003A5A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муниципальном Форуме научной молодежи и школьников «К вершинам научного познания» с целью формирования регламентированной отчетности, размещения результатов на сайте оргкомитета и в сети интернет.</w:t>
      </w:r>
      <w:proofErr w:type="gramEnd"/>
    </w:p>
    <w:p w:rsidR="002017A5" w:rsidRDefault="002017A5" w:rsidP="00FB3211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B3211" w:rsidRDefault="00FB3211" w:rsidP="00FB3211">
      <w:pPr>
        <w:pStyle w:val="a5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2. </w:t>
      </w:r>
      <w:proofErr w:type="gramStart"/>
      <w:r>
        <w:rPr>
          <w:color w:val="000000"/>
          <w:sz w:val="22"/>
          <w:szCs w:val="22"/>
        </w:rPr>
        <w:t>Предоставляю Оргкомитету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  <w:proofErr w:type="gramEnd"/>
    </w:p>
    <w:p w:rsidR="002017A5" w:rsidRDefault="002017A5" w:rsidP="00FB3211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B3211" w:rsidRDefault="00FB3211" w:rsidP="00FB3211">
      <w:pPr>
        <w:pStyle w:val="a5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 xml:space="preserve">Также я разрешаю Оргкомитету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color w:val="000000"/>
          <w:sz w:val="22"/>
          <w:szCs w:val="22"/>
          <w:lang w:val="en-US"/>
        </w:rPr>
        <w:t>IV</w:t>
      </w:r>
      <w:r w:rsidRPr="003A5A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муниципального Форума научной молодежи и школьников «К вершинам научного познания».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</w:rPr>
        <w:t> </w:t>
      </w:r>
    </w:p>
    <w:p w:rsidR="00FB3211" w:rsidRDefault="00FB3211" w:rsidP="00FB3211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Согласие действует </w:t>
      </w:r>
      <w:proofErr w:type="gramStart"/>
      <w:r>
        <w:rPr>
          <w:color w:val="000000"/>
          <w:sz w:val="22"/>
          <w:szCs w:val="22"/>
        </w:rPr>
        <w:t>с даты подписания</w:t>
      </w:r>
      <w:proofErr w:type="gramEnd"/>
      <w:r>
        <w:rPr>
          <w:color w:val="000000"/>
          <w:sz w:val="22"/>
          <w:szCs w:val="22"/>
        </w:rPr>
        <w:t xml:space="preserve"> до письменного отзыва согласия или 6 месяцев с момента подписания согласия</w:t>
      </w:r>
    </w:p>
    <w:p w:rsidR="00FB3211" w:rsidRDefault="00FB3211" w:rsidP="00FB3211">
      <w:pPr>
        <w:pStyle w:val="a5"/>
        <w:spacing w:before="0" w:beforeAutospacing="0" w:after="0" w:afterAutospacing="0"/>
      </w:pPr>
      <w:r>
        <w:rPr>
          <w:color w:val="000000"/>
        </w:rPr>
        <w:t> </w:t>
      </w:r>
    </w:p>
    <w:p w:rsidR="00FB3211" w:rsidRDefault="00633588" w:rsidP="00FB3211">
      <w:pPr>
        <w:pStyle w:val="a5"/>
        <w:spacing w:before="0" w:beforeAutospacing="0" w:after="0" w:afterAutospacing="0"/>
      </w:pPr>
      <w:r>
        <w:rPr>
          <w:color w:val="000000"/>
          <w:sz w:val="22"/>
          <w:szCs w:val="22"/>
        </w:rPr>
        <w:t>Дата: «_____»_____________202____</w:t>
      </w:r>
      <w:r w:rsidR="00FB3211">
        <w:rPr>
          <w:color w:val="000000"/>
          <w:sz w:val="22"/>
          <w:szCs w:val="22"/>
        </w:rPr>
        <w:t xml:space="preserve"> г. </w:t>
      </w:r>
      <w:r w:rsidR="00FB3211">
        <w:rPr>
          <w:color w:val="000000"/>
          <w:sz w:val="21"/>
          <w:szCs w:val="21"/>
        </w:rPr>
        <w:t>__________________/____</w:t>
      </w:r>
      <w:r>
        <w:rPr>
          <w:color w:val="000000"/>
          <w:sz w:val="21"/>
          <w:szCs w:val="21"/>
        </w:rPr>
        <w:t>___________________________</w:t>
      </w:r>
      <w:r w:rsidR="00FB3211">
        <w:rPr>
          <w:color w:val="000000"/>
          <w:sz w:val="21"/>
          <w:szCs w:val="21"/>
        </w:rPr>
        <w:t>_</w:t>
      </w:r>
    </w:p>
    <w:p w:rsidR="00FB3211" w:rsidRDefault="00FB3211" w:rsidP="00FB3211">
      <w:pPr>
        <w:pStyle w:val="a5"/>
        <w:spacing w:before="0" w:beforeAutospacing="0" w:after="0" w:afterAutospacing="0"/>
        <w:ind w:left="4340"/>
      </w:pPr>
      <w:r>
        <w:rPr>
          <w:i/>
          <w:iCs/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 xml:space="preserve">                      </w:t>
      </w:r>
      <w:r>
        <w:rPr>
          <w:i/>
          <w:iCs/>
          <w:color w:val="000000"/>
          <w:sz w:val="21"/>
          <w:szCs w:val="21"/>
        </w:rPr>
        <w:t>(расшифровка)</w:t>
      </w:r>
    </w:p>
    <w:p w:rsidR="00FB3211" w:rsidRDefault="00FB3211" w:rsidP="00FB3211"/>
    <w:p w:rsidR="00F33178" w:rsidRDefault="00F33178"/>
    <w:sectPr w:rsidR="00F3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6" w:rsidRDefault="004952E6" w:rsidP="00BC2DA2">
      <w:pPr>
        <w:spacing w:after="0" w:line="240" w:lineRule="auto"/>
      </w:pPr>
      <w:r>
        <w:separator/>
      </w:r>
    </w:p>
  </w:endnote>
  <w:endnote w:type="continuationSeparator" w:id="0">
    <w:p w:rsidR="004952E6" w:rsidRDefault="004952E6" w:rsidP="00B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6" w:rsidRDefault="004952E6" w:rsidP="00BC2DA2">
      <w:pPr>
        <w:spacing w:after="0" w:line="240" w:lineRule="auto"/>
      </w:pPr>
      <w:r>
        <w:separator/>
      </w:r>
    </w:p>
  </w:footnote>
  <w:footnote w:type="continuationSeparator" w:id="0">
    <w:p w:rsidR="004952E6" w:rsidRDefault="004952E6" w:rsidP="00BC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2E1D493B"/>
    <w:multiLevelType w:val="multilevel"/>
    <w:tmpl w:val="4AEEFC8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3BA738E1"/>
    <w:multiLevelType w:val="hybridMultilevel"/>
    <w:tmpl w:val="47D8BEAA"/>
    <w:lvl w:ilvl="0" w:tplc="15A488D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380D"/>
    <w:multiLevelType w:val="hybridMultilevel"/>
    <w:tmpl w:val="5358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4EAD"/>
    <w:multiLevelType w:val="hybridMultilevel"/>
    <w:tmpl w:val="26E0B138"/>
    <w:lvl w:ilvl="0" w:tplc="55AE46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3"/>
    <w:rsid w:val="00000C1F"/>
    <w:rsid w:val="00102FC6"/>
    <w:rsid w:val="001663D9"/>
    <w:rsid w:val="001B4324"/>
    <w:rsid w:val="001F0869"/>
    <w:rsid w:val="002017A5"/>
    <w:rsid w:val="00224653"/>
    <w:rsid w:val="00260EDA"/>
    <w:rsid w:val="002707E6"/>
    <w:rsid w:val="003A32AD"/>
    <w:rsid w:val="004952E6"/>
    <w:rsid w:val="00591A2A"/>
    <w:rsid w:val="005F4DC3"/>
    <w:rsid w:val="00633588"/>
    <w:rsid w:val="006408BA"/>
    <w:rsid w:val="00640A2E"/>
    <w:rsid w:val="007B6B83"/>
    <w:rsid w:val="00930FF3"/>
    <w:rsid w:val="009310DB"/>
    <w:rsid w:val="0094441D"/>
    <w:rsid w:val="009676FA"/>
    <w:rsid w:val="00A65C96"/>
    <w:rsid w:val="00BC2DA2"/>
    <w:rsid w:val="00C3615A"/>
    <w:rsid w:val="00DA5581"/>
    <w:rsid w:val="00EC1903"/>
    <w:rsid w:val="00F33178"/>
    <w:rsid w:val="00F91945"/>
    <w:rsid w:val="00FB3211"/>
    <w:rsid w:val="00FC38BB"/>
    <w:rsid w:val="00FC45FE"/>
    <w:rsid w:val="00FD066C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D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DA2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1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9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D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DA2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1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9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7</cp:revision>
  <dcterms:created xsi:type="dcterms:W3CDTF">2023-03-09T02:38:00Z</dcterms:created>
  <dcterms:modified xsi:type="dcterms:W3CDTF">2023-11-01T01:29:00Z</dcterms:modified>
</cp:coreProperties>
</file>