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11" w:rsidRPr="009B14A0" w:rsidRDefault="00336111" w:rsidP="003361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этической беседы</w:t>
      </w:r>
    </w:p>
    <w:p w:rsidR="00336111" w:rsidRDefault="00336111" w:rsidP="003361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Манипуляция и как ей противостоять</w:t>
      </w:r>
    </w:p>
    <w:p w:rsidR="00336111" w:rsidRDefault="00336111" w:rsidP="003361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9-11 классов</w:t>
      </w:r>
    </w:p>
    <w:p w:rsidR="00336111" w:rsidRPr="009B14A0" w:rsidRDefault="00336111" w:rsidP="003361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111" w:rsidRPr="009B14A0" w:rsidRDefault="00336111" w:rsidP="00336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познакомить обучающихся с понятием манипуляции, способами распознавания манипуляции и защиты от нее и научится способам распознавания и избегания манипуляций.</w:t>
      </w:r>
    </w:p>
    <w:p w:rsidR="00336111" w:rsidRPr="009B14A0" w:rsidRDefault="00336111" w:rsidP="003361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4A0">
        <w:rPr>
          <w:rFonts w:ascii="Times New Roman" w:hAnsi="Times New Roman"/>
          <w:b/>
          <w:sz w:val="28"/>
          <w:szCs w:val="28"/>
        </w:rPr>
        <w:t>Задачи:</w:t>
      </w:r>
    </w:p>
    <w:p w:rsidR="00336111" w:rsidRPr="009B14A0" w:rsidRDefault="00336111" w:rsidP="0033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4A0">
        <w:rPr>
          <w:rFonts w:ascii="Times New Roman" w:hAnsi="Times New Roman"/>
          <w:sz w:val="28"/>
          <w:szCs w:val="28"/>
        </w:rPr>
        <w:t>· дать определение понятию манипуляции и разобрать ее виды.</w:t>
      </w:r>
    </w:p>
    <w:p w:rsidR="00336111" w:rsidRPr="009B14A0" w:rsidRDefault="00336111" w:rsidP="0033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4A0">
        <w:rPr>
          <w:rFonts w:ascii="Times New Roman" w:hAnsi="Times New Roman"/>
          <w:sz w:val="28"/>
          <w:szCs w:val="28"/>
        </w:rPr>
        <w:t>· добиться понимания особенностей манипуляции человеком.</w:t>
      </w:r>
    </w:p>
    <w:p w:rsidR="00336111" w:rsidRPr="009B14A0" w:rsidRDefault="00336111" w:rsidP="0033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4A0">
        <w:rPr>
          <w:rFonts w:ascii="Times New Roman" w:hAnsi="Times New Roman"/>
          <w:sz w:val="28"/>
          <w:szCs w:val="28"/>
        </w:rPr>
        <w:t>· научиться распознавать манипуляцию, строить ее и противостоять ей.</w:t>
      </w:r>
    </w:p>
    <w:p w:rsidR="00336111" w:rsidRPr="009B14A0" w:rsidRDefault="00336111" w:rsidP="00336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проведения: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просветительское общешкольное (классное) занятие со старшеклассниками.</w:t>
      </w:r>
    </w:p>
    <w:p w:rsidR="00336111" w:rsidRPr="009B14A0" w:rsidRDefault="00336111" w:rsidP="00336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методический материал: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памятки.</w:t>
      </w:r>
    </w:p>
    <w:p w:rsidR="00336111" w:rsidRPr="009B14A0" w:rsidRDefault="00336111" w:rsidP="00336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указания: 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перед проведением занятия преподаватель должен внимательно изучить все методич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рекомендации, найти и прочитать информацию в интернете по данной проблеме, для того чтобы быть готовым компетентно ответить на различные вопросы детей. Задача преподавателя предоставить информацию так, чтобы каждый из присутствующих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узнал о манипулировании, осознал важность противостояния манипуляции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111" w:rsidRDefault="00336111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50E" w:rsidRPr="004B27F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97"/>
        <w:gridCol w:w="4960"/>
        <w:gridCol w:w="5094"/>
        <w:gridCol w:w="2125"/>
      </w:tblGrid>
      <w:tr w:rsidR="003B442E" w:rsidRPr="004B27FE" w:rsidTr="003B442E">
        <w:tc>
          <w:tcPr>
            <w:tcW w:w="458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  <w:shd w:val="clear" w:color="auto" w:fill="EEECE1"/>
          </w:tcPr>
          <w:p w:rsidR="001A3072" w:rsidRPr="00332B3A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shd w:val="clear" w:color="auto" w:fill="EEECE1"/>
          </w:tcPr>
          <w:p w:rsidR="001A3072" w:rsidRPr="00332B3A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ведущего </w:t>
            </w:r>
          </w:p>
        </w:tc>
        <w:tc>
          <w:tcPr>
            <w:tcW w:w="5094" w:type="dxa"/>
            <w:shd w:val="clear" w:color="auto" w:fill="EEECE1"/>
          </w:tcPr>
          <w:p w:rsidR="001A3072" w:rsidRPr="00332B3A" w:rsidRDefault="001A3072" w:rsidP="0033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336111"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5" w:type="dxa"/>
            <w:shd w:val="clear" w:color="auto" w:fill="EEECE1"/>
          </w:tcPr>
          <w:p w:rsidR="001A3072" w:rsidRPr="0021050E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B442E" w:rsidRPr="004B27FE" w:rsidTr="003B442E">
        <w:trPr>
          <w:trHeight w:val="1975"/>
        </w:trPr>
        <w:tc>
          <w:tcPr>
            <w:tcW w:w="458" w:type="dxa"/>
            <w:vMerge w:val="restart"/>
            <w:shd w:val="clear" w:color="auto" w:fill="auto"/>
          </w:tcPr>
          <w:p w:rsidR="00C142A3" w:rsidRPr="003B442E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C142A3" w:rsidRPr="00332B3A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Завязка, выявля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щая пр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21050E"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блему</w:t>
            </w:r>
          </w:p>
        </w:tc>
        <w:tc>
          <w:tcPr>
            <w:tcW w:w="4960" w:type="dxa"/>
            <w:shd w:val="clear" w:color="auto" w:fill="auto"/>
          </w:tcPr>
          <w:p w:rsidR="00C142A3" w:rsidRPr="00332B3A" w:rsidRDefault="009D1AF4" w:rsidP="002E41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36111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выполнить упражнение «Кин</w:t>
            </w:r>
            <w:r w:rsidR="00336111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6111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сеанс»</w:t>
            </w:r>
          </w:p>
          <w:p w:rsidR="00336111" w:rsidRPr="00332B3A" w:rsidRDefault="00336111" w:rsidP="002E41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702A66" w:rsidRPr="0070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найти подход, определить ра</w:t>
            </w:r>
            <w:r w:rsidR="00702A66" w:rsidRPr="0070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02A66" w:rsidRPr="0070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стороны манипуляции.</w:t>
            </w:r>
          </w:p>
          <w:p w:rsidR="005A1E31" w:rsidRPr="00332B3A" w:rsidRDefault="00CE4DAD" w:rsidP="002E41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A1E31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A1E31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4" w:type="dxa"/>
          </w:tcPr>
          <w:p w:rsidR="00C142A3" w:rsidRPr="00332B3A" w:rsidRDefault="009E6F48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упражнение «Киносеанс»</w:t>
            </w:r>
          </w:p>
          <w:p w:rsidR="009E6F48" w:rsidRPr="00332B3A" w:rsidRDefault="009E6F48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вопросы:</w:t>
            </w:r>
          </w:p>
          <w:p w:rsidR="005A1E31" w:rsidRPr="00332B3A" w:rsidRDefault="005A1E31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сложно ли было попасть на «киносеанс»?</w:t>
            </w:r>
          </w:p>
          <w:p w:rsidR="005A1E31" w:rsidRPr="00332B3A" w:rsidRDefault="005A1E31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вы делали, чтобы достичь своей цели?</w:t>
            </w:r>
          </w:p>
          <w:p w:rsidR="005A1E31" w:rsidRPr="00332B3A" w:rsidRDefault="005A1E31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сложно было или легко?</w:t>
            </w:r>
          </w:p>
          <w:p w:rsidR="005A1E31" w:rsidRPr="00332B3A" w:rsidRDefault="005A1E31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332B3A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C142A3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142A3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1050E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Pr="00967887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142A3" w:rsidRPr="00CE4DAD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Выход </w:t>
            </w:r>
            <w:r w:rsidR="00CE4DAD"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 на</w:t>
            </w:r>
            <w:r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пробле</w:t>
            </w:r>
            <w:r w:rsidR="00452FF6"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</w:p>
          <w:p w:rsidR="00C142A3" w:rsidRPr="00CE4DAD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42A3" w:rsidRPr="00CE4DAD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Включенное о</w:t>
            </w:r>
            <w:r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52FF6" w:rsidRPr="00CE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суждение</w:t>
            </w:r>
          </w:p>
          <w:p w:rsidR="00C142A3" w:rsidRPr="004B27FE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1E31" w:rsidRPr="004B27FE" w:rsidTr="003B442E">
        <w:trPr>
          <w:trHeight w:val="2016"/>
        </w:trPr>
        <w:tc>
          <w:tcPr>
            <w:tcW w:w="458" w:type="dxa"/>
            <w:vMerge/>
            <w:shd w:val="clear" w:color="auto" w:fill="auto"/>
          </w:tcPr>
          <w:p w:rsidR="005A1E31" w:rsidRPr="003B442E" w:rsidRDefault="005A1E31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5A1E31" w:rsidRPr="00332B3A" w:rsidRDefault="005A1E31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5A1E31" w:rsidRPr="00332B3A" w:rsidRDefault="009D1AF4" w:rsidP="00CE4DAD">
            <w:pPr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1E31" w:rsidRPr="00332B3A">
              <w:rPr>
                <w:rFonts w:ascii="Times New Roman" w:hAnsi="Times New Roman"/>
                <w:sz w:val="24"/>
                <w:szCs w:val="24"/>
              </w:rPr>
              <w:t>Выявление уровня информированности учащихся о понятии «манипуляция», «ман</w:t>
            </w:r>
            <w:r w:rsidR="005A1E31" w:rsidRPr="00332B3A">
              <w:rPr>
                <w:rFonts w:ascii="Times New Roman" w:hAnsi="Times New Roman"/>
                <w:sz w:val="24"/>
                <w:szCs w:val="24"/>
              </w:rPr>
              <w:t>и</w:t>
            </w:r>
            <w:r w:rsidR="005A1E31" w:rsidRPr="00332B3A">
              <w:rPr>
                <w:rFonts w:ascii="Times New Roman" w:hAnsi="Times New Roman"/>
                <w:sz w:val="24"/>
                <w:szCs w:val="24"/>
              </w:rPr>
              <w:t>пулирование»</w:t>
            </w:r>
          </w:p>
        </w:tc>
        <w:tc>
          <w:tcPr>
            <w:tcW w:w="5094" w:type="dxa"/>
          </w:tcPr>
          <w:p w:rsidR="005A1E31" w:rsidRPr="00332B3A" w:rsidRDefault="005A1E31" w:rsidP="00CE4DAD">
            <w:pPr>
              <w:pStyle w:val="a6"/>
              <w:spacing w:before="0" w:beforeAutospacing="0" w:after="0" w:afterAutospacing="0"/>
            </w:pPr>
            <w:r w:rsidRPr="00332B3A">
              <w:t xml:space="preserve">Участвуют в обсуждении: </w:t>
            </w:r>
          </w:p>
          <w:p w:rsidR="005A1E31" w:rsidRPr="00332B3A" w:rsidRDefault="005A1E31" w:rsidP="00CE4DAD">
            <w:pPr>
              <w:pStyle w:val="a6"/>
              <w:spacing w:before="0" w:beforeAutospacing="0" w:after="0" w:afterAutospacing="0"/>
            </w:pPr>
            <w:r w:rsidRPr="00332B3A">
              <w:t xml:space="preserve">Встречали ли раньше вы это слово? </w:t>
            </w:r>
          </w:p>
          <w:p w:rsidR="005A1E31" w:rsidRPr="00332B3A" w:rsidRDefault="005A1E31" w:rsidP="00CE4DAD">
            <w:pPr>
              <w:pStyle w:val="a6"/>
              <w:spacing w:before="0" w:beforeAutospacing="0" w:after="0" w:afterAutospacing="0"/>
            </w:pPr>
            <w:r w:rsidRPr="00332B3A">
              <w:t>Как вы думаете, что оно зн</w:t>
            </w:r>
            <w:r w:rsidRPr="00332B3A">
              <w:t>а</w:t>
            </w:r>
            <w:r w:rsidRPr="00332B3A">
              <w:t>чит?</w:t>
            </w:r>
          </w:p>
        </w:tc>
        <w:tc>
          <w:tcPr>
            <w:tcW w:w="2125" w:type="dxa"/>
            <w:vMerge/>
            <w:shd w:val="clear" w:color="auto" w:fill="auto"/>
          </w:tcPr>
          <w:p w:rsidR="005A1E31" w:rsidRDefault="005A1E31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2E" w:rsidRPr="004B27FE" w:rsidTr="003B442E">
        <w:trPr>
          <w:trHeight w:val="841"/>
        </w:trPr>
        <w:tc>
          <w:tcPr>
            <w:tcW w:w="458" w:type="dxa"/>
            <w:vMerge/>
            <w:shd w:val="clear" w:color="auto" w:fill="auto"/>
          </w:tcPr>
          <w:p w:rsidR="00C142A3" w:rsidRPr="003B442E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142A3" w:rsidRPr="00332B3A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3B442E" w:rsidRPr="00332B3A" w:rsidRDefault="009D1AF4" w:rsidP="002105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42A3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Ведущий информирует </w:t>
            </w: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о 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понятии «манипуляция», «манипулиров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ние»</w:t>
            </w:r>
            <w:r w:rsidR="00C142A3"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42A3" w:rsidRPr="00BB1FD6" w:rsidRDefault="003B442E" w:rsidP="002105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D1AF4" w:rsidRPr="00BB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</w:t>
            </w:r>
            <w:r w:rsidR="00CE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D1AF4" w:rsidRPr="00BB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4" w:type="dxa"/>
          </w:tcPr>
          <w:p w:rsidR="00C142A3" w:rsidRPr="00332B3A" w:rsidRDefault="00DD784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ведущего, задают вопросы</w:t>
            </w:r>
          </w:p>
        </w:tc>
        <w:tc>
          <w:tcPr>
            <w:tcW w:w="2125" w:type="dxa"/>
            <w:vMerge/>
            <w:shd w:val="clear" w:color="auto" w:fill="auto"/>
          </w:tcPr>
          <w:p w:rsidR="00C142A3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2E" w:rsidRPr="004B27FE" w:rsidTr="003B442E">
        <w:tc>
          <w:tcPr>
            <w:tcW w:w="458" w:type="dxa"/>
            <w:shd w:val="clear" w:color="auto" w:fill="auto"/>
          </w:tcPr>
          <w:p w:rsidR="001A3072" w:rsidRPr="003B442E" w:rsidRDefault="001A3072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:rsidR="001A3072" w:rsidRPr="00332B3A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1A3072" w:rsidRPr="00332B3A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1A3072" w:rsidRPr="00332B3A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1A3072" w:rsidRPr="00332B3A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1A3072" w:rsidRPr="00332B3A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1A3072" w:rsidRPr="00332B3A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 проблемой</w:t>
            </w:r>
          </w:p>
          <w:p w:rsidR="001A3072" w:rsidRPr="00332B3A" w:rsidRDefault="001A3072" w:rsidP="00C14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B236E6" w:rsidRPr="00332B3A" w:rsidRDefault="00B236E6" w:rsidP="00B236E6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1. Проводит упражнение «</w:t>
            </w:r>
            <w:r w:rsidR="00CE4DAD">
              <w:t>Невидимый</w:t>
            </w:r>
            <w:r w:rsidRPr="00332B3A">
              <w:t xml:space="preserve"> пов</w:t>
            </w:r>
            <w:r w:rsidRPr="00332B3A">
              <w:t>о</w:t>
            </w:r>
            <w:r w:rsidRPr="00332B3A">
              <w:t>док»</w:t>
            </w:r>
          </w:p>
          <w:p w:rsidR="00B236E6" w:rsidRPr="00332B3A" w:rsidRDefault="00702A66" w:rsidP="00B236E6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 xml:space="preserve">Цель: </w:t>
            </w:r>
            <w:r w:rsidRPr="00702A66">
              <w:t xml:space="preserve">Научиться  </w:t>
            </w:r>
            <w:r w:rsidR="00044B23">
              <w:t>понимать</w:t>
            </w:r>
            <w:r w:rsidRPr="00702A66">
              <w:t xml:space="preserve"> </w:t>
            </w:r>
            <w:proofErr w:type="spellStart"/>
            <w:r w:rsidRPr="00702A66">
              <w:t>манипуля</w:t>
            </w:r>
            <w:r w:rsidR="00044B23">
              <w:t>тивное</w:t>
            </w:r>
            <w:proofErr w:type="spellEnd"/>
            <w:r w:rsidRPr="00702A66">
              <w:t xml:space="preserve"> давле</w:t>
            </w:r>
            <w:r w:rsidR="00044B23">
              <w:t>ние</w:t>
            </w:r>
            <w:r w:rsidRPr="00702A66">
              <w:t xml:space="preserve"> со стороны</w:t>
            </w:r>
            <w:r w:rsidRPr="00702A66">
              <w:rPr>
                <w:b/>
              </w:rPr>
              <w:t>.</w:t>
            </w:r>
          </w:p>
          <w:p w:rsidR="00B236E6" w:rsidRPr="00332B3A" w:rsidRDefault="00CE4DAD" w:rsidP="00B236E6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>(</w:t>
            </w:r>
            <w:r w:rsidR="00B236E6" w:rsidRPr="00332B3A">
              <w:t xml:space="preserve">Приложение </w:t>
            </w:r>
            <w:r>
              <w:t>№</w:t>
            </w:r>
            <w:r w:rsidR="00B236E6" w:rsidRPr="00332B3A">
              <w:t>3</w:t>
            </w:r>
            <w:r>
              <w:t>)</w:t>
            </w:r>
            <w:r w:rsidR="00B236E6" w:rsidRPr="00332B3A">
              <w:t xml:space="preserve">. </w:t>
            </w:r>
          </w:p>
          <w:p w:rsidR="001A3072" w:rsidRPr="00332B3A" w:rsidRDefault="001A3072" w:rsidP="00884334">
            <w:pPr>
              <w:pStyle w:val="a6"/>
              <w:shd w:val="clear" w:color="auto" w:fill="FFFFFE"/>
              <w:spacing w:after="0"/>
              <w:jc w:val="both"/>
              <w:rPr>
                <w:color w:val="FF0000"/>
              </w:rPr>
            </w:pPr>
          </w:p>
        </w:tc>
        <w:tc>
          <w:tcPr>
            <w:tcW w:w="5094" w:type="dxa"/>
          </w:tcPr>
          <w:p w:rsidR="001A3072" w:rsidRPr="00CE4DAD" w:rsidRDefault="00CE4DAD" w:rsidP="0066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упражнение.</w:t>
            </w:r>
          </w:p>
          <w:p w:rsidR="00B236E6" w:rsidRPr="00332B3A" w:rsidRDefault="00B236E6" w:rsidP="00B23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B3A">
              <w:rPr>
                <w:rFonts w:ascii="Times New Roman" w:hAnsi="Times New Roman"/>
                <w:sz w:val="24"/>
                <w:szCs w:val="24"/>
              </w:rPr>
              <w:t>Обсуждение: </w:t>
            </w:r>
          </w:p>
          <w:p w:rsidR="00B236E6" w:rsidRPr="00332B3A" w:rsidRDefault="00B236E6" w:rsidP="00B23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B3A">
              <w:rPr>
                <w:rFonts w:ascii="Times New Roman" w:hAnsi="Times New Roman"/>
                <w:sz w:val="24"/>
                <w:szCs w:val="24"/>
              </w:rPr>
              <w:t>1) как можно расклассифицировать сп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собы давления?</w:t>
            </w:r>
          </w:p>
          <w:p w:rsidR="00B236E6" w:rsidRPr="00332B3A" w:rsidRDefault="00B236E6" w:rsidP="00B23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B3A">
              <w:rPr>
                <w:rFonts w:ascii="Times New Roman" w:hAnsi="Times New Roman"/>
                <w:sz w:val="24"/>
                <w:szCs w:val="24"/>
              </w:rPr>
              <w:t>2) как чувствовали себя "жертвы"?</w:t>
            </w:r>
          </w:p>
          <w:p w:rsidR="00B236E6" w:rsidRPr="00332B3A" w:rsidRDefault="00B236E6" w:rsidP="00B23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B3A">
              <w:rPr>
                <w:rFonts w:ascii="Times New Roman" w:hAnsi="Times New Roman"/>
                <w:sz w:val="24"/>
                <w:szCs w:val="24"/>
              </w:rPr>
              <w:t>3) легко ли противостоять запугиванию и др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B3A">
              <w:rPr>
                <w:rFonts w:ascii="Times New Roman" w:hAnsi="Times New Roman"/>
                <w:sz w:val="24"/>
                <w:szCs w:val="24"/>
              </w:rPr>
              <w:t>гим способам давления?</w:t>
            </w:r>
          </w:p>
          <w:p w:rsidR="00B236E6" w:rsidRPr="00332B3A" w:rsidRDefault="00B236E6" w:rsidP="0066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стан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вится личностно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значимой,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требующей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ответа на</w:t>
            </w:r>
          </w:p>
          <w:p w:rsidR="001A3072" w:rsidRPr="0066144F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</w:t>
            </w:r>
          </w:p>
          <w:p w:rsidR="001A3072" w:rsidRPr="003B442E" w:rsidRDefault="001A3072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разр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конкре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жизненных ситу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B236E6" w:rsidRPr="004B27FE" w:rsidTr="003B442E">
        <w:trPr>
          <w:trHeight w:val="2258"/>
        </w:trPr>
        <w:tc>
          <w:tcPr>
            <w:tcW w:w="458" w:type="dxa"/>
            <w:shd w:val="clear" w:color="auto" w:fill="auto"/>
          </w:tcPr>
          <w:p w:rsidR="00B236E6" w:rsidRPr="003B442E" w:rsidRDefault="00B236E6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7" w:type="dxa"/>
            <w:shd w:val="clear" w:color="auto" w:fill="auto"/>
          </w:tcPr>
          <w:p w:rsidR="00B236E6" w:rsidRPr="00332B3A" w:rsidRDefault="00B236E6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Кульминационный момент (поворот "на с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бя")</w:t>
            </w:r>
          </w:p>
          <w:p w:rsidR="00B236E6" w:rsidRPr="00332B3A" w:rsidRDefault="00B236E6" w:rsidP="00F868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1. Проводит упражнение «Ситуации»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Цель: углубление знаний по теме зан</w:t>
            </w:r>
            <w:r w:rsidRPr="00332B3A">
              <w:t>я</w:t>
            </w:r>
            <w:r w:rsidRPr="00332B3A">
              <w:t>тия</w:t>
            </w:r>
          </w:p>
          <w:p w:rsidR="00B236E6" w:rsidRPr="00332B3A" w:rsidRDefault="00702A6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>
              <w:t>(</w:t>
            </w:r>
            <w:r w:rsidR="00B236E6" w:rsidRPr="00332B3A">
              <w:t>Приложение</w:t>
            </w:r>
            <w:r>
              <w:t xml:space="preserve"> №</w:t>
            </w:r>
            <w:r w:rsidR="00B236E6" w:rsidRPr="00332B3A">
              <w:t xml:space="preserve"> 4</w:t>
            </w:r>
            <w:r>
              <w:t>)</w:t>
            </w:r>
            <w:r w:rsidR="00B236E6" w:rsidRPr="00332B3A">
              <w:t xml:space="preserve">. 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after="0"/>
              <w:jc w:val="both"/>
              <w:rPr>
                <w:color w:val="FF0000"/>
              </w:rPr>
            </w:pPr>
          </w:p>
        </w:tc>
        <w:tc>
          <w:tcPr>
            <w:tcW w:w="5094" w:type="dxa"/>
          </w:tcPr>
          <w:p w:rsidR="00B236E6" w:rsidRPr="00702A66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000000"/>
              </w:rPr>
            </w:pPr>
            <w:r w:rsidRPr="00702A66">
              <w:rPr>
                <w:color w:val="000000"/>
              </w:rPr>
              <w:t>Выполняют упражнение, отвечают на вопр</w:t>
            </w:r>
            <w:r w:rsidRPr="00702A66">
              <w:rPr>
                <w:color w:val="000000"/>
              </w:rPr>
              <w:t>о</w:t>
            </w:r>
            <w:r w:rsidRPr="00702A66">
              <w:rPr>
                <w:color w:val="000000"/>
              </w:rPr>
              <w:t>сы: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7D4540">
              <w:t>-</w:t>
            </w:r>
            <w:r w:rsidRPr="00332B3A">
              <w:rPr>
                <w:color w:val="FF0000"/>
              </w:rPr>
              <w:t xml:space="preserve"> </w:t>
            </w:r>
            <w:r w:rsidRPr="00332B3A">
              <w:t>что подразумевалось за фразой?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- чем пытается манипулировать чел</w:t>
            </w:r>
            <w:r w:rsidRPr="00332B3A">
              <w:t>о</w:t>
            </w:r>
            <w:r w:rsidRPr="00332B3A">
              <w:t>век?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- что чувствует тот человек, который манип</w:t>
            </w:r>
            <w:r w:rsidRPr="00332B3A">
              <w:t>у</w:t>
            </w:r>
            <w:r w:rsidRPr="00332B3A">
              <w:t>лирует?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- что чувствует человек, которым манипул</w:t>
            </w:r>
            <w:r w:rsidRPr="00332B3A">
              <w:t>и</w:t>
            </w:r>
            <w:r w:rsidRPr="00332B3A">
              <w:t>руют?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- чтобы чувствовали Вы, если бы Вами ман</w:t>
            </w:r>
            <w:r w:rsidRPr="00332B3A">
              <w:t>и</w:t>
            </w:r>
            <w:r w:rsidRPr="00332B3A">
              <w:t>пулировали?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- манипулировали ли вами таким образом?</w:t>
            </w:r>
          </w:p>
          <w:p w:rsidR="00B236E6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332B3A">
              <w:t>- использовали ли Вы подобного рода манип</w:t>
            </w:r>
            <w:r w:rsidRPr="00332B3A">
              <w:t>у</w:t>
            </w:r>
            <w:r w:rsidRPr="00332B3A">
              <w:t>ляцию?</w:t>
            </w:r>
          </w:p>
          <w:p w:rsidR="00332B3A" w:rsidRPr="00332B3A" w:rsidRDefault="00332B3A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- где вы можете столкнуться с манипуляцией?</w:t>
            </w:r>
          </w:p>
          <w:p w:rsidR="00B236E6" w:rsidRPr="00332B3A" w:rsidRDefault="00B236E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B236E6" w:rsidRPr="00332B3A" w:rsidRDefault="00B236E6" w:rsidP="00CE4DAD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B236E6" w:rsidRPr="00332B3A" w:rsidRDefault="00B236E6" w:rsidP="00CE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2B3A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B236E6" w:rsidRPr="003B442E" w:rsidRDefault="00B236E6" w:rsidP="00332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из 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 xml:space="preserve">сутствующих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должен осознать значимост</w:t>
            </w:r>
            <w:r w:rsidR="00576B7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пуляций в его жизни, манипул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рует ли </w:t>
            </w:r>
            <w:r w:rsidR="007D4540">
              <w:rPr>
                <w:rFonts w:ascii="Times New Roman" w:hAnsi="Times New Roman"/>
                <w:iCs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нипулируют ли им</w:t>
            </w:r>
            <w:r w:rsidR="00332B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2B3A" w:rsidRPr="004B27FE" w:rsidTr="003B442E">
        <w:trPr>
          <w:trHeight w:val="985"/>
        </w:trPr>
        <w:tc>
          <w:tcPr>
            <w:tcW w:w="458" w:type="dxa"/>
            <w:shd w:val="clear" w:color="auto" w:fill="auto"/>
          </w:tcPr>
          <w:p w:rsidR="00332B3A" w:rsidRPr="003B442E" w:rsidRDefault="00332B3A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7" w:type="dxa"/>
            <w:shd w:val="clear" w:color="auto" w:fill="auto"/>
          </w:tcPr>
          <w:p w:rsidR="00332B3A" w:rsidRPr="003B442E" w:rsidRDefault="00332B3A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Нравственный</w:t>
            </w:r>
          </w:p>
          <w:p w:rsidR="00332B3A" w:rsidRPr="003B442E" w:rsidRDefault="00332B3A" w:rsidP="00914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</w:t>
            </w:r>
          </w:p>
          <w:p w:rsidR="00332B3A" w:rsidRPr="003B442E" w:rsidRDefault="00332B3A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332B3A" w:rsidRPr="00332B3A" w:rsidRDefault="00332B3A" w:rsidP="00CE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33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Проводит упражнение 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«+ и - манипул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33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ции»</w:t>
            </w:r>
          </w:p>
          <w:p w:rsidR="00332B3A" w:rsidRPr="00332B3A" w:rsidRDefault="00332B3A" w:rsidP="00CE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положительных и отриц</w:t>
            </w: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сторон манип</w:t>
            </w: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ляции.</w:t>
            </w:r>
          </w:p>
          <w:p w:rsidR="00332B3A" w:rsidRPr="00332B3A" w:rsidRDefault="00702A66" w:rsidP="00CE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332B3A" w:rsidRPr="0033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332B3A" w:rsidRPr="00332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94" w:type="dxa"/>
          </w:tcPr>
          <w:p w:rsidR="00332B3A" w:rsidRPr="00702A66" w:rsidRDefault="00702A66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Выполняют упражнение.</w:t>
            </w:r>
          </w:p>
          <w:p w:rsidR="00332B3A" w:rsidRPr="00332B3A" w:rsidRDefault="00332B3A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702A66">
              <w:rPr>
                <w:color w:val="000000"/>
              </w:rPr>
              <w:t>отвечают на вопросы:</w:t>
            </w:r>
            <w:r w:rsidRPr="00332B3A">
              <w:t xml:space="preserve"> Что нужно делать, чт</w:t>
            </w:r>
            <w:r w:rsidRPr="00332B3A">
              <w:t>о</w:t>
            </w:r>
            <w:r w:rsidRPr="00332B3A">
              <w:t>бы не стать жертвой опасной ман</w:t>
            </w:r>
            <w:r w:rsidRPr="00332B3A">
              <w:t>и</w:t>
            </w:r>
            <w:r w:rsidRPr="00332B3A">
              <w:t>пуляции?</w:t>
            </w:r>
          </w:p>
          <w:p w:rsidR="00332B3A" w:rsidRPr="00332B3A" w:rsidRDefault="00332B3A" w:rsidP="00CE4DAD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7D4540" w:rsidRPr="007D4540" w:rsidRDefault="007D4540" w:rsidP="007D4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Разделение пон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манип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ляций.</w:t>
            </w:r>
          </w:p>
          <w:p w:rsidR="00332B3A" w:rsidRPr="007D4540" w:rsidRDefault="007D4540" w:rsidP="007D4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  <w:r w:rsidR="00332B3A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вариантов защиты против  </w:t>
            </w:r>
            <w:r w:rsidR="00702A66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02A66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02A66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нипулятивного</w:t>
            </w:r>
            <w:r w:rsidR="00332B3A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332B3A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2B3A"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  <w:r w:rsidRP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6E6" w:rsidRPr="004B27FE" w:rsidTr="003B442E">
        <w:tc>
          <w:tcPr>
            <w:tcW w:w="458" w:type="dxa"/>
            <w:shd w:val="clear" w:color="auto" w:fill="auto"/>
          </w:tcPr>
          <w:p w:rsidR="00B236E6" w:rsidRPr="003B442E" w:rsidRDefault="00B236E6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:rsidR="00B236E6" w:rsidRPr="003B442E" w:rsidRDefault="00B236E6" w:rsidP="002E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Развязка</w:t>
            </w:r>
          </w:p>
          <w:p w:rsidR="00B236E6" w:rsidRPr="003B442E" w:rsidRDefault="00B236E6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332B3A" w:rsidRDefault="00B236E6" w:rsidP="00332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предлагает обсудить алгоритм 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от манипуляций.</w:t>
            </w:r>
          </w:p>
          <w:p w:rsidR="00B236E6" w:rsidRDefault="00332B3A" w:rsidP="00332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 на дополн</w:t>
            </w:r>
            <w:r w:rsidR="00B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и уточняющие вопросы родителей.</w:t>
            </w:r>
          </w:p>
        </w:tc>
        <w:tc>
          <w:tcPr>
            <w:tcW w:w="5094" w:type="dxa"/>
          </w:tcPr>
          <w:p w:rsidR="00B236E6" w:rsidRDefault="00B236E6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 обсуждении</w:t>
            </w:r>
            <w:r w:rsid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2B3A" w:rsidRPr="00332B3A" w:rsidRDefault="00332B3A" w:rsidP="00332B3A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  <w:r w:rsidRPr="00332B3A">
              <w:t>Заполняют памятку (Приложение</w:t>
            </w:r>
            <w:r w:rsidR="00702A66">
              <w:t xml:space="preserve"> №</w:t>
            </w:r>
            <w:r w:rsidRPr="00332B3A">
              <w:t xml:space="preserve"> 6)</w:t>
            </w:r>
          </w:p>
          <w:p w:rsidR="00B236E6" w:rsidRPr="00282970" w:rsidRDefault="00B236E6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Задают вопросы</w:t>
            </w:r>
            <w:r w:rsid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vMerge/>
            <w:shd w:val="clear" w:color="auto" w:fill="auto"/>
          </w:tcPr>
          <w:p w:rsidR="00B236E6" w:rsidRDefault="00B236E6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6E6" w:rsidRPr="004B27FE" w:rsidTr="003B442E">
        <w:tc>
          <w:tcPr>
            <w:tcW w:w="458" w:type="dxa"/>
            <w:shd w:val="clear" w:color="auto" w:fill="auto"/>
          </w:tcPr>
          <w:p w:rsidR="00B236E6" w:rsidRPr="003B442E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7" w:type="dxa"/>
            <w:shd w:val="clear" w:color="auto" w:fill="auto"/>
          </w:tcPr>
          <w:p w:rsidR="00B236E6" w:rsidRPr="003B442E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B236E6" w:rsidRPr="003B442E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собрания</w:t>
            </w:r>
          </w:p>
        </w:tc>
        <w:tc>
          <w:tcPr>
            <w:tcW w:w="4960" w:type="dxa"/>
            <w:shd w:val="clear" w:color="auto" w:fill="auto"/>
          </w:tcPr>
          <w:p w:rsidR="00B236E6" w:rsidRDefault="00B236E6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 обсуждение 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зан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236E6" w:rsidRDefault="00B236E6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б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 бдительными, обр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щать вни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на 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 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поведение 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повед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3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других 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только в жизни, но и сети и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тернет.</w:t>
            </w:r>
          </w:p>
          <w:p w:rsidR="00B236E6" w:rsidRPr="004E530E" w:rsidRDefault="00B236E6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B236E6" w:rsidRDefault="00702A6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бсуждают решение </w:t>
            </w:r>
            <w:r w:rsidR="007D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занятия.</w:t>
            </w:r>
          </w:p>
          <w:p w:rsidR="00B236E6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6E6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6E6" w:rsidRPr="004E530E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B236E6" w:rsidRPr="004E530E" w:rsidRDefault="00B236E6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самоа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</w:t>
            </w:r>
          </w:p>
        </w:tc>
      </w:tr>
    </w:tbl>
    <w:p w:rsidR="00805DA4" w:rsidRDefault="00805DA4" w:rsidP="003B442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DA4" w:rsidRDefault="00805DA4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05DA4" w:rsidSect="001A30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C48AA" w:rsidRDefault="00271B58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b/>
        </w:rPr>
      </w:pPr>
      <w:r w:rsidRPr="00D369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1.</w:t>
      </w:r>
      <w:r w:rsidRPr="00D36963">
        <w:rPr>
          <w:b/>
        </w:rPr>
        <w:t xml:space="preserve"> </w:t>
      </w:r>
    </w:p>
    <w:p w:rsidR="00D26159" w:rsidRPr="00D26159" w:rsidRDefault="00D26159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b/>
          <w:sz w:val="24"/>
          <w:szCs w:val="24"/>
        </w:rPr>
      </w:pPr>
    </w:p>
    <w:p w:rsidR="00D26159" w:rsidRPr="00D26159" w:rsidRDefault="00D26159" w:rsidP="00D26159">
      <w:pPr>
        <w:pStyle w:val="a6"/>
        <w:spacing w:before="0" w:beforeAutospacing="0" w:after="0" w:afterAutospacing="0"/>
        <w:ind w:right="251" w:firstLine="709"/>
        <w:jc w:val="both"/>
        <w:rPr>
          <w:b/>
        </w:rPr>
      </w:pPr>
      <w:r w:rsidRPr="00D26159">
        <w:rPr>
          <w:b/>
        </w:rPr>
        <w:t>Упражнение Киносеанс:</w:t>
      </w:r>
    </w:p>
    <w:p w:rsidR="00D26159" w:rsidRPr="00D26159" w:rsidRDefault="00D26159" w:rsidP="00D26159">
      <w:pPr>
        <w:pStyle w:val="a6"/>
        <w:spacing w:before="0" w:beforeAutospacing="0" w:after="0" w:afterAutospacing="0"/>
        <w:ind w:right="251" w:firstLine="709"/>
        <w:jc w:val="both"/>
        <w:rPr>
          <w:b/>
        </w:rPr>
      </w:pPr>
      <w:r w:rsidRPr="00D26159">
        <w:rPr>
          <w:b/>
        </w:rPr>
        <w:t xml:space="preserve">Цель: </w:t>
      </w:r>
      <w:r w:rsidR="00702A66" w:rsidRPr="00702A66">
        <w:rPr>
          <w:b/>
        </w:rPr>
        <w:t xml:space="preserve"> </w:t>
      </w:r>
      <w:r w:rsidR="00702A66">
        <w:rPr>
          <w:b/>
        </w:rPr>
        <w:t>О</w:t>
      </w:r>
      <w:r w:rsidR="00702A66" w:rsidRPr="00702A66">
        <w:rPr>
          <w:b/>
        </w:rPr>
        <w:t>пределить разные стороны манипуляции.</w:t>
      </w:r>
    </w:p>
    <w:p w:rsidR="00D26159" w:rsidRPr="00D26159" w:rsidRDefault="00D26159" w:rsidP="00D26159">
      <w:pPr>
        <w:pStyle w:val="a6"/>
        <w:spacing w:before="0" w:beforeAutospacing="0" w:after="0" w:afterAutospacing="0"/>
        <w:ind w:right="251" w:firstLine="709"/>
        <w:jc w:val="both"/>
      </w:pPr>
      <w:r w:rsidRPr="00D26159">
        <w:t>Вам необходимо попасть на киносеанс, а вы забыли билет. Найдите подход к бил</w:t>
      </w:r>
      <w:r w:rsidRPr="00D26159">
        <w:t>е</w:t>
      </w:r>
      <w:r w:rsidRPr="00D26159">
        <w:t>терше, если это:</w:t>
      </w:r>
    </w:p>
    <w:p w:rsidR="00D26159" w:rsidRPr="00D26159" w:rsidRDefault="00D26159" w:rsidP="00D26159">
      <w:pPr>
        <w:pStyle w:val="a6"/>
        <w:spacing w:before="0" w:beforeAutospacing="0" w:after="0" w:afterAutospacing="0"/>
        <w:ind w:left="709" w:right="251"/>
      </w:pPr>
      <w:r w:rsidRPr="00D26159">
        <w:t>а) молодая симпатичная девушка;</w:t>
      </w:r>
      <w:r w:rsidRPr="00D26159">
        <w:br/>
        <w:t>б) женщина средних лет, которая стремится выглядеть моложе;</w:t>
      </w:r>
      <w:r w:rsidRPr="00D26159">
        <w:br/>
        <w:t>в) сурового вида старуха;</w:t>
      </w:r>
      <w:r w:rsidRPr="00D26159">
        <w:br/>
        <w:t>г) пожилой мужчина интеллигентного вида.</w:t>
      </w:r>
    </w:p>
    <w:p w:rsidR="00D26159" w:rsidRPr="00D26159" w:rsidRDefault="00D26159" w:rsidP="00D26159">
      <w:pPr>
        <w:pStyle w:val="a6"/>
        <w:spacing w:before="0" w:beforeAutospacing="0" w:after="0" w:afterAutospacing="0"/>
        <w:ind w:right="251" w:firstLine="709"/>
        <w:jc w:val="both"/>
      </w:pPr>
      <w:r w:rsidRPr="00D26159">
        <w:t>Обсуждение ситуации.</w:t>
      </w:r>
    </w:p>
    <w:p w:rsidR="00D26159" w:rsidRPr="00D26159" w:rsidRDefault="00D26159" w:rsidP="00D26159">
      <w:pPr>
        <w:pStyle w:val="a6"/>
        <w:spacing w:before="0" w:beforeAutospacing="0" w:after="0" w:afterAutospacing="0"/>
        <w:ind w:right="251" w:firstLine="709"/>
        <w:jc w:val="both"/>
      </w:pPr>
    </w:p>
    <w:p w:rsidR="00D26159" w:rsidRPr="00D26159" w:rsidRDefault="00D26159" w:rsidP="00D261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159">
        <w:rPr>
          <w:rFonts w:ascii="Times New Roman" w:hAnsi="Times New Roman"/>
          <w:sz w:val="24"/>
          <w:szCs w:val="24"/>
        </w:rPr>
        <w:t>Информация для ведущего: В упражнении мы увидели совершенно разные способы м</w:t>
      </w:r>
      <w:r w:rsidRPr="00D26159">
        <w:rPr>
          <w:rFonts w:ascii="Times New Roman" w:hAnsi="Times New Roman"/>
          <w:sz w:val="24"/>
          <w:szCs w:val="24"/>
        </w:rPr>
        <w:t>а</w:t>
      </w:r>
      <w:r w:rsidRPr="00D26159">
        <w:rPr>
          <w:rFonts w:ascii="Times New Roman" w:hAnsi="Times New Roman"/>
          <w:sz w:val="24"/>
          <w:szCs w:val="24"/>
        </w:rPr>
        <w:t xml:space="preserve">нипуляции. Давайте подробнее рассмотрим, что же это. </w:t>
      </w:r>
    </w:p>
    <w:p w:rsidR="00D26159" w:rsidRPr="00D26159" w:rsidRDefault="00D26159" w:rsidP="00D2615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26159">
        <w:rPr>
          <w:rFonts w:ascii="Times New Roman" w:hAnsi="Times New Roman"/>
          <w:b/>
          <w:sz w:val="24"/>
          <w:szCs w:val="24"/>
        </w:rPr>
        <w:t>Приложение№2</w:t>
      </w:r>
    </w:p>
    <w:p w:rsidR="00D26159" w:rsidRPr="00D26159" w:rsidRDefault="00D26159" w:rsidP="00BB1FD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/>
          <w:sz w:val="24"/>
          <w:szCs w:val="24"/>
          <w:lang w:eastAsia="ru-RU"/>
        </w:rPr>
        <w:t>Понятие о манипуляции, манипулировании</w:t>
      </w:r>
    </w:p>
    <w:p w:rsidR="00D26159" w:rsidRPr="00D26159" w:rsidRDefault="00D26159" w:rsidP="00BB1FD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59" w:rsidRPr="00D26159" w:rsidRDefault="00D26159" w:rsidP="00BB1FD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/>
          <w:sz w:val="24"/>
          <w:szCs w:val="24"/>
          <w:lang w:eastAsia="ru-RU"/>
        </w:rPr>
        <w:t>Манипуляции – скрытое управление поведением человека, совершаемое ради какой-либо выг</w:t>
      </w:r>
      <w:r w:rsidRPr="00D261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159">
        <w:rPr>
          <w:rFonts w:ascii="Times New Roman" w:eastAsia="Times New Roman" w:hAnsi="Times New Roman"/>
          <w:sz w:val="24"/>
          <w:szCs w:val="24"/>
          <w:lang w:eastAsia="ru-RU"/>
        </w:rPr>
        <w:t>ды того, кто управляет. Человека, который в своих интересах управляет поведением другого помимо его воли, называют манипулятором.</w:t>
      </w:r>
    </w:p>
    <w:p w:rsidR="00D26159" w:rsidRPr="00967887" w:rsidRDefault="00D26159" w:rsidP="00967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967887" w:rsidRPr="00BB1FD6" w:rsidRDefault="007D4540" w:rsidP="00967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  <w:t>Виды манипуляций:</w:t>
      </w:r>
    </w:p>
    <w:p w:rsidR="00967887" w:rsidRPr="00967887" w:rsidRDefault="00D26159" w:rsidP="00967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Основные виды воздействия делятся на: </w:t>
      </w:r>
    </w:p>
    <w:p w:rsidR="00967887" w:rsidRPr="00967887" w:rsidRDefault="00D26159" w:rsidP="0096788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осознанные – человек понимает суть своего воздействия и видит конечный резул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ь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тат, к которому стреми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т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ся (такой вид чаще встречается в деловом общении); </w:t>
      </w:r>
    </w:p>
    <w:p w:rsidR="00967887" w:rsidRPr="00967887" w:rsidRDefault="00D26159" w:rsidP="0096788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неосознанные – человек смутно осо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з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нает конечную цель и смысл своего воздействия (такой вид чаще встречается в межличностном общении). </w:t>
      </w:r>
    </w:p>
    <w:p w:rsidR="00967887" w:rsidRDefault="00967887" w:rsidP="00967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967887" w:rsidRDefault="00967887" w:rsidP="00967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967887" w:rsidRPr="00BB1FD6" w:rsidRDefault="00967887" w:rsidP="00967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</w:pPr>
      <w:r w:rsidRPr="00BB1FD6"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  <w:t xml:space="preserve">Как узнать о психологическом воздействии? </w:t>
      </w:r>
    </w:p>
    <w:p w:rsidR="00967887" w:rsidRPr="00967887" w:rsidRDefault="00967887" w:rsidP="00967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Существуют разные способы общения. Манипуляция – один из них. Но как несведущему ч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е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ловеку понять, что его разводят на чувства или пытаются подтолкнуть к определенному де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й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ствию? Сущес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т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вуют специальные ключи, которыми манипулятор пользуется для получения результата. Вот некот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рые из них. </w:t>
      </w:r>
    </w:p>
    <w:p w:rsidR="00967887" w:rsidRPr="00967887" w:rsidRDefault="00967887" w:rsidP="0096788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Эмоции. Если адресат почувствовал, что оппонент «давит» на чувства (например, на жалость, сопереживание, стыд, мстительность), значит, идет процесс управления с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знанием.</w:t>
      </w:r>
    </w:p>
    <w:p w:rsidR="00967887" w:rsidRPr="00967887" w:rsidRDefault="00967887" w:rsidP="0096788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Непонятные слова. В речи появляются профессиональные термины, «умные» сл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вечки. Они являются отвлекающим маневром, который призван завуалировать ложь. </w:t>
      </w:r>
    </w:p>
    <w:p w:rsidR="00967887" w:rsidRPr="00967887" w:rsidRDefault="00967887" w:rsidP="0096788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Повтор фразы. Адресат слышит повторение одного и того же высказывания в речи. Таким образом манипулятор пытается «зомбировать», внушить необходимую мысль. </w:t>
      </w:r>
    </w:p>
    <w:p w:rsidR="00967887" w:rsidRPr="00967887" w:rsidRDefault="00967887" w:rsidP="0096788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Срочность. Она создает определенный уровень нервозности. Адресат не успевает осмыслить сказанное, а его уже призывают к действию. Его внимание отвлечено, и в суете он нач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и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нает выполнять то, чего добивается оппонент. </w:t>
      </w:r>
    </w:p>
    <w:p w:rsidR="00967887" w:rsidRPr="00967887" w:rsidRDefault="00967887" w:rsidP="0096788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Дробление смысла. Во время дискуссии адресату не выдается вся информация. Она дробится на кусочки таким образом, чтобы человек не сумел охватить всю новость ц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е</w:t>
      </w: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ликом, а сделал ложные выводы на основании обрывочной фразы. </w:t>
      </w:r>
    </w:p>
    <w:p w:rsidR="00967887" w:rsidRPr="00967887" w:rsidRDefault="00967887" w:rsidP="0096788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Навязывание стереотипов. </w:t>
      </w:r>
    </w:p>
    <w:p w:rsidR="00967887" w:rsidRDefault="00F802F2" w:rsidP="00967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     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Это навязывание стереотипного мышления или поступков приводит к выполнению их объектом воздействия. Манипуляции в общении </w:t>
      </w:r>
      <w:r w:rsidR="00044B23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бывают,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необходимы в тех случаях, когда человек не имеет сил, уверенности для достижения своего желания. Он боится открыто з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явить о своих </w:t>
      </w:r>
      <w:r w:rsidR="00044B23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претензиях,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и предпочтет скрытым воздействием д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967887" w:rsidRPr="00967887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биваться своего. </w:t>
      </w:r>
    </w:p>
    <w:p w:rsidR="00967887" w:rsidRPr="00BB1FD6" w:rsidRDefault="00967887" w:rsidP="00967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</w:pPr>
    </w:p>
    <w:p w:rsidR="00967887" w:rsidRPr="00BB1FD6" w:rsidRDefault="00967887" w:rsidP="00BB1FD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B1FD6"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  <w:t>Приемы манипуляции в общении:</w:t>
      </w:r>
    </w:p>
    <w:p w:rsidR="00967887" w:rsidRPr="00BB1FD6" w:rsidRDefault="00702A66" w:rsidP="00BB1FD6">
      <w:pPr>
        <w:tabs>
          <w:tab w:val="left" w:pos="5985"/>
        </w:tabs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         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1.Воздействие любовью.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967887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В этом приеме любовь – не безусловное чувство. Человека воспринимают только в том случае, ели он выполняет определенные требования или условия. Например: «Если ты сделаешь так-то и так-то, я буду любить тебя», «В нашем коллективе остаются только достойные сотрудники, остальные уходят по своей воле». В манипуляции предлагаются условия, выполнив которые, человек получит к себе как минимум хорошее о</w:t>
      </w:r>
      <w:r w:rsidR="00967887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т</w:t>
      </w:r>
      <w:r w:rsidR="00967887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ношение, как максимум – любовь. Жестокость этого психологического воздействия заключ</w:t>
      </w:r>
      <w:r w:rsidR="00967887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967887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ется в том, что личность не воспринимают целиком (с достоинствами и недостатками), а только одобряют ее хорошее поведение. </w:t>
      </w:r>
    </w:p>
    <w:p w:rsidR="00BB1FD6" w:rsidRPr="00BB1FD6" w:rsidRDefault="00702A66" w:rsidP="00BB1FD6">
      <w:pPr>
        <w:tabs>
          <w:tab w:val="left" w:pos="5985"/>
        </w:tabs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        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2. Воздействие страхом.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Страх и недостаточная информированность адресата позвол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я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ют ловко манипулировать его действиями и поступками. Например: «Если ты не поступишь в институт – станешь нищим», «Вы отличный специалист, но на эту вакансию появился еще один с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искатель». Все придуманные страхи идут от недостатка информации. Прислушиваясь к манипулятору, адресат допускает большую ошибку. Порой за таким воздействием скрыв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ется ж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е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лание заставить человека что-либо делать лучше, без дополнительной мотивации или финансиров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ния.</w:t>
      </w:r>
    </w:p>
    <w:p w:rsidR="00BB1FD6" w:rsidRPr="00BB1FD6" w:rsidRDefault="00702A66" w:rsidP="00BB1FD6">
      <w:pPr>
        <w:tabs>
          <w:tab w:val="left" w:pos="5985"/>
        </w:tabs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       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3.</w:t>
      </w:r>
      <w:r w:rsidR="00BB1FD6" w:rsidRPr="00044B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Воздействие виной</w:t>
      </w:r>
      <w:r w:rsid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.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Чувство вины чаще всего используется манипуляторами в семе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й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ной жизни. Испытывая его, человек стремится возместить нанесенный ущерб. Например: «Ты г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у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лял и веселился со своими друзьями, а я одна и с ребенком нянчусь, и тебе уют создаю», «Вам сегодня лучше отдохнуть, а я могу сделать за вас вашу работу». Манипулятор будет п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стоя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но давить на чувство вины или находить новые эпизоды. Адресат же в такой ситуации пост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рается нивелировать дискомфорт и раз за разом будет попадать в одну и ту же ловушку. Чувство вины впоследствии рождает агрессию, поэтому и манипулятору следует с осторо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ж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ностью использовать такое психологич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е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ское воздействие.</w:t>
      </w:r>
    </w:p>
    <w:p w:rsidR="00BB1FD6" w:rsidRPr="00BB1FD6" w:rsidRDefault="00702A66" w:rsidP="00BB1FD6">
      <w:pPr>
        <w:tabs>
          <w:tab w:val="left" w:pos="5985"/>
        </w:tabs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        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4.</w:t>
      </w:r>
      <w:r w:rsidR="00BB1FD6" w:rsidRPr="00044B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Воздействие неуверенностью в себе</w:t>
      </w:r>
      <w:r w:rsid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.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В этом случае манипулятор давит своим авт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ритетом. Он прямым текстом указывает на некомпетентность адресата в тех или иных вопр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сах. Например: «Ты обязана слушать меня – я жизнь прожила! Ты без меня ни на что не сп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собна», «Вообще-то я тут начальник, поэтому мне решать, как это должно быть сделано». Т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кое самоутверждение за счет другого может проходить на разных уровнях и по разным вопр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сам. Воздействие будет продолжаться до тех пор, пока адресат не избавится от своей неув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е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ренности, слабости и не приобретет необходимые н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а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выки. </w:t>
      </w:r>
    </w:p>
    <w:p w:rsidR="00BB1FD6" w:rsidRPr="00BB1FD6" w:rsidRDefault="00702A66" w:rsidP="00BB1FD6">
      <w:pPr>
        <w:tabs>
          <w:tab w:val="left" w:pos="5985"/>
        </w:tabs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       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5. Воздействие гордостью.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Тщеславие, гордость – замечательный рычаг для психолог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и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ческого воздействия. Например: «Вижу, что моя женушка устала на работе. Но ты же умница и 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т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личная хозяйка – удиви моих друзей вкусным ужином», «Я готовлю для вас повышение по службе, но, к сожалению, зарплату пока придется оставить пре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ж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ней». Чем больше человек стремится доказать кому-либо свои умения, чем чаще он старается догнать и обогнать в успешности своих знакомых, тем быстрее он станет жертвой психологического воздействие.</w:t>
      </w:r>
    </w:p>
    <w:p w:rsidR="00BB1FD6" w:rsidRPr="00BB1FD6" w:rsidRDefault="00702A66" w:rsidP="00BB1FD6">
      <w:pPr>
        <w:tabs>
          <w:tab w:val="left" w:pos="5985"/>
        </w:tabs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       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6.</w:t>
      </w:r>
      <w:r w:rsidR="00BB1FD6" w:rsidRPr="00044B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1FD6" w:rsidRPr="00044B23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Воздействие жалостью.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Задача его – вызвать жалость к себе и желание помочь. Например: «Я так устаю, сил никаких нет, а еще надо ужин тебе готовить», «Я начальник и ка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ж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дый раз получаю высказывания за вашу плохую работу и плачу за вас штрафы». Жертва в этом псих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о</w:t>
      </w:r>
      <w:r w:rsidR="00BB1FD6"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логическом воздействии получает помощь. Но она сама не стремится улучшить свою жизнь, а предпочитает жаловаться. </w:t>
      </w:r>
    </w:p>
    <w:p w:rsidR="00BB1FD6" w:rsidRPr="00702A66" w:rsidRDefault="00044B23" w:rsidP="00044B23">
      <w:pPr>
        <w:tabs>
          <w:tab w:val="left" w:pos="5985"/>
        </w:tabs>
        <w:spacing w:after="0"/>
        <w:jc w:val="both"/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</w:pPr>
      <w:r w:rsidRPr="00044B23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      </w:t>
      </w:r>
      <w:r>
        <w:rPr>
          <w:rFonts w:ascii="Times New Roman" w:hAnsi="Times New Roman"/>
          <w:color w:val="0F0F0F"/>
          <w:spacing w:val="2"/>
          <w:sz w:val="24"/>
          <w:szCs w:val="24"/>
          <w:u w:val="single"/>
          <w:shd w:val="clear" w:color="auto" w:fill="FFFFFF"/>
        </w:rPr>
        <w:t xml:space="preserve"> </w:t>
      </w:r>
    </w:p>
    <w:p w:rsidR="00F802F2" w:rsidRDefault="00F802F2" w:rsidP="00F802F2">
      <w:pPr>
        <w:tabs>
          <w:tab w:val="left" w:pos="5985"/>
        </w:tabs>
        <w:jc w:val="right"/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F802F2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Приложение№3</w:t>
      </w:r>
    </w:p>
    <w:p w:rsidR="00F802F2" w:rsidRDefault="00F802F2" w:rsidP="00F802F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Упражнение 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«Невид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мый поводок»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702A66" w:rsidRPr="00702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Научиться </w:t>
      </w:r>
      <w:r w:rsidR="00044B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понимать </w:t>
      </w:r>
      <w:proofErr w:type="spellStart"/>
      <w:r w:rsidR="00044B23">
        <w:rPr>
          <w:rFonts w:ascii="Times New Roman" w:eastAsia="Times New Roman" w:hAnsi="Times New Roman"/>
          <w:b/>
          <w:sz w:val="24"/>
          <w:szCs w:val="24"/>
          <w:lang w:eastAsia="ru-RU"/>
        </w:rPr>
        <w:t>манипулятивное</w:t>
      </w:r>
      <w:proofErr w:type="spellEnd"/>
      <w:r w:rsidR="00702A66" w:rsidRPr="0070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</w:t>
      </w:r>
      <w:r w:rsidR="00044B23">
        <w:rPr>
          <w:rFonts w:ascii="Times New Roman" w:eastAsia="Times New Roman" w:hAnsi="Times New Roman"/>
          <w:b/>
          <w:sz w:val="24"/>
          <w:szCs w:val="24"/>
          <w:lang w:eastAsia="ru-RU"/>
        </w:rPr>
        <w:t>вление</w:t>
      </w:r>
      <w:r w:rsidR="00702A66" w:rsidRPr="0070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 стороны.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802F2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F802F2">
        <w:rPr>
          <w:rFonts w:ascii="Times New Roman" w:hAnsi="Times New Roman"/>
          <w:sz w:val="24"/>
          <w:szCs w:val="24"/>
        </w:rPr>
        <w:t xml:space="preserve"> игра состоит в следующем. Ведущий выбирает одного участника. Здесь желательно остановить свой выбор на самом эмоционально у</w:t>
      </w:r>
      <w:r w:rsidRPr="00F802F2">
        <w:rPr>
          <w:rFonts w:ascii="Times New Roman" w:hAnsi="Times New Roman"/>
          <w:sz w:val="24"/>
          <w:szCs w:val="24"/>
        </w:rPr>
        <w:t>с</w:t>
      </w:r>
      <w:r w:rsidRPr="00F802F2">
        <w:rPr>
          <w:rFonts w:ascii="Times New Roman" w:hAnsi="Times New Roman"/>
          <w:sz w:val="24"/>
          <w:szCs w:val="24"/>
        </w:rPr>
        <w:t>тойчивом участнике тренинга.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 xml:space="preserve">Участнику дается инструкция: надо здесь и сейчас, находясь в </w:t>
      </w:r>
      <w:proofErr w:type="spellStart"/>
      <w:r w:rsidRPr="00F802F2">
        <w:rPr>
          <w:rFonts w:ascii="Times New Roman" w:hAnsi="Times New Roman"/>
          <w:sz w:val="24"/>
          <w:szCs w:val="24"/>
        </w:rPr>
        <w:t>тренинговом</w:t>
      </w:r>
      <w:proofErr w:type="spellEnd"/>
      <w:r w:rsidRPr="00F802F2">
        <w:rPr>
          <w:rFonts w:ascii="Times New Roman" w:hAnsi="Times New Roman"/>
          <w:sz w:val="24"/>
          <w:szCs w:val="24"/>
        </w:rPr>
        <w:t xml:space="preserve"> зале и имея под рукой только то, что есть в этом зале, придумать какое-нибудь просто действие. Которое игрок может совершить, а может и не совершить - в з</w:t>
      </w:r>
      <w:r w:rsidRPr="00F802F2">
        <w:rPr>
          <w:rFonts w:ascii="Times New Roman" w:hAnsi="Times New Roman"/>
          <w:sz w:val="24"/>
          <w:szCs w:val="24"/>
        </w:rPr>
        <w:t>а</w:t>
      </w:r>
      <w:r w:rsidRPr="00F802F2">
        <w:rPr>
          <w:rFonts w:ascii="Times New Roman" w:hAnsi="Times New Roman"/>
          <w:sz w:val="24"/>
          <w:szCs w:val="24"/>
        </w:rPr>
        <w:t>висимости от обстоятельств. Ведущий может подсказать, какого рода задачу можно поставить перед собой:</w:t>
      </w:r>
    </w:p>
    <w:p w:rsidR="00F802F2" w:rsidRPr="00F802F2" w:rsidRDefault="00F802F2" w:rsidP="00F802F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- простоять на одной ноге минуту,</w:t>
      </w:r>
    </w:p>
    <w:p w:rsidR="00F802F2" w:rsidRPr="00F802F2" w:rsidRDefault="00F802F2" w:rsidP="00F802F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- похлопать другого участника по плечу, </w:t>
      </w:r>
    </w:p>
    <w:p w:rsidR="00F802F2" w:rsidRPr="00F802F2" w:rsidRDefault="00F802F2" w:rsidP="00F802F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- лечь на пол и т.п.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Игрок должен придумать себе возможное действие и огласить его, то есть свои намер</w:t>
      </w:r>
      <w:r w:rsidRPr="00F802F2">
        <w:rPr>
          <w:rFonts w:ascii="Times New Roman" w:hAnsi="Times New Roman"/>
          <w:sz w:val="24"/>
          <w:szCs w:val="24"/>
        </w:rPr>
        <w:t>е</w:t>
      </w:r>
      <w:r w:rsidRPr="00F802F2">
        <w:rPr>
          <w:rFonts w:ascii="Times New Roman" w:hAnsi="Times New Roman"/>
          <w:sz w:val="24"/>
          <w:szCs w:val="24"/>
        </w:rPr>
        <w:t>ния: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- "Я собираюсь простоять одну минуту на ноге",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- "Я думаю, не похлопать ли Василия по плечу?",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- "Мне почему-то хочется лечь на пол и полежать немного".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Все другие участники, услышав об этом намерении, должны отговорить всеобщими ус</w:t>
      </w:r>
      <w:r w:rsidRPr="00F802F2">
        <w:rPr>
          <w:rFonts w:ascii="Times New Roman" w:hAnsi="Times New Roman"/>
          <w:sz w:val="24"/>
          <w:szCs w:val="24"/>
        </w:rPr>
        <w:t>и</w:t>
      </w:r>
      <w:r w:rsidRPr="00F802F2">
        <w:rPr>
          <w:rFonts w:ascii="Times New Roman" w:hAnsi="Times New Roman"/>
          <w:sz w:val="24"/>
          <w:szCs w:val="24"/>
        </w:rPr>
        <w:t>лиями игрока от этого "поступка". В ход можно пускать любые рассуждения, придерживаясь, конечно, правил приличия. Участники могут гов</w:t>
      </w:r>
      <w:r w:rsidRPr="00F802F2">
        <w:rPr>
          <w:rFonts w:ascii="Times New Roman" w:hAnsi="Times New Roman"/>
          <w:sz w:val="24"/>
          <w:szCs w:val="24"/>
        </w:rPr>
        <w:t>о</w:t>
      </w:r>
      <w:r w:rsidRPr="00F802F2">
        <w:rPr>
          <w:rFonts w:ascii="Times New Roman" w:hAnsi="Times New Roman"/>
          <w:sz w:val="24"/>
          <w:szCs w:val="24"/>
        </w:rPr>
        <w:t>рить вместе, могу высказываться по очереди - как сами организуются.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Желательно, чтобы "жертвой манипуляции" побывали все игроки по очереди. Задача в</w:t>
      </w:r>
      <w:r w:rsidRPr="00F802F2">
        <w:rPr>
          <w:rFonts w:ascii="Times New Roman" w:hAnsi="Times New Roman"/>
          <w:sz w:val="24"/>
          <w:szCs w:val="24"/>
        </w:rPr>
        <w:t>е</w:t>
      </w:r>
      <w:r w:rsidRPr="00F802F2">
        <w:rPr>
          <w:rFonts w:ascii="Times New Roman" w:hAnsi="Times New Roman"/>
          <w:sz w:val="24"/>
          <w:szCs w:val="24"/>
        </w:rPr>
        <w:t>дущего - внимательно следить за состоянием "жертвы". Некоторые могут не выдержать псих</w:t>
      </w:r>
      <w:r w:rsidRPr="00F802F2">
        <w:rPr>
          <w:rFonts w:ascii="Times New Roman" w:hAnsi="Times New Roman"/>
          <w:sz w:val="24"/>
          <w:szCs w:val="24"/>
        </w:rPr>
        <w:t>о</w:t>
      </w:r>
      <w:r w:rsidRPr="00F802F2">
        <w:rPr>
          <w:rFonts w:ascii="Times New Roman" w:hAnsi="Times New Roman"/>
          <w:sz w:val="24"/>
          <w:szCs w:val="24"/>
        </w:rPr>
        <w:t>логического давления и начать эмоционально реагировать. В этом случае желательно прекр</w:t>
      </w:r>
      <w:r w:rsidRPr="00F802F2">
        <w:rPr>
          <w:rFonts w:ascii="Times New Roman" w:hAnsi="Times New Roman"/>
          <w:sz w:val="24"/>
          <w:szCs w:val="24"/>
        </w:rPr>
        <w:t>а</w:t>
      </w:r>
      <w:r w:rsidRPr="00F802F2">
        <w:rPr>
          <w:rFonts w:ascii="Times New Roman" w:hAnsi="Times New Roman"/>
          <w:sz w:val="24"/>
          <w:szCs w:val="24"/>
        </w:rPr>
        <w:t>тить давление под тем или иным предл</w:t>
      </w:r>
      <w:r w:rsidRPr="00F802F2">
        <w:rPr>
          <w:rFonts w:ascii="Times New Roman" w:hAnsi="Times New Roman"/>
          <w:sz w:val="24"/>
          <w:szCs w:val="24"/>
        </w:rPr>
        <w:t>о</w:t>
      </w:r>
      <w:r w:rsidRPr="00F802F2">
        <w:rPr>
          <w:rFonts w:ascii="Times New Roman" w:hAnsi="Times New Roman"/>
          <w:sz w:val="24"/>
          <w:szCs w:val="24"/>
        </w:rPr>
        <w:t>гом.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В конце проводится обсуждение: 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1) как можно расклассифицировать способы давления?</w:t>
      </w:r>
    </w:p>
    <w:p w:rsidR="00F802F2" w:rsidRP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2) как чувствовали себя "жертвы"?</w:t>
      </w:r>
    </w:p>
    <w:p w:rsidR="00F802F2" w:rsidRDefault="00F802F2" w:rsidP="00F802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3) легко ли противостоять запугиванию и другим способам давления?</w:t>
      </w:r>
    </w:p>
    <w:p w:rsidR="00F802F2" w:rsidRPr="00CE4DAD" w:rsidRDefault="00F802F2" w:rsidP="00F802F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E4DAD">
        <w:rPr>
          <w:rFonts w:ascii="Times New Roman" w:hAnsi="Times New Roman"/>
          <w:b/>
          <w:sz w:val="24"/>
          <w:szCs w:val="24"/>
        </w:rPr>
        <w:t>Приложение№4</w:t>
      </w:r>
    </w:p>
    <w:p w:rsidR="00F802F2" w:rsidRPr="00F802F2" w:rsidRDefault="00F802F2" w:rsidP="00F802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Упражнение «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знаний по теме занятия.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Сейчас я предлагаю вам разобрать ситуации и давайте попробуем раскрыть о том, что подразумевалось за этой фразой (раздаются карточки с ситуациями, и после каждой ситуации задается вопрос, чем пытается манипулировать человек?).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ситуаций:</w:t>
      </w:r>
    </w:p>
    <w:p w:rsidR="00F802F2" w:rsidRPr="00F802F2" w:rsidRDefault="00F802F2" w:rsidP="00F802F2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«Если ты меня любишь, то ты купишь мне кроссовки». (</w:t>
      </w: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манипуляция любовью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02F2" w:rsidRPr="00F802F2" w:rsidRDefault="00F802F2" w:rsidP="00F802F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«если ты не будешь спать, то за тобой прейдет </w:t>
      </w:r>
      <w:proofErr w:type="spellStart"/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бабайка</w:t>
      </w:r>
      <w:proofErr w:type="spellEnd"/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» (я не знаю как еще заставить тебя спать. </w:t>
      </w: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Манипуляция страхом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02F2" w:rsidRPr="00F802F2" w:rsidRDefault="00F802F2" w:rsidP="00F802F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«сам не можешь сделать, все время я тебе помогаю» (ты все равно ни на что не спос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бен, без моей помощи. </w:t>
      </w: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Манипуляция неуверенностью в себе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02F2" w:rsidRPr="00F802F2" w:rsidRDefault="00F802F2" w:rsidP="00F802F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«опять двойку получил по математике? Тогда будешь мыть посуду» (мне лень мыть посуду, но неудобно просить тебя об этом. </w:t>
      </w: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Манипуляция чувством вины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02F2" w:rsidRPr="00F802F2" w:rsidRDefault="00F802F2" w:rsidP="00F802F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«почему ты боишься прыгнуть с вышки, ты же отличник». (не трусь. </w:t>
      </w: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Манипуляция чувством гордости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02F2" w:rsidRPr="00F802F2" w:rsidRDefault="00F802F2" w:rsidP="00F802F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«Мария Ивановна, можно я не пойду на контрольную, у меня просто так сильно болит живот. </w:t>
      </w: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Манипуляция чувством жалости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Обсуждение: Кто-нибудь попадал в такие ситуации? Из представленных видов, какими вы пользуетесь чаще? Например я стала такой некой «жертвой» манипуляции (ситуация из жизни).</w:t>
      </w:r>
    </w:p>
    <w:p w:rsidR="00F802F2" w:rsidRDefault="00F802F2" w:rsidP="00F802F2">
      <w:pPr>
        <w:tabs>
          <w:tab w:val="left" w:pos="5985"/>
        </w:tabs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№5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Упражнение  «+ и - манипуляции»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положительных и отрицательных сторон манипуляции.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Чтобы ответить на этот вопрос я предлагаю разделиться на две группы. Одна из групп будет выделять плюсы, а вторая минусы. Возможные варианты отв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тов: + человек достигает своей цели; - использование человека, это бесчеловечно и с вами могут поступить так же, м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нипулятор в конечном итоге остается один, конфликты, обида.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Давайте подведем итог, что манипуляции это, все-таки, хорошо или плохо? На мой взгляд, это все же плохо потому, что ни один человек не хочет быть некой марионеткой в чел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веческом обличье. Что касается манипулятора, то он в конечном итоге остается один, т.е. от н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го все отвернутся.</w:t>
      </w:r>
    </w:p>
    <w:p w:rsidR="00CE4DAD" w:rsidRDefault="00F802F2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Но вот подумайте, кто-то из нас манипулятор кто-то жертва, а как же нужно п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ступить, что бы тобой не манипулировали т.е. как защититься (выполнять определенные прав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ла и приемы защиты). Действительно, необходимо выполнять определенные правила, чтобы не стать жертвой манипуляций.</w:t>
      </w:r>
    </w:p>
    <w:p w:rsidR="00CE4DAD" w:rsidRDefault="00CE4DAD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DAD" w:rsidRDefault="00CE4DAD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 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нужно делать, что бы 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 жертвой манипуляции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(информация для в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дущего)</w:t>
      </w:r>
    </w:p>
    <w:p w:rsidR="00044B23" w:rsidRPr="00044B23" w:rsidRDefault="00044B23" w:rsidP="00044B23">
      <w:pPr>
        <w:tabs>
          <w:tab w:val="left" w:pos="5985"/>
        </w:tabs>
        <w:spacing w:after="0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         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Защита от манипуляций в общении прежде всего состоит в избегании манипулятора. Следует свести к минимуму контакты с человеком или, если это невозможно, постараться о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т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кл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ю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чить свои эмоции. Если не принимать решения поспешно, под воздействием чужих слов, а обдумать их, то это поможет снизить интенси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в</w:t>
      </w:r>
      <w:r w:rsidRPr="00BB1FD6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ность психологического воздействия. </w:t>
      </w:r>
    </w:p>
    <w:p w:rsidR="00044B23" w:rsidRPr="00F802F2" w:rsidRDefault="00044B23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DAD" w:rsidRPr="00F802F2" w:rsidRDefault="00CE4DAD" w:rsidP="00CE4DA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Быть уверенным в себе.</w:t>
      </w:r>
    </w:p>
    <w:p w:rsidR="00CE4DAD" w:rsidRPr="00F802F2" w:rsidRDefault="00CE4DAD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Я предлагаю вам быстро назвать три особых качества, которыми вы обл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даете</w:t>
      </w:r>
    </w:p>
    <w:p w:rsidR="00CE4DAD" w:rsidRPr="00F802F2" w:rsidRDefault="00CE4DAD" w:rsidP="00CE4DA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бойтесь говорить «нет»</w:t>
      </w:r>
    </w:p>
    <w:p w:rsidR="00CE4DAD" w:rsidRPr="00F802F2" w:rsidRDefault="00CE4DAD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Вот давайте попробуем это сделать, сейчас я скажу вам, что-нибудь, а вам просто нео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ходимо сказать нет, но уверенно, чтобы мы поверили.</w:t>
      </w:r>
    </w:p>
    <w:p w:rsidR="00CE4DAD" w:rsidRPr="00F802F2" w:rsidRDefault="00CE4DAD" w:rsidP="00CE4DA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Обязательно объяснять причину своего отказа</w:t>
      </w:r>
    </w:p>
    <w:p w:rsidR="00F802F2" w:rsidRPr="00F802F2" w:rsidRDefault="00CE4DAD" w:rsidP="00CE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Воспринимать все позитивно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sz w:val="24"/>
          <w:szCs w:val="24"/>
          <w:lang w:eastAsia="ru-RU"/>
        </w:rPr>
        <w:t>Я предлагаю их попробовать написать все вместе. Что нужно делать? Кто как считает?</w:t>
      </w:r>
    </w:p>
    <w:p w:rsid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2F2" w:rsidRPr="00F802F2" w:rsidRDefault="00F802F2" w:rsidP="00F802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02F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№6</w:t>
      </w:r>
    </w:p>
    <w:p w:rsidR="00F802F2" w:rsidRPr="00F802F2" w:rsidRDefault="00F802F2" w:rsidP="00F80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20"/>
      </w:tblGrid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360"/>
                <w:tab w:val="left" w:pos="598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</w:tcPr>
          <w:p w:rsidR="00CE4DAD" w:rsidRPr="00374B67" w:rsidRDefault="00CE4DAD" w:rsidP="00374B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же нужно делать, что бы ни стать жертвой манипуляции?</w:t>
            </w:r>
          </w:p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D" w:rsidRPr="00374B67" w:rsidTr="00374B67">
        <w:tc>
          <w:tcPr>
            <w:tcW w:w="817" w:type="dxa"/>
          </w:tcPr>
          <w:p w:rsidR="00CE4DAD" w:rsidRPr="00374B67" w:rsidRDefault="00CE4DAD" w:rsidP="00374B67">
            <w:pPr>
              <w:tabs>
                <w:tab w:val="left" w:pos="465"/>
                <w:tab w:val="left" w:pos="598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9320" w:type="dxa"/>
          </w:tcPr>
          <w:p w:rsidR="00CE4DAD" w:rsidRPr="00374B67" w:rsidRDefault="00CE4DAD" w:rsidP="00374B67">
            <w:pPr>
              <w:tabs>
                <w:tab w:val="left" w:pos="5985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02F2" w:rsidRPr="00F802F2" w:rsidRDefault="00F802F2" w:rsidP="00F802F2">
      <w:pPr>
        <w:tabs>
          <w:tab w:val="left" w:pos="5985"/>
        </w:tabs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802F2" w:rsidRPr="00F802F2" w:rsidSect="00805D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3A" w:rsidRDefault="003F3D3A" w:rsidP="005E6BAC">
      <w:pPr>
        <w:spacing w:after="0" w:line="240" w:lineRule="auto"/>
      </w:pPr>
      <w:r>
        <w:separator/>
      </w:r>
    </w:p>
  </w:endnote>
  <w:endnote w:type="continuationSeparator" w:id="0">
    <w:p w:rsidR="003F3D3A" w:rsidRDefault="003F3D3A" w:rsidP="005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3A" w:rsidRDefault="003F3D3A" w:rsidP="005E6BAC">
      <w:pPr>
        <w:spacing w:after="0" w:line="240" w:lineRule="auto"/>
      </w:pPr>
      <w:r>
        <w:separator/>
      </w:r>
    </w:p>
  </w:footnote>
  <w:footnote w:type="continuationSeparator" w:id="0">
    <w:p w:rsidR="003F3D3A" w:rsidRDefault="003F3D3A" w:rsidP="005E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940"/>
    <w:multiLevelType w:val="hybridMultilevel"/>
    <w:tmpl w:val="7DBA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D6D"/>
    <w:multiLevelType w:val="multilevel"/>
    <w:tmpl w:val="35E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B0E71"/>
    <w:multiLevelType w:val="hybridMultilevel"/>
    <w:tmpl w:val="4F26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5C19"/>
    <w:multiLevelType w:val="hybridMultilevel"/>
    <w:tmpl w:val="66F89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D683C"/>
    <w:multiLevelType w:val="multilevel"/>
    <w:tmpl w:val="01268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9D6424"/>
    <w:multiLevelType w:val="hybridMultilevel"/>
    <w:tmpl w:val="610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791C"/>
    <w:multiLevelType w:val="hybridMultilevel"/>
    <w:tmpl w:val="74EE56E0"/>
    <w:lvl w:ilvl="0" w:tplc="18F604E8">
      <w:start w:val="1"/>
      <w:numFmt w:val="decimal"/>
      <w:lvlText w:val="%1."/>
      <w:lvlJc w:val="left"/>
      <w:pPr>
        <w:ind w:left="2261" w:hanging="141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E97303"/>
    <w:multiLevelType w:val="hybridMultilevel"/>
    <w:tmpl w:val="2D4C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6CD7"/>
    <w:multiLevelType w:val="hybridMultilevel"/>
    <w:tmpl w:val="7786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0BA1"/>
    <w:multiLevelType w:val="hybridMultilevel"/>
    <w:tmpl w:val="979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B472A"/>
    <w:multiLevelType w:val="multilevel"/>
    <w:tmpl w:val="B5D40F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3B032FD2"/>
    <w:multiLevelType w:val="multilevel"/>
    <w:tmpl w:val="9C3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A298A"/>
    <w:multiLevelType w:val="hybridMultilevel"/>
    <w:tmpl w:val="97B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D11F4"/>
    <w:multiLevelType w:val="multilevel"/>
    <w:tmpl w:val="D64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E5DED"/>
    <w:multiLevelType w:val="hybridMultilevel"/>
    <w:tmpl w:val="E45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83FE3"/>
    <w:multiLevelType w:val="hybridMultilevel"/>
    <w:tmpl w:val="5D76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80B26"/>
    <w:multiLevelType w:val="hybridMultilevel"/>
    <w:tmpl w:val="6598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3587D"/>
    <w:multiLevelType w:val="multilevel"/>
    <w:tmpl w:val="EBDE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A206D"/>
    <w:multiLevelType w:val="hybridMultilevel"/>
    <w:tmpl w:val="17D0DAF4"/>
    <w:lvl w:ilvl="0" w:tplc="5BAC36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1504B"/>
    <w:multiLevelType w:val="hybridMultilevel"/>
    <w:tmpl w:val="622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D30F9"/>
    <w:multiLevelType w:val="hybridMultilevel"/>
    <w:tmpl w:val="F69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B0A9D"/>
    <w:multiLevelType w:val="hybridMultilevel"/>
    <w:tmpl w:val="BA062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22"/>
  </w:num>
  <w:num w:numId="8">
    <w:abstractNumId w:val="4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2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2"/>
  </w:num>
  <w:num w:numId="18">
    <w:abstractNumId w:val="7"/>
  </w:num>
  <w:num w:numId="19">
    <w:abstractNumId w:val="2"/>
  </w:num>
  <w:num w:numId="20">
    <w:abstractNumId w:val="15"/>
  </w:num>
  <w:num w:numId="21">
    <w:abstractNumId w:val="8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C"/>
    <w:rsid w:val="00013B0F"/>
    <w:rsid w:val="00031C7B"/>
    <w:rsid w:val="00044B23"/>
    <w:rsid w:val="000604C1"/>
    <w:rsid w:val="000615A6"/>
    <w:rsid w:val="000F5FF8"/>
    <w:rsid w:val="00105515"/>
    <w:rsid w:val="00142FD4"/>
    <w:rsid w:val="00150F70"/>
    <w:rsid w:val="00193B72"/>
    <w:rsid w:val="001A3072"/>
    <w:rsid w:val="001C0C4C"/>
    <w:rsid w:val="001F47A9"/>
    <w:rsid w:val="0021050E"/>
    <w:rsid w:val="002355C2"/>
    <w:rsid w:val="002371C1"/>
    <w:rsid w:val="00271B58"/>
    <w:rsid w:val="00282970"/>
    <w:rsid w:val="002B6AA9"/>
    <w:rsid w:val="002C0EC7"/>
    <w:rsid w:val="002E41E6"/>
    <w:rsid w:val="002E5650"/>
    <w:rsid w:val="002E79BB"/>
    <w:rsid w:val="0030003B"/>
    <w:rsid w:val="00303523"/>
    <w:rsid w:val="00324554"/>
    <w:rsid w:val="00332B3A"/>
    <w:rsid w:val="00336111"/>
    <w:rsid w:val="003410F4"/>
    <w:rsid w:val="00374B67"/>
    <w:rsid w:val="00386861"/>
    <w:rsid w:val="003B442E"/>
    <w:rsid w:val="003F3D3A"/>
    <w:rsid w:val="0040128B"/>
    <w:rsid w:val="0040427E"/>
    <w:rsid w:val="00452FF6"/>
    <w:rsid w:val="00453794"/>
    <w:rsid w:val="00474E53"/>
    <w:rsid w:val="00495479"/>
    <w:rsid w:val="004B27FE"/>
    <w:rsid w:val="004C48AA"/>
    <w:rsid w:val="004E530E"/>
    <w:rsid w:val="005766C9"/>
    <w:rsid w:val="00576B7B"/>
    <w:rsid w:val="005A1E31"/>
    <w:rsid w:val="005C17F8"/>
    <w:rsid w:val="005E6BAC"/>
    <w:rsid w:val="005F0782"/>
    <w:rsid w:val="00632D7B"/>
    <w:rsid w:val="00634D60"/>
    <w:rsid w:val="00653FA6"/>
    <w:rsid w:val="0066144F"/>
    <w:rsid w:val="006C3CE4"/>
    <w:rsid w:val="006D16FE"/>
    <w:rsid w:val="00702A66"/>
    <w:rsid w:val="007D310A"/>
    <w:rsid w:val="007D4540"/>
    <w:rsid w:val="00805DA4"/>
    <w:rsid w:val="00812A97"/>
    <w:rsid w:val="00865C78"/>
    <w:rsid w:val="00884334"/>
    <w:rsid w:val="008E1B09"/>
    <w:rsid w:val="008F2F9E"/>
    <w:rsid w:val="008F54A2"/>
    <w:rsid w:val="009148EC"/>
    <w:rsid w:val="00937401"/>
    <w:rsid w:val="00943FF5"/>
    <w:rsid w:val="00951C6A"/>
    <w:rsid w:val="00967887"/>
    <w:rsid w:val="009C5B28"/>
    <w:rsid w:val="009D1AF4"/>
    <w:rsid w:val="009E6F48"/>
    <w:rsid w:val="00A44ECD"/>
    <w:rsid w:val="00A61959"/>
    <w:rsid w:val="00A84B41"/>
    <w:rsid w:val="00A91907"/>
    <w:rsid w:val="00B236E6"/>
    <w:rsid w:val="00B34136"/>
    <w:rsid w:val="00B445EA"/>
    <w:rsid w:val="00B559F1"/>
    <w:rsid w:val="00B7113C"/>
    <w:rsid w:val="00BB1FD6"/>
    <w:rsid w:val="00C01E11"/>
    <w:rsid w:val="00C05C79"/>
    <w:rsid w:val="00C1095D"/>
    <w:rsid w:val="00C142A3"/>
    <w:rsid w:val="00C66EF9"/>
    <w:rsid w:val="00CC7B60"/>
    <w:rsid w:val="00CD670A"/>
    <w:rsid w:val="00CD7B1F"/>
    <w:rsid w:val="00CE4DAD"/>
    <w:rsid w:val="00D05993"/>
    <w:rsid w:val="00D26159"/>
    <w:rsid w:val="00D36963"/>
    <w:rsid w:val="00D7079B"/>
    <w:rsid w:val="00DA7B84"/>
    <w:rsid w:val="00DB1ED0"/>
    <w:rsid w:val="00DD1147"/>
    <w:rsid w:val="00DD784E"/>
    <w:rsid w:val="00E0307A"/>
    <w:rsid w:val="00E71182"/>
    <w:rsid w:val="00ED6A8F"/>
    <w:rsid w:val="00EE2E09"/>
    <w:rsid w:val="00F52A0F"/>
    <w:rsid w:val="00F802F2"/>
    <w:rsid w:val="00F86810"/>
    <w:rsid w:val="00FA040C"/>
    <w:rsid w:val="00FA37FE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iPriority w:val="99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  <w:style w:type="paragraph" w:customStyle="1" w:styleId="c5">
    <w:name w:val="c5"/>
    <w:basedOn w:val="a"/>
    <w:rsid w:val="00D2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iPriority w:val="99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  <w:style w:type="paragraph" w:customStyle="1" w:styleId="c5">
    <w:name w:val="c5"/>
    <w:basedOn w:val="a"/>
    <w:rsid w:val="00D2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6D84-EBEA-4280-AE79-1C46320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GordeevAV</cp:lastModifiedBy>
  <cp:revision>2</cp:revision>
  <dcterms:created xsi:type="dcterms:W3CDTF">2019-04-04T05:42:00Z</dcterms:created>
  <dcterms:modified xsi:type="dcterms:W3CDTF">2019-04-04T05:42:00Z</dcterms:modified>
</cp:coreProperties>
</file>