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0F" w:rsidRPr="00CA030F" w:rsidRDefault="00CA030F" w:rsidP="00CA030F">
      <w:pPr>
        <w:spacing w:line="276" w:lineRule="auto"/>
        <w:ind w:left="5245"/>
        <w:rPr>
          <w:sz w:val="28"/>
          <w:szCs w:val="28"/>
        </w:rPr>
      </w:pPr>
      <w:r w:rsidRPr="00CA030F">
        <w:rPr>
          <w:sz w:val="28"/>
          <w:szCs w:val="28"/>
        </w:rPr>
        <w:t>УТВЕРЖДЕНО</w:t>
      </w:r>
    </w:p>
    <w:p w:rsidR="00CA030F" w:rsidRPr="00CA030F" w:rsidRDefault="00CA030F" w:rsidP="00CA030F">
      <w:pPr>
        <w:spacing w:line="276" w:lineRule="auto"/>
        <w:ind w:left="5245"/>
        <w:rPr>
          <w:sz w:val="28"/>
          <w:szCs w:val="28"/>
        </w:rPr>
      </w:pPr>
      <w:r w:rsidRPr="00CA030F">
        <w:rPr>
          <w:sz w:val="28"/>
          <w:szCs w:val="28"/>
        </w:rPr>
        <w:t xml:space="preserve">Протоколом Попечительского совета Всероссийского конкурса лучших практик </w:t>
      </w:r>
      <w:r w:rsidRPr="00CA030F">
        <w:rPr>
          <w:sz w:val="28"/>
          <w:szCs w:val="28"/>
        </w:rPr>
        <w:t>и инициатив социально-экономического развития субъектов Российской Федерации</w:t>
      </w:r>
      <w:r w:rsidRPr="00CA030F">
        <w:rPr>
          <w:sz w:val="28"/>
          <w:szCs w:val="28"/>
        </w:rPr>
        <w:t xml:space="preserve"> </w:t>
      </w:r>
    </w:p>
    <w:p w:rsidR="00CA030F" w:rsidRDefault="00CA030F" w:rsidP="00CA030F">
      <w:pPr>
        <w:spacing w:line="276" w:lineRule="auto"/>
        <w:ind w:left="5245"/>
        <w:rPr>
          <w:sz w:val="28"/>
          <w:szCs w:val="28"/>
        </w:rPr>
      </w:pPr>
      <w:r w:rsidRPr="00CA030F">
        <w:rPr>
          <w:sz w:val="28"/>
          <w:szCs w:val="28"/>
        </w:rPr>
        <w:t xml:space="preserve">от 23 мая 2018 года № 2 </w:t>
      </w:r>
    </w:p>
    <w:p w:rsidR="00CA030F" w:rsidRPr="00CA030F" w:rsidRDefault="00CA030F" w:rsidP="00CA030F">
      <w:pPr>
        <w:spacing w:line="276" w:lineRule="auto"/>
        <w:ind w:left="5245"/>
        <w:rPr>
          <w:sz w:val="28"/>
          <w:szCs w:val="28"/>
        </w:rPr>
      </w:pPr>
      <w:bookmarkStart w:id="0" w:name="_GoBack"/>
      <w:bookmarkEnd w:id="0"/>
    </w:p>
    <w:p w:rsidR="00CA030F" w:rsidRDefault="00CA030F" w:rsidP="00915472">
      <w:pPr>
        <w:spacing w:line="276" w:lineRule="auto"/>
        <w:jc w:val="center"/>
        <w:rPr>
          <w:b/>
          <w:sz w:val="28"/>
          <w:szCs w:val="28"/>
        </w:rPr>
      </w:pPr>
    </w:p>
    <w:p w:rsidR="00750268" w:rsidRDefault="00241727" w:rsidP="00915472">
      <w:pPr>
        <w:spacing w:line="276" w:lineRule="auto"/>
        <w:jc w:val="center"/>
        <w:rPr>
          <w:b/>
          <w:sz w:val="28"/>
          <w:szCs w:val="28"/>
        </w:rPr>
      </w:pPr>
      <w:r w:rsidRPr="00583C43">
        <w:rPr>
          <w:b/>
          <w:sz w:val="28"/>
          <w:szCs w:val="28"/>
        </w:rPr>
        <w:t>П</w:t>
      </w:r>
      <w:r w:rsidR="00750268">
        <w:rPr>
          <w:b/>
          <w:sz w:val="28"/>
          <w:szCs w:val="28"/>
        </w:rPr>
        <w:t>ОЛОЖЕНИЕ</w:t>
      </w:r>
    </w:p>
    <w:p w:rsidR="00241727" w:rsidRPr="00583C43" w:rsidRDefault="00241727" w:rsidP="00915472">
      <w:pPr>
        <w:spacing w:line="276" w:lineRule="auto"/>
        <w:jc w:val="center"/>
        <w:rPr>
          <w:sz w:val="28"/>
          <w:szCs w:val="28"/>
        </w:rPr>
      </w:pPr>
      <w:r w:rsidRPr="00583C43">
        <w:rPr>
          <w:b/>
          <w:sz w:val="28"/>
          <w:szCs w:val="28"/>
        </w:rPr>
        <w:t xml:space="preserve">о Всероссийском конкурсе лучших практик и инициатив социально-экономического развития субъектов Российской Федерации </w:t>
      </w:r>
    </w:p>
    <w:p w:rsidR="00241727" w:rsidRPr="00583C43" w:rsidRDefault="00241727" w:rsidP="00241727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41727" w:rsidRPr="00583C43" w:rsidRDefault="00241727" w:rsidP="00241727">
      <w:pPr>
        <w:pStyle w:val="a5"/>
        <w:numPr>
          <w:ilvl w:val="0"/>
          <w:numId w:val="2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583C43">
        <w:rPr>
          <w:b/>
          <w:sz w:val="28"/>
          <w:szCs w:val="28"/>
        </w:rPr>
        <w:t>Общие положения</w:t>
      </w:r>
    </w:p>
    <w:p w:rsidR="00241727" w:rsidRPr="00583C43" w:rsidRDefault="00241727" w:rsidP="00241727">
      <w:pPr>
        <w:pStyle w:val="a5"/>
        <w:autoSpaceDE w:val="0"/>
        <w:autoSpaceDN w:val="0"/>
        <w:adjustRightInd w:val="0"/>
        <w:ind w:left="0"/>
        <w:outlineLvl w:val="1"/>
        <w:rPr>
          <w:sz w:val="28"/>
          <w:szCs w:val="28"/>
        </w:rPr>
      </w:pPr>
    </w:p>
    <w:p w:rsidR="00241727" w:rsidRPr="00583C43" w:rsidRDefault="00241727" w:rsidP="00241727">
      <w:pPr>
        <w:pStyle w:val="a5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83C43">
        <w:rPr>
          <w:sz w:val="28"/>
          <w:szCs w:val="28"/>
        </w:rPr>
        <w:t xml:space="preserve">Настоящее Положение определяет порядок организации и условия проведения, права и обязанности организаторов и участников, основные требования к документации, процедуру рассмотрения документации и порядок оформления результатов Всероссийского конкурса лучших практик и инициатив социально-экономического развития субъектов Российской Федерации (далее </w:t>
      </w:r>
      <w:r w:rsidR="00750268">
        <w:rPr>
          <w:sz w:val="28"/>
          <w:szCs w:val="28"/>
        </w:rPr>
        <w:t>–</w:t>
      </w:r>
      <w:r w:rsidRPr="00583C43">
        <w:rPr>
          <w:sz w:val="28"/>
          <w:szCs w:val="28"/>
        </w:rPr>
        <w:t xml:space="preserve"> Конкурс).</w:t>
      </w:r>
    </w:p>
    <w:p w:rsidR="00241727" w:rsidRPr="00583C43" w:rsidRDefault="00241727" w:rsidP="00241727">
      <w:pPr>
        <w:pStyle w:val="a5"/>
        <w:numPr>
          <w:ilvl w:val="1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583C43">
        <w:rPr>
          <w:sz w:val="28"/>
          <w:szCs w:val="28"/>
        </w:rPr>
        <w:t xml:space="preserve">Конкурс проводится на территории Российской Федерации в соответствии с </w:t>
      </w:r>
      <w:r w:rsidR="00750268" w:rsidRPr="00583C43">
        <w:rPr>
          <w:sz w:val="28"/>
          <w:szCs w:val="28"/>
        </w:rPr>
        <w:t xml:space="preserve">законодательством Российской Федерации и </w:t>
      </w:r>
      <w:r w:rsidRPr="00583C43">
        <w:rPr>
          <w:sz w:val="28"/>
          <w:szCs w:val="28"/>
        </w:rPr>
        <w:t>настоящим Положением.</w:t>
      </w:r>
    </w:p>
    <w:p w:rsidR="00241727" w:rsidRPr="00583C43" w:rsidRDefault="00241727" w:rsidP="00241727">
      <w:pPr>
        <w:numPr>
          <w:ilvl w:val="1"/>
          <w:numId w:val="21"/>
        </w:numPr>
        <w:spacing w:line="360" w:lineRule="auto"/>
        <w:ind w:left="0" w:firstLine="709"/>
        <w:rPr>
          <w:sz w:val="28"/>
          <w:szCs w:val="28"/>
        </w:rPr>
      </w:pPr>
      <w:r w:rsidRPr="00583C43">
        <w:rPr>
          <w:sz w:val="28"/>
          <w:szCs w:val="28"/>
        </w:rPr>
        <w:t>Цели Конкурса:</w:t>
      </w:r>
    </w:p>
    <w:p w:rsidR="00241727" w:rsidRPr="00583C43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583C43">
        <w:rPr>
          <w:sz w:val="28"/>
          <w:szCs w:val="28"/>
        </w:rPr>
        <w:t>- решение социально-экономических проблем на территории субъектов Российской Федерации через выявление, отбор, описание и тиражирование лучших региональных и муниципальных практик и инициатив;</w:t>
      </w:r>
    </w:p>
    <w:p w:rsidR="00241727" w:rsidRPr="00241727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583C43">
        <w:rPr>
          <w:sz w:val="28"/>
          <w:szCs w:val="28"/>
        </w:rPr>
        <w:t xml:space="preserve">- </w:t>
      </w:r>
      <w:r w:rsidRPr="00241727">
        <w:rPr>
          <w:sz w:val="28"/>
          <w:szCs w:val="28"/>
        </w:rPr>
        <w:t>выявление и создание инструментов поддержки реализации лучших региональных и муниципальных практик и инициатив, в том числе в масштабах Российской Федерации</w:t>
      </w:r>
      <w:r w:rsidR="00750268">
        <w:rPr>
          <w:sz w:val="28"/>
          <w:szCs w:val="28"/>
        </w:rPr>
        <w:t>;</w:t>
      </w:r>
    </w:p>
    <w:p w:rsidR="00241727" w:rsidRPr="00241727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- повышение удовлетворенности граждан темпами социально-экономического развития, в том числе через вовлечение общественности в реализацию лучших региональных и муниципальных практик и инициатив.</w:t>
      </w:r>
    </w:p>
    <w:p w:rsidR="00241727" w:rsidRPr="00241727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1.4. Задачи Конкурса:</w:t>
      </w:r>
    </w:p>
    <w:p w:rsidR="00241727" w:rsidRPr="00241727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 xml:space="preserve">- выявление и анализ зарекомендовавших себя лучших региональных и муниципальных практик и инициатив, а </w:t>
      </w:r>
      <w:proofErr w:type="gramStart"/>
      <w:r w:rsidRPr="00241727">
        <w:rPr>
          <w:sz w:val="28"/>
          <w:szCs w:val="28"/>
        </w:rPr>
        <w:t>также  инструментов</w:t>
      </w:r>
      <w:proofErr w:type="gramEnd"/>
      <w:r w:rsidRPr="00241727">
        <w:rPr>
          <w:sz w:val="28"/>
          <w:szCs w:val="28"/>
        </w:rPr>
        <w:t xml:space="preserve"> решения актуальных социально-экономических задач;</w:t>
      </w:r>
    </w:p>
    <w:p w:rsidR="00241727" w:rsidRPr="00241727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- системная проработка и описание механизма внедрения лучших региональных и муниципальных практик и инициатив;</w:t>
      </w:r>
    </w:p>
    <w:p w:rsidR="00241727" w:rsidRPr="00241727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- тиражирование лучших региональных и муниципальных практик и инициатив на территории субъектов Российской Федерации и последующий контроль результатов внедрения.</w:t>
      </w:r>
    </w:p>
    <w:p w:rsidR="00241727" w:rsidRPr="00241727" w:rsidRDefault="00241727" w:rsidP="00241727">
      <w:pPr>
        <w:spacing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1.5. В </w:t>
      </w:r>
      <w:r w:rsidR="00A91E89">
        <w:rPr>
          <w:sz w:val="28"/>
          <w:szCs w:val="28"/>
        </w:rPr>
        <w:t xml:space="preserve">настоящем </w:t>
      </w:r>
      <w:r w:rsidRPr="00241727">
        <w:rPr>
          <w:sz w:val="28"/>
          <w:szCs w:val="28"/>
        </w:rPr>
        <w:t>Положении используются следующие термины:</w:t>
      </w:r>
    </w:p>
    <w:p w:rsidR="00241727" w:rsidRPr="00241727" w:rsidRDefault="00750268" w:rsidP="002417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41727" w:rsidRPr="00241727">
        <w:rPr>
          <w:sz w:val="28"/>
          <w:szCs w:val="28"/>
        </w:rPr>
        <w:t>учшая региональная и муниципальная практика и инициатива (далее – практика) – конкретный пример реализации механизма, процедуры или методи</w:t>
      </w:r>
      <w:r w:rsidR="00241727" w:rsidRPr="00241727">
        <w:rPr>
          <w:sz w:val="28"/>
          <w:szCs w:val="28"/>
        </w:rPr>
        <w:softHyphen/>
        <w:t>ки принятия управленческих решений, который позволяет достичь целей и/или предельных значений в различных областях социально-экономического развития на региональном и/или муниципальном уровне, соответствующий определенным настоящим Положением общим критериям, предъявляемым к практикам</w:t>
      </w:r>
      <w:r>
        <w:rPr>
          <w:sz w:val="28"/>
          <w:szCs w:val="28"/>
        </w:rPr>
        <w:t>;</w:t>
      </w:r>
    </w:p>
    <w:p w:rsidR="00241727" w:rsidRPr="00241727" w:rsidRDefault="00750268" w:rsidP="002417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41727" w:rsidRPr="00241727">
        <w:rPr>
          <w:sz w:val="28"/>
          <w:szCs w:val="28"/>
        </w:rPr>
        <w:t xml:space="preserve">аявка на участие в Конкурсе </w:t>
      </w:r>
      <w:r w:rsidRPr="0024172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з</w:t>
      </w:r>
      <w:r w:rsidRPr="00241727">
        <w:rPr>
          <w:sz w:val="28"/>
          <w:szCs w:val="28"/>
        </w:rPr>
        <w:t>аявка)</w:t>
      </w:r>
      <w:r>
        <w:rPr>
          <w:sz w:val="28"/>
          <w:szCs w:val="28"/>
        </w:rPr>
        <w:t xml:space="preserve"> </w:t>
      </w:r>
      <w:r w:rsidR="00241727" w:rsidRPr="00241727">
        <w:rPr>
          <w:sz w:val="28"/>
          <w:szCs w:val="28"/>
        </w:rPr>
        <w:t xml:space="preserve">– документы и презентационные материалы, содержащие информацию об участнике </w:t>
      </w:r>
      <w:r w:rsidR="000A25D6">
        <w:rPr>
          <w:sz w:val="28"/>
          <w:szCs w:val="28"/>
        </w:rPr>
        <w:t>К</w:t>
      </w:r>
      <w:r w:rsidR="00241727" w:rsidRPr="00241727">
        <w:rPr>
          <w:sz w:val="28"/>
          <w:szCs w:val="28"/>
        </w:rPr>
        <w:t>онкурса и практике, направляемые органами власти субъекта Российской Федерации для участия в Конкурсе</w:t>
      </w:r>
      <w:r>
        <w:rPr>
          <w:sz w:val="28"/>
          <w:szCs w:val="28"/>
        </w:rPr>
        <w:t>;</w:t>
      </w:r>
    </w:p>
    <w:p w:rsidR="00241727" w:rsidRPr="00241727" w:rsidRDefault="00750268" w:rsidP="002417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41727" w:rsidRPr="00241727">
        <w:rPr>
          <w:sz w:val="28"/>
          <w:szCs w:val="28"/>
        </w:rPr>
        <w:t>частники Конкурса – субъекты Российской Федерации, уполномоченные органы власти которых направили заявку на участие в Конкурсе в соответствии с настоящим Положением</w:t>
      </w:r>
      <w:r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</w:t>
      </w:r>
    </w:p>
    <w:p w:rsidR="00241727" w:rsidRPr="00241727" w:rsidRDefault="00750268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241727" w:rsidRPr="00241727">
        <w:rPr>
          <w:sz w:val="28"/>
          <w:szCs w:val="28"/>
        </w:rPr>
        <w:t xml:space="preserve">обедитель – участник Конкурса, практика которого признана лучшей в соответствующей номинации Конкурса. </w:t>
      </w:r>
    </w:p>
    <w:p w:rsidR="00241727" w:rsidRPr="00241727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1.6. Конкурсный отбор основывается на принципах:</w:t>
      </w:r>
    </w:p>
    <w:p w:rsidR="00241727" w:rsidRPr="00241727" w:rsidRDefault="00241727" w:rsidP="000A25D6">
      <w:pPr>
        <w:pStyle w:val="formattexttopleveltext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 xml:space="preserve">гласности; </w:t>
      </w:r>
    </w:p>
    <w:p w:rsidR="00241727" w:rsidRPr="00241727" w:rsidRDefault="00241727" w:rsidP="000A25D6">
      <w:pPr>
        <w:pStyle w:val="formattexttopleveltext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>социально-экономической обоснованности;</w:t>
      </w:r>
    </w:p>
    <w:p w:rsidR="00241727" w:rsidRPr="00241727" w:rsidRDefault="00241727" w:rsidP="000A25D6">
      <w:pPr>
        <w:pStyle w:val="formattexttopleveltext"/>
        <w:numPr>
          <w:ilvl w:val="0"/>
          <w:numId w:val="25"/>
        </w:numPr>
        <w:spacing w:before="0" w:beforeAutospacing="0" w:after="0" w:afterAutospacing="0" w:line="360" w:lineRule="auto"/>
        <w:ind w:left="0" w:firstLine="360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>активного привлечения широкого круга общественности и признанных экспертов в предметной области.</w:t>
      </w:r>
    </w:p>
    <w:p w:rsidR="00241727" w:rsidRPr="00241727" w:rsidRDefault="00241727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 xml:space="preserve">1.7. Участие в Конкурсе является бесплатным. Участники Конкурса несут расходы, связанные с подготовкой и представлением </w:t>
      </w:r>
      <w:r w:rsidR="00750268">
        <w:rPr>
          <w:sz w:val="28"/>
          <w:szCs w:val="28"/>
        </w:rPr>
        <w:t>з</w:t>
      </w:r>
      <w:r w:rsidRPr="00241727">
        <w:rPr>
          <w:sz w:val="28"/>
          <w:szCs w:val="28"/>
        </w:rPr>
        <w:t>аявки, а также расходы, связанные с участием в финальном этапе в случае победы в Конкурсе.</w:t>
      </w:r>
    </w:p>
    <w:p w:rsidR="00241727" w:rsidRPr="00241727" w:rsidRDefault="00241727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  <w:shd w:val="clear" w:color="auto" w:fill="FFFFFF"/>
        </w:rPr>
      </w:pPr>
      <w:r w:rsidRPr="00241727">
        <w:rPr>
          <w:sz w:val="28"/>
          <w:szCs w:val="28"/>
        </w:rPr>
        <w:t xml:space="preserve">1.8. Официальный </w:t>
      </w:r>
      <w:proofErr w:type="spellStart"/>
      <w:r w:rsidRPr="00241727">
        <w:rPr>
          <w:sz w:val="28"/>
          <w:szCs w:val="28"/>
        </w:rPr>
        <w:t>интернет-ресурс</w:t>
      </w:r>
      <w:proofErr w:type="spellEnd"/>
      <w:r w:rsidRPr="00241727">
        <w:rPr>
          <w:sz w:val="28"/>
          <w:szCs w:val="28"/>
        </w:rPr>
        <w:t xml:space="preserve"> Конкурса –</w:t>
      </w:r>
      <w:hyperlink r:id="rId8" w:history="1">
        <w:r w:rsidRPr="00241727">
          <w:rPr>
            <w:rStyle w:val="a4"/>
            <w:sz w:val="28"/>
            <w:szCs w:val="28"/>
            <w:lang w:val="en-US"/>
          </w:rPr>
          <w:t>http</w:t>
        </w:r>
        <w:r w:rsidRPr="00241727">
          <w:rPr>
            <w:rStyle w:val="a4"/>
            <w:sz w:val="28"/>
            <w:szCs w:val="28"/>
          </w:rPr>
          <w:t>://</w:t>
        </w:r>
        <w:proofErr w:type="spellStart"/>
        <w:r w:rsidRPr="00241727">
          <w:rPr>
            <w:rStyle w:val="a4"/>
            <w:sz w:val="28"/>
            <w:szCs w:val="28"/>
            <w:lang w:val="en-US"/>
          </w:rPr>
          <w:t>asi</w:t>
        </w:r>
        <w:proofErr w:type="spellEnd"/>
        <w:r w:rsidRPr="00241727">
          <w:rPr>
            <w:rStyle w:val="a4"/>
            <w:sz w:val="28"/>
            <w:szCs w:val="28"/>
          </w:rPr>
          <w:t>.</w:t>
        </w:r>
        <w:proofErr w:type="spellStart"/>
        <w:r w:rsidRPr="00241727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241727">
          <w:rPr>
            <w:rStyle w:val="a4"/>
            <w:sz w:val="28"/>
            <w:szCs w:val="28"/>
          </w:rPr>
          <w:t>/</w:t>
        </w:r>
        <w:proofErr w:type="spellStart"/>
        <w:r w:rsidRPr="00241727">
          <w:rPr>
            <w:rStyle w:val="a4"/>
            <w:sz w:val="28"/>
            <w:szCs w:val="28"/>
            <w:lang w:val="en-US"/>
          </w:rPr>
          <w:t>investclimate</w:t>
        </w:r>
        <w:proofErr w:type="spellEnd"/>
        <w:r w:rsidRPr="00241727">
          <w:rPr>
            <w:rStyle w:val="a4"/>
            <w:sz w:val="28"/>
            <w:szCs w:val="28"/>
          </w:rPr>
          <w:t>/</w:t>
        </w:r>
        <w:r w:rsidRPr="00241727">
          <w:rPr>
            <w:rStyle w:val="a4"/>
            <w:sz w:val="28"/>
            <w:szCs w:val="28"/>
            <w:lang w:val="en-US"/>
          </w:rPr>
          <w:t>practices</w:t>
        </w:r>
        <w:r w:rsidRPr="00241727">
          <w:rPr>
            <w:rStyle w:val="a4"/>
            <w:sz w:val="28"/>
            <w:szCs w:val="28"/>
          </w:rPr>
          <w:t>_</w:t>
        </w:r>
        <w:proofErr w:type="spellStart"/>
        <w:r w:rsidRPr="00241727">
          <w:rPr>
            <w:rStyle w:val="a4"/>
            <w:sz w:val="28"/>
            <w:szCs w:val="28"/>
            <w:lang w:val="en-US"/>
          </w:rPr>
          <w:t>sed</w:t>
        </w:r>
        <w:proofErr w:type="spellEnd"/>
      </w:hyperlink>
      <w:r w:rsidRPr="00241727">
        <w:rPr>
          <w:sz w:val="28"/>
          <w:szCs w:val="28"/>
          <w:shd w:val="clear" w:color="auto" w:fill="FFFFFF"/>
        </w:rPr>
        <w:t>.</w:t>
      </w:r>
    </w:p>
    <w:p w:rsidR="00241727" w:rsidRDefault="00241727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6621"/>
          <w:sz w:val="21"/>
          <w:szCs w:val="21"/>
          <w:shd w:val="clear" w:color="auto" w:fill="FFFFFF"/>
        </w:rPr>
      </w:pPr>
    </w:p>
    <w:p w:rsidR="00750268" w:rsidRPr="00241727" w:rsidRDefault="00750268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6621"/>
          <w:sz w:val="21"/>
          <w:szCs w:val="21"/>
          <w:shd w:val="clear" w:color="auto" w:fill="FFFFFF"/>
        </w:rPr>
      </w:pPr>
    </w:p>
    <w:p w:rsidR="00241727" w:rsidRPr="00241727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center"/>
        <w:outlineLvl w:val="1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 xml:space="preserve">II. Сроки проведения </w:t>
      </w:r>
      <w:r w:rsidR="000A25D6">
        <w:rPr>
          <w:b/>
          <w:sz w:val="28"/>
          <w:szCs w:val="28"/>
        </w:rPr>
        <w:t>К</w:t>
      </w:r>
      <w:r w:rsidRPr="00241727">
        <w:rPr>
          <w:b/>
          <w:sz w:val="28"/>
          <w:szCs w:val="28"/>
        </w:rPr>
        <w:t>онкурса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08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Конкурс проводится ежегодно в пять этапов.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 xml:space="preserve">1 этап: 15 июня – 15 сентября – проведение региональных этапов </w:t>
      </w:r>
      <w:r w:rsidR="000A25D6">
        <w:rPr>
          <w:sz w:val="28"/>
          <w:szCs w:val="28"/>
        </w:rPr>
        <w:t>К</w:t>
      </w:r>
      <w:r w:rsidRPr="00241727">
        <w:rPr>
          <w:sz w:val="28"/>
          <w:szCs w:val="28"/>
        </w:rPr>
        <w:t>онкурса в субъектах Российской Федерации;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2 этап: 16 сентября – 15 октября – прием заявок от субъектов Российской Федерации;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 xml:space="preserve">3 этап: 16 октября – 30 ноября – рассмотрение и экспертиза </w:t>
      </w:r>
      <w:r w:rsidR="000A25D6">
        <w:rPr>
          <w:sz w:val="28"/>
          <w:szCs w:val="28"/>
        </w:rPr>
        <w:t>представленных заявок Э</w:t>
      </w:r>
      <w:r w:rsidRPr="00241727">
        <w:rPr>
          <w:sz w:val="28"/>
          <w:szCs w:val="28"/>
        </w:rPr>
        <w:t>кспертном жюри;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 xml:space="preserve">4 этап: 1 декабря – 15 января - определение финалистов </w:t>
      </w:r>
      <w:r w:rsidR="000A25D6">
        <w:rPr>
          <w:sz w:val="28"/>
          <w:szCs w:val="28"/>
        </w:rPr>
        <w:t>К</w:t>
      </w:r>
      <w:r w:rsidRPr="00241727">
        <w:rPr>
          <w:sz w:val="28"/>
          <w:szCs w:val="28"/>
        </w:rPr>
        <w:t xml:space="preserve">онкурса </w:t>
      </w:r>
      <w:r w:rsidR="000A25D6">
        <w:rPr>
          <w:sz w:val="28"/>
          <w:szCs w:val="28"/>
        </w:rPr>
        <w:t>Э</w:t>
      </w:r>
      <w:r w:rsidRPr="00241727">
        <w:rPr>
          <w:sz w:val="28"/>
          <w:szCs w:val="28"/>
        </w:rPr>
        <w:t xml:space="preserve">кспертным жюри и передача для отбора Попечительскому совету предложений по победителям Конкурса; </w:t>
      </w:r>
    </w:p>
    <w:p w:rsidR="00241727" w:rsidRPr="00241727" w:rsidRDefault="00241727" w:rsidP="007D042E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5 этап: 16 января – 1 марта - определение победителей Попечительским советом и награждение победителей Конкурса в рамках Российского инвестиционного форума (</w:t>
      </w:r>
      <w:proofErr w:type="spellStart"/>
      <w:r w:rsidRPr="00241727">
        <w:rPr>
          <w:sz w:val="28"/>
          <w:szCs w:val="28"/>
        </w:rPr>
        <w:t>г.Сочи</w:t>
      </w:r>
      <w:proofErr w:type="spellEnd"/>
      <w:r w:rsidRPr="00241727">
        <w:rPr>
          <w:sz w:val="28"/>
          <w:szCs w:val="28"/>
        </w:rPr>
        <w:t>).</w:t>
      </w:r>
    </w:p>
    <w:p w:rsidR="00241727" w:rsidRPr="00241727" w:rsidRDefault="00241727" w:rsidP="00750268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</w:p>
    <w:p w:rsidR="00241727" w:rsidRPr="00241727" w:rsidRDefault="00241727" w:rsidP="00241727">
      <w:pPr>
        <w:pStyle w:val="2"/>
        <w:numPr>
          <w:ilvl w:val="0"/>
          <w:numId w:val="22"/>
        </w:numPr>
        <w:shd w:val="clear" w:color="auto" w:fill="auto"/>
        <w:tabs>
          <w:tab w:val="left" w:pos="0"/>
        </w:tabs>
        <w:spacing w:before="0" w:line="360" w:lineRule="auto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>Рабочие органы Конкурса</w:t>
      </w:r>
    </w:p>
    <w:p w:rsidR="00241727" w:rsidRPr="00241727" w:rsidRDefault="000A25D6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3.1 </w:t>
      </w:r>
      <w:r w:rsidR="00241727" w:rsidRPr="00241727">
        <w:rPr>
          <w:sz w:val="28"/>
          <w:szCs w:val="28"/>
        </w:rPr>
        <w:t>Высшим органом управления деятельностью по проведению Конкурса является Попечительский совет</w:t>
      </w:r>
      <w:r w:rsidR="005C43AC">
        <w:rPr>
          <w:sz w:val="28"/>
          <w:szCs w:val="28"/>
        </w:rPr>
        <w:t xml:space="preserve"> </w:t>
      </w:r>
      <w:r w:rsidR="005C43AC" w:rsidRPr="00241727">
        <w:rPr>
          <w:sz w:val="28"/>
          <w:szCs w:val="28"/>
        </w:rPr>
        <w:t>–</w:t>
      </w:r>
      <w:r w:rsidR="005C43AC">
        <w:rPr>
          <w:sz w:val="28"/>
          <w:szCs w:val="28"/>
        </w:rPr>
        <w:t xml:space="preserve"> </w:t>
      </w:r>
      <w:r w:rsidR="00241727" w:rsidRPr="00241727">
        <w:rPr>
          <w:sz w:val="28"/>
          <w:szCs w:val="28"/>
        </w:rPr>
        <w:t>коллегиальны</w:t>
      </w:r>
      <w:r w:rsidR="005C43AC">
        <w:rPr>
          <w:sz w:val="28"/>
          <w:szCs w:val="28"/>
        </w:rPr>
        <w:t>й</w:t>
      </w:r>
      <w:r w:rsidR="00241727" w:rsidRPr="00241727">
        <w:rPr>
          <w:sz w:val="28"/>
          <w:szCs w:val="28"/>
        </w:rPr>
        <w:t xml:space="preserve"> орган</w:t>
      </w:r>
      <w:r w:rsidR="005C43AC">
        <w:rPr>
          <w:sz w:val="28"/>
          <w:szCs w:val="28"/>
        </w:rPr>
        <w:t xml:space="preserve">, </w:t>
      </w:r>
      <w:r w:rsidR="00241727" w:rsidRPr="00241727">
        <w:rPr>
          <w:sz w:val="28"/>
          <w:szCs w:val="28"/>
        </w:rPr>
        <w:t>формируе</w:t>
      </w:r>
      <w:r w:rsidR="005C43AC">
        <w:rPr>
          <w:sz w:val="28"/>
          <w:szCs w:val="28"/>
        </w:rPr>
        <w:t>мый</w:t>
      </w:r>
      <w:r w:rsidR="00241727" w:rsidRPr="00241727">
        <w:rPr>
          <w:sz w:val="28"/>
          <w:szCs w:val="28"/>
        </w:rPr>
        <w:t xml:space="preserve"> из представителей заинтересованных федеральных органов исполнительной власти или организаций не ниже уровня заместителя руководителя федерального органа исполнительной власти или организации</w:t>
      </w:r>
      <w:r>
        <w:rPr>
          <w:sz w:val="28"/>
          <w:szCs w:val="28"/>
        </w:rPr>
        <w:t xml:space="preserve"> (далее – Попечительский совет)</w:t>
      </w:r>
      <w:r w:rsidR="00241727" w:rsidRPr="00241727">
        <w:rPr>
          <w:sz w:val="28"/>
          <w:szCs w:val="28"/>
        </w:rPr>
        <w:t xml:space="preserve">. </w:t>
      </w:r>
    </w:p>
    <w:p w:rsidR="00241727" w:rsidRPr="00241727" w:rsidRDefault="000A25D6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3.2. </w:t>
      </w:r>
      <w:r w:rsidR="00241727" w:rsidRPr="00241727">
        <w:rPr>
          <w:sz w:val="28"/>
          <w:szCs w:val="28"/>
        </w:rPr>
        <w:t>К компетенц</w:t>
      </w:r>
      <w:r w:rsidR="00A91E89">
        <w:rPr>
          <w:sz w:val="28"/>
          <w:szCs w:val="28"/>
        </w:rPr>
        <w:t>ии Попечительского совета относи</w:t>
      </w:r>
      <w:r w:rsidR="00241727" w:rsidRPr="00241727">
        <w:rPr>
          <w:sz w:val="28"/>
          <w:szCs w:val="28"/>
        </w:rPr>
        <w:t>тся:</w:t>
      </w:r>
    </w:p>
    <w:p w:rsidR="00241727" w:rsidRPr="00241727" w:rsidRDefault="00241727" w:rsidP="00241727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внесений изменений в </w:t>
      </w:r>
      <w:r w:rsidR="00A91E89">
        <w:rPr>
          <w:sz w:val="28"/>
          <w:szCs w:val="28"/>
        </w:rPr>
        <w:t>настоящее П</w:t>
      </w:r>
      <w:r w:rsidRPr="00241727">
        <w:rPr>
          <w:sz w:val="28"/>
          <w:szCs w:val="28"/>
        </w:rPr>
        <w:t xml:space="preserve">оложение; </w:t>
      </w:r>
    </w:p>
    <w:p w:rsidR="00241727" w:rsidRPr="00241727" w:rsidRDefault="00241727" w:rsidP="00241727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 xml:space="preserve">внесение изменений в состав </w:t>
      </w:r>
      <w:r w:rsidR="000A25D6">
        <w:rPr>
          <w:sz w:val="28"/>
          <w:szCs w:val="28"/>
        </w:rPr>
        <w:t>Э</w:t>
      </w:r>
      <w:r w:rsidRPr="00241727">
        <w:rPr>
          <w:sz w:val="28"/>
          <w:szCs w:val="28"/>
        </w:rPr>
        <w:t>кспертного жюри по представлению координатора Конкурса;</w:t>
      </w:r>
    </w:p>
    <w:p w:rsidR="00241727" w:rsidRPr="00241727" w:rsidRDefault="000A25D6" w:rsidP="00241727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внесение изменений в состав П</w:t>
      </w:r>
      <w:r w:rsidR="00241727" w:rsidRPr="00241727">
        <w:rPr>
          <w:sz w:val="28"/>
          <w:szCs w:val="28"/>
        </w:rPr>
        <w:t>опечительского совета по представлению координатора Конкурса;</w:t>
      </w:r>
    </w:p>
    <w:p w:rsidR="00241727" w:rsidRPr="00241727" w:rsidRDefault="00A91E89" w:rsidP="00241727">
      <w:pPr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рассмотрение итогов проведения К</w:t>
      </w:r>
      <w:r w:rsidR="00241727" w:rsidRPr="00241727">
        <w:rPr>
          <w:sz w:val="28"/>
          <w:szCs w:val="28"/>
        </w:rPr>
        <w:t>онкурса и определение победителей Конкурса.</w:t>
      </w:r>
    </w:p>
    <w:p w:rsidR="00241727" w:rsidRPr="00241727" w:rsidRDefault="000A25D6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3.3. </w:t>
      </w:r>
      <w:r w:rsidR="00241727" w:rsidRPr="00241727">
        <w:rPr>
          <w:sz w:val="28"/>
          <w:szCs w:val="28"/>
        </w:rPr>
        <w:t>Члены Попечительского совета имеют равные права и обязанности.</w:t>
      </w:r>
    </w:p>
    <w:p w:rsidR="00241727" w:rsidRPr="00241727" w:rsidRDefault="000A25D6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3.4. </w:t>
      </w:r>
      <w:r w:rsidR="00241727" w:rsidRPr="00241727">
        <w:rPr>
          <w:sz w:val="28"/>
          <w:szCs w:val="28"/>
        </w:rPr>
        <w:t>Заседания Попечительского совета правомочны, если на них присутствуют не менее половины членов Попечительского совета.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3.5.</w:t>
      </w:r>
      <w:r w:rsidR="000A25D6">
        <w:rPr>
          <w:sz w:val="28"/>
          <w:szCs w:val="28"/>
        </w:rPr>
        <w:t> </w:t>
      </w:r>
      <w:r w:rsidRPr="00241727">
        <w:rPr>
          <w:sz w:val="28"/>
          <w:szCs w:val="28"/>
        </w:rPr>
        <w:t>Решение Попечительского совета по вопросу, поставленному на голосование, принимается большинством голосов членов Попечительского совета.</w:t>
      </w:r>
    </w:p>
    <w:p w:rsidR="00241727" w:rsidRPr="00241727" w:rsidRDefault="000A25D6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3.6. </w:t>
      </w:r>
      <w:r w:rsidR="00241727" w:rsidRPr="00241727">
        <w:rPr>
          <w:sz w:val="28"/>
          <w:szCs w:val="28"/>
        </w:rPr>
        <w:t>Решение Попечительского совета может быть принято путем проведения заочного голосования.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3.7.</w:t>
      </w:r>
      <w:r w:rsidR="000A25D6">
        <w:rPr>
          <w:sz w:val="28"/>
          <w:szCs w:val="28"/>
        </w:rPr>
        <w:t> </w:t>
      </w:r>
      <w:r w:rsidRPr="00241727">
        <w:rPr>
          <w:sz w:val="28"/>
          <w:szCs w:val="28"/>
        </w:rPr>
        <w:t xml:space="preserve">Для проведения отбора лучших практик Попечительским советом утверждается состав Экспертного жюри. </w:t>
      </w:r>
    </w:p>
    <w:p w:rsidR="00241727" w:rsidRPr="00241727" w:rsidRDefault="000A25D6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состав Э</w:t>
      </w:r>
      <w:r w:rsidR="00241727" w:rsidRPr="00241727">
        <w:rPr>
          <w:sz w:val="28"/>
          <w:szCs w:val="28"/>
        </w:rPr>
        <w:t xml:space="preserve">кспертного жюри могут входить представители федеральных </w:t>
      </w:r>
      <w:r w:rsidR="007D042E" w:rsidRPr="00241727">
        <w:rPr>
          <w:sz w:val="28"/>
          <w:szCs w:val="28"/>
        </w:rPr>
        <w:t>исполнительн</w:t>
      </w:r>
      <w:r w:rsidR="007D042E">
        <w:rPr>
          <w:sz w:val="28"/>
          <w:szCs w:val="28"/>
        </w:rPr>
        <w:t>ых и</w:t>
      </w:r>
      <w:r w:rsidR="007D042E" w:rsidRPr="00241727">
        <w:rPr>
          <w:sz w:val="28"/>
          <w:szCs w:val="28"/>
        </w:rPr>
        <w:t xml:space="preserve"> законодательн</w:t>
      </w:r>
      <w:r w:rsidR="007D042E">
        <w:rPr>
          <w:sz w:val="28"/>
          <w:szCs w:val="28"/>
        </w:rPr>
        <w:t>ых</w:t>
      </w:r>
      <w:r w:rsidR="007D042E" w:rsidRPr="00241727">
        <w:rPr>
          <w:sz w:val="28"/>
          <w:szCs w:val="28"/>
        </w:rPr>
        <w:t xml:space="preserve"> </w:t>
      </w:r>
      <w:r w:rsidR="00241727" w:rsidRPr="00241727">
        <w:rPr>
          <w:sz w:val="28"/>
          <w:szCs w:val="28"/>
        </w:rPr>
        <w:t>органов</w:t>
      </w:r>
      <w:r w:rsidR="007D042E">
        <w:rPr>
          <w:sz w:val="28"/>
          <w:szCs w:val="28"/>
        </w:rPr>
        <w:t xml:space="preserve"> </w:t>
      </w:r>
      <w:r w:rsidR="00241727" w:rsidRPr="00241727">
        <w:rPr>
          <w:sz w:val="28"/>
          <w:szCs w:val="28"/>
        </w:rPr>
        <w:t xml:space="preserve">власти, Общественной палаты Российской Федерации, Общероссийского общественного движения «НАРОДНЫЙ ФРОНТ «ЗА РОССИЮ», общероссийских общественных организаций, представляющих интересы субъектов предпринимательской деятельности, институтов развития и независимые эксперты. </w:t>
      </w:r>
    </w:p>
    <w:p w:rsidR="00241727" w:rsidRPr="00241727" w:rsidRDefault="000A25D6" w:rsidP="00241727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3.8. </w:t>
      </w:r>
      <w:r w:rsidR="00241727" w:rsidRPr="00241727">
        <w:rPr>
          <w:sz w:val="28"/>
          <w:szCs w:val="28"/>
        </w:rPr>
        <w:t>Экспертное жюри обеспечивает:</w:t>
      </w:r>
    </w:p>
    <w:p w:rsidR="00241727" w:rsidRPr="00241727" w:rsidRDefault="00241727" w:rsidP="00241727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подготовку и утверждение критериев оценки практик;</w:t>
      </w:r>
    </w:p>
    <w:p w:rsidR="00241727" w:rsidRPr="00241727" w:rsidRDefault="00241727" w:rsidP="00241727">
      <w:pPr>
        <w:pStyle w:val="a5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рассмотрение заявок участников, определение лучших практик и подготовку предложений Попечительскому совету по определению победителей в соответствующих номинациях Конкурса.</w:t>
      </w:r>
    </w:p>
    <w:p w:rsidR="00241727" w:rsidRPr="00241727" w:rsidRDefault="000A25D6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3.9. </w:t>
      </w:r>
      <w:r w:rsidR="00241727" w:rsidRPr="00241727">
        <w:rPr>
          <w:sz w:val="28"/>
          <w:szCs w:val="28"/>
        </w:rPr>
        <w:t>В составе Экспертного жюри могут формироваться рабочие группы по номинациям Конкурса.</w:t>
      </w:r>
    </w:p>
    <w:p w:rsidR="00241727" w:rsidRPr="00241727" w:rsidRDefault="00241727" w:rsidP="00241727">
      <w:pPr>
        <w:pStyle w:val="a5"/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 xml:space="preserve">Заседания Экспертного жюри и рабочих групп могут проводиться как в очной, так и в заочной форме посредством обмена информацией по электронной почте. </w:t>
      </w:r>
    </w:p>
    <w:p w:rsidR="00241727" w:rsidRPr="00241727" w:rsidRDefault="000A25D6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3.10. </w:t>
      </w:r>
      <w:r w:rsidR="00241727" w:rsidRPr="00241727">
        <w:rPr>
          <w:sz w:val="28"/>
          <w:szCs w:val="28"/>
        </w:rPr>
        <w:t xml:space="preserve">Координатор Конкурса в лице автономной некоммерческой организации «Агентство стратегических инициатив по продвижению новых проектов» (далее </w:t>
      </w:r>
      <w:r w:rsidR="007D042E" w:rsidRPr="00241727">
        <w:rPr>
          <w:sz w:val="28"/>
          <w:szCs w:val="28"/>
        </w:rPr>
        <w:t>–</w:t>
      </w:r>
      <w:r w:rsidR="00241727" w:rsidRPr="00241727">
        <w:rPr>
          <w:sz w:val="28"/>
          <w:szCs w:val="28"/>
        </w:rPr>
        <w:t>координатор Конкурса) обеспечивает текущую деятельность по проведению Конкурса, в том числе: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подготовку проекта плана проведения Конкурса;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закупку товаров, работ и услуг, необходимых для проведения конкурса;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организацию проведения заседаний Попечительского совета и Экспертного жюри;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обеспечение информационной поддержки и продвижения Конкурса;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оформление результатов Конкурса;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организацию церемонии награждения победителей Конкурса;</w:t>
      </w:r>
    </w:p>
    <w:p w:rsidR="00241727" w:rsidRPr="00241727" w:rsidRDefault="007D042E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="00241727" w:rsidRPr="00241727">
        <w:rPr>
          <w:sz w:val="28"/>
          <w:szCs w:val="28"/>
        </w:rPr>
        <w:t>участи</w:t>
      </w:r>
      <w:r>
        <w:rPr>
          <w:sz w:val="28"/>
          <w:szCs w:val="28"/>
        </w:rPr>
        <w:t>ю</w:t>
      </w:r>
      <w:r w:rsidR="00241727" w:rsidRPr="00241727">
        <w:rPr>
          <w:sz w:val="28"/>
          <w:szCs w:val="28"/>
        </w:rPr>
        <w:t xml:space="preserve"> в церемонии награждения высших должностных лиц субъектов Российской Федерации (руководителей высшего исполнительного органа государственной власти субъекта Российской Федерации) на территории которых внедряются практики финалисты Конкурса;</w:t>
      </w:r>
    </w:p>
    <w:p w:rsidR="00241727" w:rsidRPr="00241727" w:rsidRDefault="007D042E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</w:t>
      </w:r>
      <w:r w:rsidRPr="00241727">
        <w:rPr>
          <w:sz w:val="28"/>
          <w:szCs w:val="28"/>
        </w:rPr>
        <w:t>участи</w:t>
      </w:r>
      <w:r>
        <w:rPr>
          <w:sz w:val="28"/>
          <w:szCs w:val="28"/>
        </w:rPr>
        <w:t>ю</w:t>
      </w:r>
      <w:r w:rsidRPr="00241727">
        <w:rPr>
          <w:sz w:val="28"/>
          <w:szCs w:val="28"/>
        </w:rPr>
        <w:t xml:space="preserve"> </w:t>
      </w:r>
      <w:r w:rsidR="00241727" w:rsidRPr="00241727">
        <w:rPr>
          <w:sz w:val="28"/>
          <w:szCs w:val="28"/>
        </w:rPr>
        <w:t>в церемонии награждения лиц, непосредственно ответственных в регионе за реализацию практик – победителей Конкурса;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обеспечение награждения победителей и финалистов Конкурса памятными призами и дипломами, а также иными видами поощрений; 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организацию масштабирования лучших практик</w:t>
      </w:r>
      <w:r w:rsidR="007D042E">
        <w:rPr>
          <w:sz w:val="28"/>
          <w:szCs w:val="28"/>
        </w:rPr>
        <w:t>;</w:t>
      </w:r>
    </w:p>
    <w:p w:rsidR="00241727" w:rsidRPr="00241727" w:rsidRDefault="00241727" w:rsidP="00241727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представление предложений Попечительскому совету по внесению изменений в составы</w:t>
      </w:r>
      <w:r w:rsidR="000A25D6">
        <w:rPr>
          <w:sz w:val="28"/>
          <w:szCs w:val="28"/>
        </w:rPr>
        <w:t xml:space="preserve"> Попечительского совета и Э</w:t>
      </w:r>
      <w:r w:rsidRPr="00241727">
        <w:rPr>
          <w:sz w:val="28"/>
          <w:szCs w:val="28"/>
        </w:rPr>
        <w:t xml:space="preserve">кспертного жюри. 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Для выполнения деятельности по проведению Конкурса координатором Конкурса может быть сформирован проектный офис. </w:t>
      </w:r>
    </w:p>
    <w:p w:rsidR="00241727" w:rsidRPr="00241727" w:rsidRDefault="00241727" w:rsidP="00241727">
      <w:pPr>
        <w:widowControl w:val="0"/>
        <w:spacing w:line="360" w:lineRule="auto"/>
        <w:ind w:right="-1"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3.11. Отдельные функции по организации Конкурса могут быть переданы координатором Конкурса третьим лицам. 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3.12. Для проведения региональных этапов Конкурса в субъектах Российской Федерации формируются региональные конкурсные комиссии (далее – региональные комиссии), возглавляемые заместителем высшего должностного лица субъекта Российской Федерации (руководителя высшего исполнительного органа </w:t>
      </w:r>
      <w:r w:rsidRPr="00241727">
        <w:rPr>
          <w:sz w:val="28"/>
          <w:szCs w:val="28"/>
        </w:rPr>
        <w:lastRenderedPageBreak/>
        <w:t>государственной власти субъекта Российской Федерации). К функциям региональных комиссий относятся: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-</w:t>
      </w:r>
      <w:r w:rsidR="00AC68CF">
        <w:rPr>
          <w:sz w:val="28"/>
          <w:szCs w:val="28"/>
        </w:rPr>
        <w:t> </w:t>
      </w:r>
      <w:r w:rsidRPr="00241727">
        <w:rPr>
          <w:sz w:val="28"/>
          <w:szCs w:val="28"/>
        </w:rPr>
        <w:t>организация и проведение региональных этапов Конкурса;</w:t>
      </w:r>
    </w:p>
    <w:p w:rsidR="00241727" w:rsidRPr="00241727" w:rsidRDefault="00AC68CF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241727" w:rsidRPr="00241727">
        <w:rPr>
          <w:sz w:val="28"/>
          <w:szCs w:val="28"/>
        </w:rPr>
        <w:t xml:space="preserve">отбор не более </w:t>
      </w:r>
      <w:r w:rsidR="00241727" w:rsidRPr="00AC68CF">
        <w:rPr>
          <w:sz w:val="28"/>
          <w:szCs w:val="28"/>
        </w:rPr>
        <w:t xml:space="preserve">3 </w:t>
      </w:r>
      <w:r w:rsidR="00241727" w:rsidRPr="00241727">
        <w:rPr>
          <w:sz w:val="28"/>
          <w:szCs w:val="28"/>
        </w:rPr>
        <w:t xml:space="preserve">практик лауреатов </w:t>
      </w:r>
      <w:r w:rsidR="000A25D6">
        <w:rPr>
          <w:sz w:val="28"/>
          <w:szCs w:val="28"/>
        </w:rPr>
        <w:t>К</w:t>
      </w:r>
      <w:r w:rsidR="00241727" w:rsidRPr="00241727">
        <w:rPr>
          <w:sz w:val="28"/>
          <w:szCs w:val="28"/>
        </w:rPr>
        <w:t>онкурса в каждой номинации;</w:t>
      </w:r>
    </w:p>
    <w:p w:rsidR="00241727" w:rsidRPr="00241727" w:rsidRDefault="00AC68CF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241727" w:rsidRPr="00241727">
        <w:rPr>
          <w:sz w:val="28"/>
          <w:szCs w:val="28"/>
        </w:rPr>
        <w:t>оформление протокола результатов регионального этапа Конкурса, подписанно</w:t>
      </w:r>
      <w:r>
        <w:rPr>
          <w:sz w:val="28"/>
          <w:szCs w:val="28"/>
        </w:rPr>
        <w:t>го</w:t>
      </w:r>
      <w:r w:rsidR="00241727" w:rsidRPr="00241727">
        <w:rPr>
          <w:sz w:val="28"/>
          <w:szCs w:val="28"/>
        </w:rPr>
        <w:t xml:space="preserve"> руководителем региональной комиссии;</w:t>
      </w:r>
    </w:p>
    <w:p w:rsidR="00241727" w:rsidRPr="00241727" w:rsidRDefault="00AC68CF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="00241727" w:rsidRPr="00241727">
        <w:rPr>
          <w:sz w:val="28"/>
          <w:szCs w:val="28"/>
        </w:rPr>
        <w:t xml:space="preserve">подготовка и формирование </w:t>
      </w:r>
      <w:r w:rsidR="00B57403">
        <w:rPr>
          <w:sz w:val="28"/>
          <w:szCs w:val="28"/>
        </w:rPr>
        <w:t>з</w:t>
      </w:r>
      <w:r w:rsidR="00241727" w:rsidRPr="00241727">
        <w:rPr>
          <w:sz w:val="28"/>
          <w:szCs w:val="28"/>
        </w:rPr>
        <w:t xml:space="preserve">аявки для участия в Конкурсе от субъекта Российской Федерации. 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Состав региональных комиссий формируется из числа представителей региональных органов исполнительной власти, органов местного самоуправления, </w:t>
      </w:r>
      <w:r w:rsidR="00AC68CF">
        <w:rPr>
          <w:sz w:val="28"/>
          <w:szCs w:val="28"/>
        </w:rPr>
        <w:t xml:space="preserve">общественных палат, </w:t>
      </w:r>
      <w:r w:rsidRPr="00241727">
        <w:rPr>
          <w:sz w:val="28"/>
          <w:szCs w:val="28"/>
        </w:rPr>
        <w:t xml:space="preserve">деловых и предпринимательских объединений, общественных организаций и отраслевых ассоциаций/союзов.  </w:t>
      </w:r>
    </w:p>
    <w:p w:rsidR="00241727" w:rsidRPr="00241727" w:rsidRDefault="00241727" w:rsidP="00241727">
      <w:pPr>
        <w:shd w:val="clear" w:color="auto" w:fill="FFFFFF"/>
        <w:spacing w:line="360" w:lineRule="auto"/>
        <w:ind w:firstLine="720"/>
        <w:jc w:val="both"/>
        <w:textAlignment w:val="baseline"/>
        <w:rPr>
          <w:sz w:val="28"/>
          <w:szCs w:val="28"/>
        </w:rPr>
      </w:pPr>
    </w:p>
    <w:p w:rsidR="00241727" w:rsidRPr="00241727" w:rsidRDefault="00241727" w:rsidP="00241727">
      <w:pPr>
        <w:pStyle w:val="2"/>
        <w:numPr>
          <w:ilvl w:val="0"/>
          <w:numId w:val="22"/>
        </w:numPr>
        <w:shd w:val="clear" w:color="auto" w:fill="auto"/>
        <w:tabs>
          <w:tab w:val="left" w:pos="438"/>
        </w:tabs>
        <w:spacing w:before="0" w:line="466" w:lineRule="exact"/>
        <w:ind w:left="20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>Предмет и номинации Конкурса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438"/>
        </w:tabs>
        <w:spacing w:before="0" w:line="466" w:lineRule="exact"/>
        <w:ind w:left="20"/>
        <w:jc w:val="left"/>
        <w:rPr>
          <w:b/>
          <w:sz w:val="28"/>
          <w:szCs w:val="28"/>
        </w:rPr>
      </w:pPr>
    </w:p>
    <w:p w:rsidR="00241727" w:rsidRPr="00241727" w:rsidRDefault="00241727" w:rsidP="0024172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 xml:space="preserve">4.1. Предметом Конкурса являются подтвердившие свою эффективность лучшие практики, способствующие улучшению социально-экономического развития субъектов Российской Федерации и муниципальных образований, а также повышению инвестиционного потенциала территории. </w:t>
      </w:r>
    </w:p>
    <w:p w:rsidR="00241727" w:rsidRPr="00241727" w:rsidRDefault="00241727" w:rsidP="0024172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 xml:space="preserve">4.2. Номинации Конкурса: </w:t>
      </w:r>
    </w:p>
    <w:p w:rsidR="00241727" w:rsidRPr="00241727" w:rsidRDefault="00241727" w:rsidP="002417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>− </w:t>
      </w:r>
      <w:r w:rsidR="00AC68CF">
        <w:rPr>
          <w:sz w:val="28"/>
          <w:szCs w:val="28"/>
        </w:rPr>
        <w:t>р</w:t>
      </w:r>
      <w:r w:rsidRPr="00241727">
        <w:rPr>
          <w:sz w:val="28"/>
          <w:szCs w:val="28"/>
        </w:rPr>
        <w:t>азвитие человеческого капитала (практики, направленные на развит</w:t>
      </w:r>
      <w:r w:rsidR="00AC68CF">
        <w:rPr>
          <w:sz w:val="28"/>
          <w:szCs w:val="28"/>
        </w:rPr>
        <w:t>ие кадрового потенциала региона;</w:t>
      </w:r>
      <w:r w:rsidRPr="00241727">
        <w:rPr>
          <w:sz w:val="28"/>
          <w:szCs w:val="28"/>
        </w:rPr>
        <w:t xml:space="preserve"> практики работы с детьми и молодежью</w:t>
      </w:r>
      <w:r w:rsidR="00AC68CF">
        <w:rPr>
          <w:sz w:val="28"/>
          <w:szCs w:val="28"/>
        </w:rPr>
        <w:t>;</w:t>
      </w:r>
      <w:r w:rsidRPr="00241727">
        <w:rPr>
          <w:sz w:val="28"/>
          <w:szCs w:val="28"/>
        </w:rPr>
        <w:t xml:space="preserve"> практики трудоустройства и переподготовки взрослого населения</w:t>
      </w:r>
      <w:r w:rsidR="00AC68CF">
        <w:rPr>
          <w:sz w:val="28"/>
          <w:szCs w:val="28"/>
        </w:rPr>
        <w:t>;</w:t>
      </w:r>
      <w:r w:rsidRPr="00241727">
        <w:rPr>
          <w:sz w:val="28"/>
          <w:szCs w:val="28"/>
        </w:rPr>
        <w:t xml:space="preserve"> практики в области культурн</w:t>
      </w:r>
      <w:r w:rsidR="00AC68CF">
        <w:rPr>
          <w:sz w:val="28"/>
          <w:szCs w:val="28"/>
        </w:rPr>
        <w:t>о-просветительской деятельности;</w:t>
      </w:r>
      <w:r w:rsidRPr="00241727">
        <w:rPr>
          <w:sz w:val="28"/>
          <w:szCs w:val="28"/>
        </w:rPr>
        <w:t xml:space="preserve"> практики</w:t>
      </w:r>
      <w:r w:rsidR="00AC68CF">
        <w:rPr>
          <w:sz w:val="28"/>
          <w:szCs w:val="28"/>
        </w:rPr>
        <w:t>,</w:t>
      </w:r>
      <w:r w:rsidRPr="00241727">
        <w:rPr>
          <w:sz w:val="28"/>
          <w:szCs w:val="28"/>
        </w:rPr>
        <w:t xml:space="preserve"> направленные на сокращение безработицы и увеличение занятости населения</w:t>
      </w:r>
      <w:r w:rsidR="00AC68CF">
        <w:rPr>
          <w:sz w:val="28"/>
          <w:szCs w:val="28"/>
        </w:rPr>
        <w:t>;</w:t>
      </w:r>
      <w:r w:rsidRPr="00241727">
        <w:rPr>
          <w:sz w:val="28"/>
          <w:szCs w:val="28"/>
        </w:rPr>
        <w:t xml:space="preserve"> др.); </w:t>
      </w:r>
    </w:p>
    <w:p w:rsidR="00241727" w:rsidRPr="00241727" w:rsidRDefault="00241727" w:rsidP="002417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>− </w:t>
      </w:r>
      <w:r w:rsidR="00AC68CF">
        <w:rPr>
          <w:sz w:val="28"/>
          <w:szCs w:val="28"/>
        </w:rPr>
        <w:t>с</w:t>
      </w:r>
      <w:r w:rsidRPr="00241727">
        <w:rPr>
          <w:bCs/>
          <w:sz w:val="28"/>
          <w:szCs w:val="28"/>
        </w:rPr>
        <w:t xml:space="preserve">оздание необходимых условий проживания и улучшение качества жизни населения </w:t>
      </w:r>
      <w:r w:rsidRPr="00241727">
        <w:rPr>
          <w:sz w:val="28"/>
          <w:szCs w:val="28"/>
        </w:rPr>
        <w:t>(практики создания</w:t>
      </w:r>
      <w:r w:rsidR="00AC68CF">
        <w:rPr>
          <w:sz w:val="28"/>
          <w:szCs w:val="28"/>
        </w:rPr>
        <w:t xml:space="preserve"> </w:t>
      </w:r>
      <w:r w:rsidRPr="00241727">
        <w:rPr>
          <w:sz w:val="28"/>
          <w:szCs w:val="28"/>
        </w:rPr>
        <w:t>комплексных условий</w:t>
      </w:r>
      <w:r w:rsidR="00AC68CF">
        <w:rPr>
          <w:sz w:val="28"/>
          <w:szCs w:val="28"/>
        </w:rPr>
        <w:t xml:space="preserve"> </w:t>
      </w:r>
      <w:r w:rsidRPr="00241727">
        <w:rPr>
          <w:sz w:val="28"/>
          <w:szCs w:val="28"/>
        </w:rPr>
        <w:t>для комфортного и безопасного проживания, комплексного благоустройства и транспортной доступности; практики развития городской среды и общественных пространств; практики, направленные на адаптацию и улучшение условий жизни инвалидов и социальн</w:t>
      </w:r>
      <w:r w:rsidR="00AC68CF">
        <w:rPr>
          <w:sz w:val="28"/>
          <w:szCs w:val="28"/>
        </w:rPr>
        <w:t>о незащищенных слоев населения;</w:t>
      </w:r>
      <w:r w:rsidRPr="00241727">
        <w:rPr>
          <w:sz w:val="28"/>
          <w:szCs w:val="28"/>
        </w:rPr>
        <w:t xml:space="preserve"> др.); </w:t>
      </w:r>
    </w:p>
    <w:p w:rsidR="00241727" w:rsidRPr="00241727" w:rsidRDefault="00AC68CF" w:rsidP="00241727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− с</w:t>
      </w:r>
      <w:r w:rsidR="00241727" w:rsidRPr="00241727">
        <w:rPr>
          <w:sz w:val="28"/>
          <w:szCs w:val="28"/>
        </w:rPr>
        <w:t>оздание условий</w:t>
      </w:r>
      <w:r>
        <w:rPr>
          <w:sz w:val="28"/>
          <w:szCs w:val="28"/>
        </w:rPr>
        <w:t>,</w:t>
      </w:r>
      <w:r w:rsidR="00241727" w:rsidRPr="00241727">
        <w:rPr>
          <w:sz w:val="28"/>
          <w:szCs w:val="28"/>
        </w:rPr>
        <w:t xml:space="preserve"> направленных на рост экономического потенциала региона </w:t>
      </w:r>
      <w:r>
        <w:rPr>
          <w:sz w:val="28"/>
          <w:szCs w:val="28"/>
        </w:rPr>
        <w:t>(</w:t>
      </w:r>
      <w:r w:rsidR="00241727" w:rsidRPr="00241727">
        <w:rPr>
          <w:sz w:val="28"/>
          <w:szCs w:val="28"/>
        </w:rPr>
        <w:t>практ</w:t>
      </w:r>
      <w:r>
        <w:rPr>
          <w:sz w:val="28"/>
          <w:szCs w:val="28"/>
        </w:rPr>
        <w:t>ики государственного управления;</w:t>
      </w:r>
      <w:r w:rsidR="00241727" w:rsidRPr="00241727">
        <w:rPr>
          <w:sz w:val="28"/>
          <w:szCs w:val="28"/>
        </w:rPr>
        <w:t xml:space="preserve"> практики по обеспечению благоприятного инвестиционного климата и развитию предпринимательства</w:t>
      </w:r>
      <w:r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практики популяризации предпринимательской деятельности</w:t>
      </w:r>
      <w:r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практики организации диалога власти и бизнеса</w:t>
      </w:r>
      <w:r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практики успешного взаимо</w:t>
      </w:r>
      <w:r>
        <w:rPr>
          <w:sz w:val="28"/>
          <w:szCs w:val="28"/>
        </w:rPr>
        <w:t xml:space="preserve">действия с институтами развития; </w:t>
      </w:r>
      <w:r w:rsidR="00241727" w:rsidRPr="00241727">
        <w:rPr>
          <w:sz w:val="28"/>
          <w:szCs w:val="28"/>
        </w:rPr>
        <w:t xml:space="preserve">практики развития инфраструктуры для стимулирования </w:t>
      </w:r>
      <w:proofErr w:type="spellStart"/>
      <w:r w:rsidR="00241727" w:rsidRPr="00241727">
        <w:rPr>
          <w:sz w:val="28"/>
          <w:szCs w:val="28"/>
        </w:rPr>
        <w:t>самозанятых</w:t>
      </w:r>
      <w:proofErr w:type="spellEnd"/>
      <w:r w:rsidR="00241727" w:rsidRPr="00241727">
        <w:rPr>
          <w:sz w:val="28"/>
          <w:szCs w:val="28"/>
        </w:rPr>
        <w:t xml:space="preserve"> </w:t>
      </w:r>
      <w:proofErr w:type="gramStart"/>
      <w:r w:rsidR="00241727" w:rsidRPr="00241727">
        <w:rPr>
          <w:sz w:val="28"/>
          <w:szCs w:val="28"/>
        </w:rPr>
        <w:t>и  молодежи</w:t>
      </w:r>
      <w:proofErr w:type="gramEnd"/>
      <w:r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др.);</w:t>
      </w:r>
    </w:p>
    <w:p w:rsidR="00241727" w:rsidRPr="00241727" w:rsidRDefault="00AC68CF" w:rsidP="00241727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− с</w:t>
      </w:r>
      <w:r w:rsidR="00241727" w:rsidRPr="00241727">
        <w:rPr>
          <w:bCs/>
          <w:sz w:val="28"/>
          <w:szCs w:val="28"/>
        </w:rPr>
        <w:t>оздание условий</w:t>
      </w:r>
      <w:r w:rsidR="00B57403">
        <w:rPr>
          <w:bCs/>
          <w:sz w:val="28"/>
          <w:szCs w:val="28"/>
        </w:rPr>
        <w:t>,</w:t>
      </w:r>
      <w:r w:rsidR="00241727" w:rsidRPr="00241727">
        <w:rPr>
          <w:bCs/>
          <w:sz w:val="28"/>
          <w:szCs w:val="28"/>
        </w:rPr>
        <w:t xml:space="preserve"> направленных на рост информационно</w:t>
      </w:r>
      <w:r w:rsidR="00B57403">
        <w:rPr>
          <w:bCs/>
          <w:sz w:val="28"/>
          <w:szCs w:val="28"/>
        </w:rPr>
        <w:t>-</w:t>
      </w:r>
      <w:r w:rsidR="00241727" w:rsidRPr="00241727">
        <w:rPr>
          <w:bCs/>
          <w:sz w:val="28"/>
          <w:szCs w:val="28"/>
        </w:rPr>
        <w:t>технологического потенциала региона</w:t>
      </w:r>
      <w:r w:rsidR="00241727" w:rsidRPr="00241727">
        <w:rPr>
          <w:sz w:val="28"/>
          <w:szCs w:val="28"/>
        </w:rPr>
        <w:t xml:space="preserve"> (прак</w:t>
      </w:r>
      <w:r w:rsidR="00B57403">
        <w:rPr>
          <w:sz w:val="28"/>
          <w:szCs w:val="28"/>
        </w:rPr>
        <w:t>тики государственного управления, направленные</w:t>
      </w:r>
      <w:r w:rsidR="00241727" w:rsidRPr="00241727">
        <w:rPr>
          <w:sz w:val="28"/>
          <w:szCs w:val="28"/>
        </w:rPr>
        <w:t xml:space="preserve"> на поддержку технологического развития регионов</w:t>
      </w:r>
      <w:r w:rsidR="00B57403"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практики работы с начинающими компаниями в сфере цифровых технологий</w:t>
      </w:r>
      <w:r w:rsidR="00B57403">
        <w:rPr>
          <w:sz w:val="28"/>
          <w:szCs w:val="28"/>
        </w:rPr>
        <w:t>;</w:t>
      </w:r>
      <w:r w:rsidR="00241727" w:rsidRPr="00241727">
        <w:rPr>
          <w:sz w:val="28"/>
          <w:szCs w:val="28"/>
        </w:rPr>
        <w:t xml:space="preserve"> практики применения цифровых технологий в работе социальных объектов, </w:t>
      </w:r>
      <w:r w:rsidR="00B57403">
        <w:rPr>
          <w:sz w:val="28"/>
          <w:szCs w:val="28"/>
        </w:rPr>
        <w:t xml:space="preserve">объектов </w:t>
      </w:r>
      <w:r w:rsidR="00241727" w:rsidRPr="00241727">
        <w:rPr>
          <w:sz w:val="28"/>
          <w:szCs w:val="28"/>
        </w:rPr>
        <w:t>общественного транс</w:t>
      </w:r>
      <w:r w:rsidR="00B57403">
        <w:rPr>
          <w:sz w:val="28"/>
          <w:szCs w:val="28"/>
        </w:rPr>
        <w:t>порта, коммунального хозяйства; др.</w:t>
      </w:r>
      <w:r w:rsidR="00241727" w:rsidRPr="00241727">
        <w:rPr>
          <w:sz w:val="28"/>
          <w:szCs w:val="28"/>
        </w:rPr>
        <w:t>);</w:t>
      </w:r>
    </w:p>
    <w:p w:rsidR="00241727" w:rsidRPr="00241727" w:rsidRDefault="00241727" w:rsidP="00241727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>− </w:t>
      </w:r>
      <w:r w:rsidR="00AC68CF">
        <w:rPr>
          <w:sz w:val="28"/>
          <w:szCs w:val="28"/>
        </w:rPr>
        <w:t>о</w:t>
      </w:r>
      <w:r w:rsidRPr="00241727">
        <w:rPr>
          <w:sz w:val="28"/>
          <w:szCs w:val="28"/>
        </w:rPr>
        <w:t>беспечение доступности услуг в социаль</w:t>
      </w:r>
      <w:r w:rsidR="00B57403">
        <w:rPr>
          <w:sz w:val="28"/>
          <w:szCs w:val="28"/>
        </w:rPr>
        <w:t>ной сфере (практики передачи не</w:t>
      </w:r>
      <w:r w:rsidRPr="00241727">
        <w:rPr>
          <w:sz w:val="28"/>
          <w:szCs w:val="28"/>
        </w:rPr>
        <w:t xml:space="preserve">государственному сектору услуг в сфере обеспечения населения качественной медицинской помощью, создания фельдшерско-акушерских </w:t>
      </w:r>
      <w:r w:rsidR="00B57403">
        <w:rPr>
          <w:sz w:val="28"/>
          <w:szCs w:val="28"/>
        </w:rPr>
        <w:t>пунктов и врачебных амбулаторий;</w:t>
      </w:r>
      <w:r w:rsidRPr="00241727">
        <w:rPr>
          <w:sz w:val="28"/>
          <w:szCs w:val="28"/>
        </w:rPr>
        <w:t xml:space="preserve"> практики социального обслуживания социально</w:t>
      </w:r>
      <w:r w:rsidR="00B57403">
        <w:rPr>
          <w:sz w:val="28"/>
          <w:szCs w:val="28"/>
        </w:rPr>
        <w:t xml:space="preserve"> </w:t>
      </w:r>
      <w:r w:rsidRPr="00241727">
        <w:rPr>
          <w:sz w:val="28"/>
          <w:szCs w:val="28"/>
        </w:rPr>
        <w:t>незащищенных лиц и инвалидов</w:t>
      </w:r>
      <w:r w:rsidR="00B57403">
        <w:rPr>
          <w:sz w:val="28"/>
          <w:szCs w:val="28"/>
        </w:rPr>
        <w:t>; практики применения</w:t>
      </w:r>
      <w:r w:rsidRPr="00241727">
        <w:rPr>
          <w:sz w:val="28"/>
          <w:szCs w:val="28"/>
        </w:rPr>
        <w:t xml:space="preserve"> механизма персонифицированного финансирования при оказании социальных услуг</w:t>
      </w:r>
      <w:r w:rsidR="00B57403">
        <w:rPr>
          <w:sz w:val="28"/>
          <w:szCs w:val="28"/>
        </w:rPr>
        <w:t>;</w:t>
      </w:r>
      <w:r w:rsidRPr="00241727">
        <w:rPr>
          <w:sz w:val="28"/>
          <w:szCs w:val="28"/>
        </w:rPr>
        <w:t xml:space="preserve"> др.);</w:t>
      </w:r>
    </w:p>
    <w:p w:rsidR="00241727" w:rsidRPr="00241727" w:rsidRDefault="00241727" w:rsidP="00241727">
      <w:pPr>
        <w:tabs>
          <w:tab w:val="left" w:pos="0"/>
          <w:tab w:val="num" w:pos="72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>− </w:t>
      </w:r>
      <w:r w:rsidR="00B57403">
        <w:rPr>
          <w:bCs/>
          <w:sz w:val="28"/>
          <w:szCs w:val="28"/>
        </w:rPr>
        <w:t>с</w:t>
      </w:r>
      <w:r w:rsidRPr="00241727">
        <w:rPr>
          <w:bCs/>
          <w:sz w:val="28"/>
          <w:szCs w:val="28"/>
        </w:rPr>
        <w:t xml:space="preserve">оздание комфортных условий для развития бизнеса на селе </w:t>
      </w:r>
      <w:r w:rsidRPr="00241727">
        <w:rPr>
          <w:sz w:val="28"/>
          <w:szCs w:val="28"/>
        </w:rPr>
        <w:t>(практики информационно-консультационного сопровожден</w:t>
      </w:r>
      <w:r w:rsidR="00B57403">
        <w:rPr>
          <w:sz w:val="28"/>
          <w:szCs w:val="28"/>
        </w:rPr>
        <w:t>ия в агропромышленном комплексе;</w:t>
      </w:r>
      <w:r w:rsidRPr="00241727">
        <w:rPr>
          <w:sz w:val="28"/>
          <w:szCs w:val="28"/>
        </w:rPr>
        <w:t xml:space="preserve"> практики развития потребительской</w:t>
      </w:r>
      <w:r w:rsidR="00B57403">
        <w:rPr>
          <w:sz w:val="28"/>
          <w:szCs w:val="28"/>
        </w:rPr>
        <w:t xml:space="preserve"> кооперации и сельской торговли;</w:t>
      </w:r>
      <w:r w:rsidRPr="00241727">
        <w:rPr>
          <w:sz w:val="28"/>
          <w:szCs w:val="28"/>
        </w:rPr>
        <w:t xml:space="preserve"> практики по организации прямых связей производителей и потр</w:t>
      </w:r>
      <w:r w:rsidR="00B57403">
        <w:rPr>
          <w:sz w:val="28"/>
          <w:szCs w:val="28"/>
        </w:rPr>
        <w:t>ебителей товаров, работ и услуг;</w:t>
      </w:r>
      <w:r w:rsidRPr="00241727">
        <w:rPr>
          <w:sz w:val="28"/>
          <w:szCs w:val="28"/>
        </w:rPr>
        <w:t xml:space="preserve"> др.);</w:t>
      </w:r>
    </w:p>
    <w:p w:rsidR="00241727" w:rsidRPr="00241727" w:rsidRDefault="00241727" w:rsidP="002417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ab/>
        <w:t>− </w:t>
      </w:r>
      <w:r w:rsidR="00B57403">
        <w:rPr>
          <w:sz w:val="28"/>
          <w:szCs w:val="28"/>
        </w:rPr>
        <w:t>р</w:t>
      </w:r>
      <w:r w:rsidRPr="00241727">
        <w:rPr>
          <w:sz w:val="28"/>
          <w:szCs w:val="28"/>
        </w:rPr>
        <w:t xml:space="preserve">азвитие туристического потенциала региона (практики государственно-частного партнёрства в </w:t>
      </w:r>
      <w:r w:rsidR="00B57403">
        <w:rPr>
          <w:sz w:val="28"/>
          <w:szCs w:val="28"/>
        </w:rPr>
        <w:t>сфере туризме;</w:t>
      </w:r>
      <w:r w:rsidRPr="00241727">
        <w:rPr>
          <w:sz w:val="28"/>
          <w:szCs w:val="28"/>
        </w:rPr>
        <w:t xml:space="preserve"> практики в сфере событийного, гастрономического, культурно-поз</w:t>
      </w:r>
      <w:r w:rsidR="00B57403">
        <w:rPr>
          <w:sz w:val="28"/>
          <w:szCs w:val="28"/>
        </w:rPr>
        <w:t xml:space="preserve">навательного, этнографического и </w:t>
      </w:r>
      <w:r w:rsidRPr="00241727">
        <w:rPr>
          <w:sz w:val="28"/>
          <w:szCs w:val="28"/>
        </w:rPr>
        <w:t>рекреационного туризма</w:t>
      </w:r>
      <w:r w:rsidR="00B57403">
        <w:rPr>
          <w:sz w:val="28"/>
          <w:szCs w:val="28"/>
        </w:rPr>
        <w:t>;</w:t>
      </w:r>
      <w:r w:rsidRPr="00241727">
        <w:rPr>
          <w:sz w:val="28"/>
          <w:szCs w:val="28"/>
        </w:rPr>
        <w:t xml:space="preserve"> др.);</w:t>
      </w:r>
    </w:p>
    <w:p w:rsidR="00241727" w:rsidRPr="00241727" w:rsidRDefault="00B57403" w:rsidP="0024172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− с</w:t>
      </w:r>
      <w:r w:rsidR="00241727" w:rsidRPr="00241727">
        <w:rPr>
          <w:sz w:val="28"/>
          <w:szCs w:val="28"/>
        </w:rPr>
        <w:t xml:space="preserve">оздание условий для развития волонтерской (добровольческой) деятельности (практики государственной и муниципальной поддержки </w:t>
      </w:r>
      <w:r w:rsidR="00241727" w:rsidRPr="00241727">
        <w:rPr>
          <w:sz w:val="28"/>
          <w:szCs w:val="28"/>
        </w:rPr>
        <w:lastRenderedPageBreak/>
        <w:t>волонтерской (добровольческой) деятельности граждан, деятельности в некоммерческ</w:t>
      </w:r>
      <w:r>
        <w:rPr>
          <w:sz w:val="28"/>
          <w:szCs w:val="28"/>
        </w:rPr>
        <w:t>ом секторе; др.)</w:t>
      </w:r>
      <w:r w:rsidR="00241727" w:rsidRPr="00241727">
        <w:rPr>
          <w:sz w:val="28"/>
          <w:szCs w:val="28"/>
        </w:rPr>
        <w:t>.</w:t>
      </w:r>
    </w:p>
    <w:p w:rsidR="00241727" w:rsidRDefault="00241727" w:rsidP="00241727">
      <w:pPr>
        <w:pStyle w:val="af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727">
        <w:rPr>
          <w:rFonts w:ascii="Times New Roman" w:hAnsi="Times New Roman"/>
          <w:sz w:val="28"/>
          <w:szCs w:val="28"/>
          <w:lang w:eastAsia="ru-RU"/>
        </w:rPr>
        <w:t xml:space="preserve">4.3. Номинации </w:t>
      </w:r>
      <w:r w:rsidR="000A25D6">
        <w:rPr>
          <w:rFonts w:ascii="Times New Roman" w:hAnsi="Times New Roman"/>
          <w:sz w:val="28"/>
          <w:szCs w:val="28"/>
          <w:lang w:eastAsia="ru-RU"/>
        </w:rPr>
        <w:t>К</w:t>
      </w:r>
      <w:r w:rsidRPr="00241727">
        <w:rPr>
          <w:rFonts w:ascii="Times New Roman" w:hAnsi="Times New Roman"/>
          <w:sz w:val="28"/>
          <w:szCs w:val="28"/>
          <w:lang w:eastAsia="ru-RU"/>
        </w:rPr>
        <w:t xml:space="preserve">онкурса могут быть изменены решением Попечительского совета, </w:t>
      </w:r>
      <w:r w:rsidRPr="00241727">
        <w:rPr>
          <w:rFonts w:ascii="Times New Roman" w:hAnsi="Times New Roman"/>
          <w:sz w:val="28"/>
          <w:szCs w:val="28"/>
        </w:rPr>
        <w:t>по представлению координатора Конкурса.</w:t>
      </w:r>
    </w:p>
    <w:p w:rsidR="00B57403" w:rsidRPr="00241727" w:rsidRDefault="00B57403" w:rsidP="00241727">
      <w:pPr>
        <w:pStyle w:val="afc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1727" w:rsidRPr="00241727" w:rsidRDefault="00241727" w:rsidP="00B57403">
      <w:pPr>
        <w:pStyle w:val="a5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 xml:space="preserve">Участники </w:t>
      </w:r>
      <w:r w:rsidR="000A25D6">
        <w:rPr>
          <w:b/>
          <w:sz w:val="28"/>
          <w:szCs w:val="28"/>
        </w:rPr>
        <w:t>К</w:t>
      </w:r>
      <w:r w:rsidRPr="00241727">
        <w:rPr>
          <w:b/>
          <w:sz w:val="28"/>
          <w:szCs w:val="28"/>
        </w:rPr>
        <w:t>онкурса</w:t>
      </w:r>
    </w:p>
    <w:p w:rsidR="00241727" w:rsidRPr="00241727" w:rsidRDefault="00241727" w:rsidP="00241727">
      <w:pPr>
        <w:pStyle w:val="a5"/>
        <w:tabs>
          <w:tab w:val="left" w:pos="993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41727" w:rsidRPr="00241727" w:rsidRDefault="00241727" w:rsidP="00241727">
      <w:pPr>
        <w:pStyle w:val="2"/>
        <w:spacing w:before="0" w:line="360" w:lineRule="auto"/>
        <w:ind w:right="20" w:firstLine="720"/>
        <w:jc w:val="both"/>
        <w:rPr>
          <w:sz w:val="28"/>
          <w:szCs w:val="28"/>
        </w:rPr>
      </w:pPr>
      <w:r w:rsidRPr="00241727">
        <w:rPr>
          <w:rFonts w:eastAsia="Calibri"/>
          <w:sz w:val="28"/>
          <w:szCs w:val="28"/>
        </w:rPr>
        <w:t>5.1. Участниками Конкурса являются субъекты Российской Федерации,</w:t>
      </w:r>
      <w:r w:rsidRPr="00241727">
        <w:rPr>
          <w:sz w:val="28"/>
          <w:szCs w:val="28"/>
        </w:rPr>
        <w:t xml:space="preserve"> уполн</w:t>
      </w:r>
      <w:r w:rsidR="00B57403">
        <w:rPr>
          <w:sz w:val="28"/>
          <w:szCs w:val="28"/>
        </w:rPr>
        <w:t>омоченные органы власти которых</w:t>
      </w:r>
      <w:r w:rsidRPr="00241727">
        <w:rPr>
          <w:sz w:val="28"/>
          <w:szCs w:val="28"/>
        </w:rPr>
        <w:t xml:space="preserve"> направили </w:t>
      </w:r>
      <w:r w:rsidR="00750268">
        <w:rPr>
          <w:sz w:val="28"/>
          <w:szCs w:val="28"/>
        </w:rPr>
        <w:t>з</w:t>
      </w:r>
      <w:r w:rsidRPr="00241727">
        <w:rPr>
          <w:sz w:val="28"/>
          <w:szCs w:val="28"/>
        </w:rPr>
        <w:t xml:space="preserve">аявку в соответствии с настоящим Положением. </w:t>
      </w:r>
    </w:p>
    <w:p w:rsidR="00241727" w:rsidRPr="00241727" w:rsidRDefault="00241727" w:rsidP="00241727">
      <w:pPr>
        <w:pStyle w:val="2"/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 xml:space="preserve">5.2. Участник Конкурса может быть по мотивированному решению Экспертного жюри отстранен от участия в Конкурсе на любом этапе проведения Конкурса в случае представления им недостоверных или неполных сведений, предусмотренных настоящим Положением, либо несоответствия поданной </w:t>
      </w:r>
      <w:r w:rsidR="00750268">
        <w:rPr>
          <w:rFonts w:eastAsia="Calibri"/>
          <w:sz w:val="28"/>
          <w:szCs w:val="28"/>
        </w:rPr>
        <w:t>з</w:t>
      </w:r>
      <w:r w:rsidRPr="00241727">
        <w:rPr>
          <w:rFonts w:eastAsia="Calibri"/>
          <w:sz w:val="28"/>
          <w:szCs w:val="28"/>
        </w:rPr>
        <w:t>аявки требуемому формату.</w:t>
      </w:r>
    </w:p>
    <w:p w:rsidR="00241727" w:rsidRPr="00241727" w:rsidRDefault="00241727" w:rsidP="00241727">
      <w:pPr>
        <w:pStyle w:val="2"/>
        <w:spacing w:before="0" w:line="360" w:lineRule="auto"/>
        <w:ind w:right="20"/>
        <w:jc w:val="both"/>
        <w:rPr>
          <w:rFonts w:eastAsia="Calibri"/>
          <w:sz w:val="28"/>
          <w:szCs w:val="28"/>
        </w:rPr>
      </w:pPr>
    </w:p>
    <w:p w:rsidR="00241727" w:rsidRPr="00241727" w:rsidRDefault="00B57403" w:rsidP="002417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VI. Требования к з</w:t>
      </w:r>
      <w:r w:rsidR="00241727" w:rsidRPr="00241727">
        <w:rPr>
          <w:b/>
          <w:sz w:val="28"/>
          <w:szCs w:val="28"/>
        </w:rPr>
        <w:t>аявке на участие в Конкурсе</w:t>
      </w:r>
    </w:p>
    <w:p w:rsidR="00241727" w:rsidRPr="00241727" w:rsidRDefault="00241727" w:rsidP="002417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6.1. Заявка участника, предоставляемая на Конкурс, должна содержать следующие материалы: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1) уведомление об участии в Конкурсе, составленное по форме</w:t>
      </w:r>
      <w:r w:rsidR="00B57403">
        <w:rPr>
          <w:sz w:val="28"/>
          <w:szCs w:val="28"/>
        </w:rPr>
        <w:t xml:space="preserve">, установленной в приложении № </w:t>
      </w:r>
      <w:r w:rsidRPr="00241727">
        <w:rPr>
          <w:sz w:val="28"/>
          <w:szCs w:val="28"/>
        </w:rPr>
        <w:t xml:space="preserve">1 к настоящему Положению. 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Уведомление подписывается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его заместителем;</w:t>
      </w:r>
    </w:p>
    <w:p w:rsidR="00241727" w:rsidRPr="00241727" w:rsidRDefault="00241727" w:rsidP="00241727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ab/>
        <w:t>2) резюме практик – краткое описание сути и</w:t>
      </w:r>
      <w:r w:rsidR="006948DD">
        <w:rPr>
          <w:sz w:val="28"/>
          <w:szCs w:val="28"/>
        </w:rPr>
        <w:t xml:space="preserve"> результатов реализации практик</w:t>
      </w:r>
      <w:r w:rsidRPr="00241727">
        <w:rPr>
          <w:sz w:val="28"/>
          <w:szCs w:val="28"/>
        </w:rPr>
        <w:t xml:space="preserve"> в выбранной участником номинации в форме, установленной в приложении № 2 к настоящему Положению;</w:t>
      </w:r>
    </w:p>
    <w:p w:rsidR="00241727" w:rsidRPr="00241727" w:rsidRDefault="00241727" w:rsidP="006948DD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ab/>
        <w:t>3) паспорта практик – описание практик по форме, установленной в приложении № 3 к настоящему Положению, содержащей информацию: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 </w:t>
      </w:r>
      <w:r w:rsidR="0020641E">
        <w:rPr>
          <w:rFonts w:eastAsia="Calibri"/>
          <w:sz w:val="28"/>
          <w:szCs w:val="28"/>
        </w:rPr>
        <w:t xml:space="preserve">о предпосылках </w:t>
      </w:r>
      <w:r w:rsidR="00241727" w:rsidRPr="00241727">
        <w:rPr>
          <w:rFonts w:eastAsia="Calibri"/>
          <w:sz w:val="28"/>
          <w:szCs w:val="28"/>
        </w:rPr>
        <w:t xml:space="preserve">реализации практики (проблемной ситуации или </w:t>
      </w:r>
      <w:r w:rsidR="00241727" w:rsidRPr="00241727">
        <w:rPr>
          <w:rFonts w:eastAsia="Calibri"/>
          <w:sz w:val="28"/>
          <w:szCs w:val="28"/>
        </w:rPr>
        <w:lastRenderedPageBreak/>
        <w:t>потребности в развитии, послуживших причиной внедрения практики);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</w:t>
      </w:r>
      <w:r w:rsidR="00241727" w:rsidRPr="00241727">
        <w:rPr>
          <w:rFonts w:eastAsia="Calibri"/>
          <w:sz w:val="28"/>
          <w:szCs w:val="28"/>
        </w:rPr>
        <w:t>о показателях социально-экономического развития субъекта Российской Федерации, характеризующих положение до внедрения практики;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272"/>
        </w:tabs>
        <w:spacing w:before="0"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</w:t>
      </w:r>
      <w:r w:rsidR="00241727" w:rsidRPr="00241727">
        <w:rPr>
          <w:rFonts w:eastAsia="Calibri"/>
          <w:sz w:val="28"/>
          <w:szCs w:val="28"/>
        </w:rPr>
        <w:t>о принципиальных подходах, избранных при разработке и внедрении практики;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306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 </w:t>
      </w:r>
      <w:r w:rsidR="00241727" w:rsidRPr="00241727">
        <w:rPr>
          <w:rFonts w:eastAsia="Calibri"/>
          <w:sz w:val="28"/>
          <w:szCs w:val="28"/>
        </w:rPr>
        <w:t>об участниках внедрения практики и их ролях в процессе внедрения практики;</w:t>
      </w:r>
    </w:p>
    <w:p w:rsidR="00241727" w:rsidRPr="00241727" w:rsidRDefault="006948DD" w:rsidP="002417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241727" w:rsidRPr="00241727">
        <w:rPr>
          <w:sz w:val="28"/>
          <w:szCs w:val="28"/>
        </w:rPr>
        <w:t>о последовательности действий органов государственной власти субъекта Российской Федерации и других участников внедрения успешной практики;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345"/>
        </w:tabs>
        <w:spacing w:before="0" w:line="360" w:lineRule="auto"/>
        <w:ind w:left="20" w:righ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е) </w:t>
      </w:r>
      <w:r w:rsidR="00241727" w:rsidRPr="00241727">
        <w:rPr>
          <w:rFonts w:eastAsia="Calibri"/>
          <w:sz w:val="28"/>
          <w:szCs w:val="28"/>
        </w:rPr>
        <w:t>о нормативных правовых актах, принятых для обеспечения реализации лучшей практики;</w:t>
      </w:r>
    </w:p>
    <w:p w:rsidR="00241727" w:rsidRPr="00241727" w:rsidRDefault="006948DD" w:rsidP="00241727">
      <w:pPr>
        <w:pStyle w:val="2"/>
        <w:shd w:val="clear" w:color="auto" w:fill="auto"/>
        <w:tabs>
          <w:tab w:val="left" w:pos="1081"/>
        </w:tabs>
        <w:spacing w:before="0" w:line="360" w:lineRule="auto"/>
        <w:ind w:lef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ж) </w:t>
      </w:r>
      <w:r w:rsidR="00241727" w:rsidRPr="00241727">
        <w:rPr>
          <w:rFonts w:eastAsia="Calibri"/>
          <w:sz w:val="28"/>
          <w:szCs w:val="28"/>
        </w:rPr>
        <w:t>о ресурсах, необходимых для внедрения практики;</w:t>
      </w:r>
    </w:p>
    <w:p w:rsidR="006948DD" w:rsidRDefault="006948DD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 </w:t>
      </w:r>
      <w:r w:rsidR="00241727" w:rsidRPr="00241727">
        <w:rPr>
          <w:rFonts w:eastAsia="Calibri"/>
          <w:sz w:val="28"/>
          <w:szCs w:val="28"/>
        </w:rPr>
        <w:t xml:space="preserve">о показателях социально-экономического развития субъекта Российской Федерации, характеризующих положение после внедрения практики. 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1339"/>
        </w:tabs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>К описанию могут быть приложены иллюстрации, схемы, расчеты, отзывы, а также документы, подтверждающие эффекты, достигнутые в результате внедрения практики. Объем описания, включая приложения, не должен превышать 25 листов</w:t>
      </w:r>
      <w:r w:rsidR="006948DD">
        <w:rPr>
          <w:rFonts w:eastAsia="Calibri"/>
          <w:sz w:val="28"/>
          <w:szCs w:val="28"/>
        </w:rPr>
        <w:t xml:space="preserve"> формата А4</w:t>
      </w:r>
      <w:r w:rsidRPr="00241727">
        <w:rPr>
          <w:rFonts w:eastAsia="Calibri"/>
          <w:sz w:val="28"/>
          <w:szCs w:val="28"/>
        </w:rPr>
        <w:t>.</w:t>
      </w:r>
    </w:p>
    <w:p w:rsidR="00241727" w:rsidRPr="00241727" w:rsidRDefault="00241727" w:rsidP="00241727">
      <w:pPr>
        <w:pStyle w:val="2"/>
        <w:spacing w:before="0" w:line="360" w:lineRule="auto"/>
        <w:ind w:right="20" w:firstLine="720"/>
        <w:jc w:val="both"/>
        <w:rPr>
          <w:sz w:val="28"/>
          <w:szCs w:val="28"/>
        </w:rPr>
      </w:pPr>
      <w:r w:rsidRPr="00241727">
        <w:rPr>
          <w:rFonts w:eastAsia="Calibri"/>
          <w:sz w:val="28"/>
          <w:szCs w:val="28"/>
        </w:rPr>
        <w:t>Показатели социально-экономического развития субъекта Российской Федерации, характеризующие положение до и после внедрения практики, приводятся на основании статистических данных Федеральной службы государственной статистики (Росстата). Перечень показателей определяется участниками самостоятельно, исходя из характера представляемой практики;</w:t>
      </w:r>
    </w:p>
    <w:p w:rsidR="00241727" w:rsidRPr="00241727" w:rsidRDefault="006948DD" w:rsidP="00241727">
      <w:pPr>
        <w:pStyle w:val="2"/>
        <w:spacing w:before="0" w:line="360" w:lineRule="auto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презентации практик </w:t>
      </w:r>
      <w:r w:rsidR="00241727" w:rsidRPr="00241727">
        <w:rPr>
          <w:sz w:val="28"/>
          <w:szCs w:val="28"/>
        </w:rPr>
        <w:t xml:space="preserve">в формате </w:t>
      </w:r>
      <w:proofErr w:type="spellStart"/>
      <w:r w:rsidR="00241727" w:rsidRPr="00241727">
        <w:rPr>
          <w:sz w:val="28"/>
          <w:szCs w:val="28"/>
        </w:rPr>
        <w:t>Microsoft</w:t>
      </w:r>
      <w:proofErr w:type="spellEnd"/>
      <w:r w:rsidR="00241727" w:rsidRPr="00241727">
        <w:rPr>
          <w:sz w:val="28"/>
          <w:szCs w:val="28"/>
        </w:rPr>
        <w:t xml:space="preserve"> </w:t>
      </w:r>
      <w:proofErr w:type="spellStart"/>
      <w:r w:rsidR="00241727" w:rsidRPr="00241727">
        <w:rPr>
          <w:sz w:val="28"/>
          <w:szCs w:val="28"/>
        </w:rPr>
        <w:t>Power</w:t>
      </w:r>
      <w:proofErr w:type="spellEnd"/>
      <w:r w:rsidR="00241727" w:rsidRPr="00241727">
        <w:rPr>
          <w:sz w:val="28"/>
          <w:szCs w:val="28"/>
        </w:rPr>
        <w:t xml:space="preserve"> </w:t>
      </w:r>
      <w:proofErr w:type="spellStart"/>
      <w:r w:rsidR="00241727" w:rsidRPr="00241727">
        <w:rPr>
          <w:sz w:val="28"/>
          <w:szCs w:val="28"/>
        </w:rPr>
        <w:t>Point</w:t>
      </w:r>
      <w:proofErr w:type="spellEnd"/>
      <w:r w:rsidR="00241727" w:rsidRPr="00241727">
        <w:rPr>
          <w:sz w:val="28"/>
          <w:szCs w:val="28"/>
        </w:rPr>
        <w:t>, объемом не более 10 слайдов, помимо информации, предусмотренной в подпункте 2 настоящего раздела, содержащую информацию о лидере и команде практики, а также о перспективах развития практики;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5) подтверждение описания и</w:t>
      </w:r>
      <w:r w:rsidR="006948DD">
        <w:rPr>
          <w:sz w:val="28"/>
          <w:szCs w:val="28"/>
        </w:rPr>
        <w:t xml:space="preserve"> результатов реализации практик</w:t>
      </w:r>
      <w:r w:rsidRPr="00241727">
        <w:rPr>
          <w:sz w:val="28"/>
          <w:szCs w:val="28"/>
        </w:rPr>
        <w:t xml:space="preserve">, подписанное руководителем регионального отделения одной из ведущих деловых ассоциаций либо руководителем регионального отделения Общероссийского общественного </w:t>
      </w:r>
      <w:r w:rsidRPr="00241727">
        <w:rPr>
          <w:sz w:val="28"/>
          <w:szCs w:val="28"/>
        </w:rPr>
        <w:lastRenderedPageBreak/>
        <w:t>движения «НАРОДНЫЙ ФРОНТ «ЗА РОССИЮ»</w:t>
      </w:r>
      <w:r w:rsidR="006948DD">
        <w:rPr>
          <w:sz w:val="28"/>
          <w:szCs w:val="28"/>
        </w:rPr>
        <w:t xml:space="preserve">, региональных </w:t>
      </w:r>
      <w:r w:rsidR="00FB6AE2">
        <w:rPr>
          <w:sz w:val="28"/>
          <w:szCs w:val="28"/>
        </w:rPr>
        <w:t>общественных палат;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6) копию протокола результатов регионального этапа Конкурса, подписанное руководителем региональной комиссии.</w:t>
      </w:r>
    </w:p>
    <w:p w:rsidR="00241727" w:rsidRPr="00241727" w:rsidRDefault="00241727" w:rsidP="00241727">
      <w:pPr>
        <w:pStyle w:val="2"/>
        <w:spacing w:before="0" w:line="360" w:lineRule="auto"/>
        <w:ind w:right="20" w:firstLine="720"/>
        <w:jc w:val="both"/>
        <w:rPr>
          <w:rFonts w:eastAsia="Calibri"/>
          <w:sz w:val="28"/>
          <w:szCs w:val="28"/>
        </w:rPr>
      </w:pPr>
      <w:r w:rsidRPr="00241727">
        <w:rPr>
          <w:sz w:val="28"/>
          <w:szCs w:val="28"/>
        </w:rPr>
        <w:t xml:space="preserve">6.2. </w:t>
      </w:r>
      <w:r w:rsidRPr="00241727">
        <w:rPr>
          <w:rFonts w:eastAsia="Calibri"/>
          <w:sz w:val="28"/>
          <w:szCs w:val="28"/>
        </w:rPr>
        <w:t xml:space="preserve">Заявка может содержать описание не более 3-х практик по каждой из номинаций, соответствующих требованиям, предусмотренным в пункте 6.1 настоящего Положения. 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6.3. Заявка на участие в Конкурсе </w:t>
      </w:r>
      <w:r w:rsidR="001F427B">
        <w:rPr>
          <w:sz w:val="28"/>
          <w:szCs w:val="28"/>
        </w:rPr>
        <w:t>направляется в соответствующее п</w:t>
      </w:r>
      <w:r w:rsidRPr="00241727">
        <w:rPr>
          <w:sz w:val="28"/>
          <w:szCs w:val="28"/>
        </w:rPr>
        <w:t xml:space="preserve">редставительство Агентства в федеральном округе в течение срока проведения </w:t>
      </w:r>
      <w:r w:rsidRPr="00241727">
        <w:rPr>
          <w:sz w:val="28"/>
          <w:szCs w:val="28"/>
        </w:rPr>
        <w:br/>
        <w:t>2 этапа Конкурса. Заявки, поступившие после установленного срока, к участию в Конкурсе не допускаются.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6.4. Представляемые практики должны соответствовать следующим критериям:</w:t>
      </w:r>
    </w:p>
    <w:p w:rsidR="00241727" w:rsidRPr="00241727" w:rsidRDefault="00241727" w:rsidP="00241727">
      <w:pPr>
        <w:numPr>
          <w:ilvl w:val="0"/>
          <w:numId w:val="2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реализовываться на территории Российской Федерации и способствовать достижению позитивных социально-экономических изменений в обществе;</w:t>
      </w:r>
    </w:p>
    <w:p w:rsidR="00241727" w:rsidRPr="00241727" w:rsidRDefault="00241727" w:rsidP="00241727">
      <w:pPr>
        <w:numPr>
          <w:ilvl w:val="0"/>
          <w:numId w:val="28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иметь возможность масштабирования в других субъектах Российской Федерации;</w:t>
      </w:r>
    </w:p>
    <w:p w:rsidR="00241727" w:rsidRPr="00241727" w:rsidRDefault="00241727" w:rsidP="00241727">
      <w:pPr>
        <w:numPr>
          <w:ilvl w:val="0"/>
          <w:numId w:val="2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быть </w:t>
      </w:r>
      <w:r w:rsidR="00FB6AE2" w:rsidRPr="00241727">
        <w:rPr>
          <w:sz w:val="28"/>
          <w:szCs w:val="28"/>
        </w:rPr>
        <w:t>направленн</w:t>
      </w:r>
      <w:r w:rsidR="00FB6AE2">
        <w:rPr>
          <w:sz w:val="28"/>
          <w:szCs w:val="28"/>
        </w:rPr>
        <w:t>ыми</w:t>
      </w:r>
      <w:r w:rsidRPr="00241727">
        <w:rPr>
          <w:sz w:val="28"/>
          <w:szCs w:val="28"/>
        </w:rPr>
        <w:t xml:space="preserve"> на решение</w:t>
      </w:r>
      <w:r w:rsidR="00FB6AE2">
        <w:rPr>
          <w:sz w:val="28"/>
          <w:szCs w:val="28"/>
        </w:rPr>
        <w:t xml:space="preserve"> или </w:t>
      </w:r>
      <w:r w:rsidRPr="00241727">
        <w:rPr>
          <w:sz w:val="28"/>
          <w:szCs w:val="28"/>
        </w:rPr>
        <w:t>смягчение существующих социальных проблем; на появление долгосрочных, устойчивых позитивных социальных изменений и улучшение качества жизни населения региона в целом;</w:t>
      </w:r>
    </w:p>
    <w:p w:rsidR="00241727" w:rsidRPr="00241727" w:rsidRDefault="00241727" w:rsidP="00241727">
      <w:pPr>
        <w:numPr>
          <w:ilvl w:val="0"/>
          <w:numId w:val="2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иметь социальный эффект и результативность – положительную динамику целевых индикаторов и показателей;</w:t>
      </w:r>
    </w:p>
    <w:p w:rsidR="00241727" w:rsidRPr="00241727" w:rsidRDefault="00241727" w:rsidP="00241727">
      <w:pPr>
        <w:numPr>
          <w:ilvl w:val="0"/>
          <w:numId w:val="28"/>
        </w:numPr>
        <w:shd w:val="clear" w:color="auto" w:fill="FFFFFF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>иметь финансово</w:t>
      </w:r>
      <w:r w:rsidR="00FB6AE2">
        <w:rPr>
          <w:sz w:val="28"/>
          <w:szCs w:val="28"/>
        </w:rPr>
        <w:t>ю</w:t>
      </w:r>
      <w:r w:rsidRPr="00241727">
        <w:rPr>
          <w:sz w:val="28"/>
          <w:szCs w:val="28"/>
        </w:rPr>
        <w:t xml:space="preserve"> бизнес-модель и механизм реализации.</w:t>
      </w:r>
    </w:p>
    <w:p w:rsidR="00241727" w:rsidRPr="00241727" w:rsidRDefault="00241727" w:rsidP="00241727">
      <w:pPr>
        <w:spacing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6.5. Контактная информация о представительствах Агентства в федеральных округах представлена в приложении № 4 к настоящему Положению.</w:t>
      </w:r>
    </w:p>
    <w:p w:rsidR="00241727" w:rsidRPr="00241727" w:rsidRDefault="00241727" w:rsidP="00241727">
      <w:pPr>
        <w:pStyle w:val="2"/>
        <w:spacing w:before="0" w:line="360" w:lineRule="auto"/>
        <w:ind w:right="20" w:firstLine="720"/>
        <w:rPr>
          <w:b/>
          <w:sz w:val="28"/>
          <w:szCs w:val="28"/>
        </w:rPr>
      </w:pPr>
    </w:p>
    <w:p w:rsidR="00241727" w:rsidRPr="00241727" w:rsidRDefault="00241727" w:rsidP="00FB6AE2">
      <w:pPr>
        <w:pStyle w:val="2"/>
        <w:spacing w:before="0" w:line="360" w:lineRule="auto"/>
        <w:ind w:right="20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 xml:space="preserve">VII. Оценка заявок участников Конкурса </w:t>
      </w:r>
    </w:p>
    <w:p w:rsidR="00241727" w:rsidRPr="00241727" w:rsidRDefault="00241727" w:rsidP="0024172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ab/>
      </w:r>
      <w:r w:rsidR="00B57403">
        <w:rPr>
          <w:rFonts w:eastAsia="Calibri"/>
          <w:sz w:val="28"/>
          <w:szCs w:val="28"/>
        </w:rPr>
        <w:t>7.1. Все з</w:t>
      </w:r>
      <w:r w:rsidRPr="00241727">
        <w:rPr>
          <w:rFonts w:eastAsia="Calibri"/>
          <w:sz w:val="28"/>
          <w:szCs w:val="28"/>
        </w:rPr>
        <w:t xml:space="preserve">аявки, представленные на Конкурс, проходят предварительную экспертизу сотрудниками </w:t>
      </w:r>
      <w:r w:rsidR="001F427B">
        <w:rPr>
          <w:rFonts w:eastAsia="Calibri"/>
          <w:sz w:val="28"/>
          <w:szCs w:val="28"/>
        </w:rPr>
        <w:t>п</w:t>
      </w:r>
      <w:r w:rsidRPr="00241727">
        <w:rPr>
          <w:sz w:val="28"/>
          <w:szCs w:val="28"/>
        </w:rPr>
        <w:t>редставительства Агентства в федеральном округе</w:t>
      </w:r>
      <w:r w:rsidRPr="00241727">
        <w:rPr>
          <w:rFonts w:eastAsia="Calibri"/>
          <w:sz w:val="28"/>
          <w:szCs w:val="28"/>
        </w:rPr>
        <w:t>. Срок проведения предварительной экспертизы – 3 рабочих дня.</w:t>
      </w:r>
      <w:r w:rsidR="00B57403">
        <w:rPr>
          <w:rFonts w:eastAsia="Calibri"/>
          <w:sz w:val="28"/>
          <w:szCs w:val="28"/>
        </w:rPr>
        <w:t xml:space="preserve"> В случае, если </w:t>
      </w:r>
      <w:r w:rsidR="00B57403">
        <w:rPr>
          <w:rFonts w:eastAsia="Calibri"/>
          <w:sz w:val="28"/>
          <w:szCs w:val="28"/>
        </w:rPr>
        <w:lastRenderedPageBreak/>
        <w:t>представленные з</w:t>
      </w:r>
      <w:r w:rsidRPr="00241727">
        <w:rPr>
          <w:rFonts w:eastAsia="Calibri"/>
          <w:sz w:val="28"/>
          <w:szCs w:val="28"/>
        </w:rPr>
        <w:t xml:space="preserve">аявки не соответствуют требованиям, изложенным в пункте 6.1 настоящего Положения, </w:t>
      </w:r>
      <w:r w:rsidR="00750268">
        <w:rPr>
          <w:rFonts w:eastAsia="Calibri"/>
          <w:sz w:val="28"/>
          <w:szCs w:val="28"/>
        </w:rPr>
        <w:t>з</w:t>
      </w:r>
      <w:r w:rsidRPr="00241727">
        <w:rPr>
          <w:rFonts w:eastAsia="Calibri"/>
          <w:sz w:val="28"/>
          <w:szCs w:val="28"/>
        </w:rPr>
        <w:t xml:space="preserve">аявка направляется на доработку. Срок доработки заявки </w:t>
      </w:r>
      <w:r w:rsidRPr="00241727">
        <w:rPr>
          <w:sz w:val="28"/>
          <w:szCs w:val="28"/>
        </w:rPr>
        <w:t xml:space="preserve">– </w:t>
      </w:r>
      <w:r w:rsidRPr="00241727">
        <w:rPr>
          <w:rFonts w:eastAsia="Calibri"/>
          <w:sz w:val="28"/>
          <w:szCs w:val="28"/>
        </w:rPr>
        <w:t xml:space="preserve">5 рабочих дней, но не позднее срока </w:t>
      </w:r>
      <w:r w:rsidRPr="00241727">
        <w:rPr>
          <w:sz w:val="28"/>
          <w:szCs w:val="28"/>
        </w:rPr>
        <w:t>проведения 1 этапа Конкурса</w:t>
      </w:r>
      <w:r w:rsidRPr="00241727">
        <w:rPr>
          <w:rFonts w:eastAsia="Calibri"/>
          <w:sz w:val="28"/>
          <w:szCs w:val="28"/>
        </w:rPr>
        <w:t xml:space="preserve">. </w:t>
      </w:r>
      <w:r w:rsidR="001F427B">
        <w:rPr>
          <w:rFonts w:eastAsia="Calibri"/>
          <w:sz w:val="28"/>
          <w:szCs w:val="28"/>
        </w:rPr>
        <w:t>п</w:t>
      </w:r>
      <w:r w:rsidRPr="00241727">
        <w:rPr>
          <w:sz w:val="28"/>
          <w:szCs w:val="28"/>
        </w:rPr>
        <w:t>редставительства Агентства в федеральных округах</w:t>
      </w:r>
      <w:r w:rsidRPr="00241727">
        <w:rPr>
          <w:rFonts w:eastAsia="Calibri"/>
          <w:sz w:val="28"/>
          <w:szCs w:val="28"/>
        </w:rPr>
        <w:t xml:space="preserve"> ведут реестр поступивших и отклоненных заявок. По итогам экспертизы в адрес координатора Конкурса направляется общий пакет заявок от федерального округа. 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rFonts w:eastAsia="Calibri"/>
          <w:sz w:val="28"/>
          <w:szCs w:val="28"/>
        </w:rPr>
        <w:tab/>
      </w:r>
      <w:r w:rsidRPr="00241727">
        <w:rPr>
          <w:sz w:val="28"/>
          <w:szCs w:val="28"/>
        </w:rPr>
        <w:t xml:space="preserve">7.2. Координатор Конкурса проводит сбор, изучение и предварительную оценку для дальнейшего рассмотрения на заседаниях Экспертного жюри. 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ind w:firstLine="709"/>
        <w:jc w:val="both"/>
        <w:rPr>
          <w:rFonts w:eastAsia="Calibri"/>
          <w:sz w:val="28"/>
          <w:szCs w:val="28"/>
        </w:rPr>
      </w:pPr>
      <w:r w:rsidRPr="00241727">
        <w:rPr>
          <w:sz w:val="28"/>
          <w:szCs w:val="28"/>
        </w:rPr>
        <w:t>При оценке работ Экспертное жюри</w:t>
      </w:r>
      <w:r w:rsidRPr="00241727" w:rsidDel="00310347">
        <w:rPr>
          <w:sz w:val="28"/>
          <w:szCs w:val="28"/>
        </w:rPr>
        <w:t xml:space="preserve"> </w:t>
      </w:r>
      <w:r w:rsidRPr="00241727">
        <w:rPr>
          <w:sz w:val="28"/>
          <w:szCs w:val="28"/>
        </w:rPr>
        <w:t>руководствуется следующими основными критериями:</w:t>
      </w:r>
    </w:p>
    <w:p w:rsidR="00241727" w:rsidRPr="00241727" w:rsidRDefault="00241727" w:rsidP="00241727">
      <w:pPr>
        <w:pStyle w:val="2"/>
        <w:numPr>
          <w:ilvl w:val="0"/>
          <w:numId w:val="29"/>
        </w:numPr>
        <w:shd w:val="clear" w:color="auto" w:fill="auto"/>
        <w:tabs>
          <w:tab w:val="left" w:pos="936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объективные достигнутые эффекты от внедрения практики;</w:t>
      </w:r>
    </w:p>
    <w:p w:rsidR="00241727" w:rsidRPr="00241727" w:rsidRDefault="00241727" w:rsidP="00241727">
      <w:pPr>
        <w:pStyle w:val="2"/>
        <w:numPr>
          <w:ilvl w:val="0"/>
          <w:numId w:val="29"/>
        </w:numPr>
        <w:shd w:val="clear" w:color="auto" w:fill="auto"/>
        <w:tabs>
          <w:tab w:val="left" w:pos="936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уникальность модели или подхода;</w:t>
      </w:r>
    </w:p>
    <w:p w:rsidR="00241727" w:rsidRPr="00241727" w:rsidRDefault="00241727" w:rsidP="00241727">
      <w:pPr>
        <w:pStyle w:val="2"/>
        <w:numPr>
          <w:ilvl w:val="0"/>
          <w:numId w:val="29"/>
        </w:numPr>
        <w:shd w:val="clear" w:color="auto" w:fill="auto"/>
        <w:tabs>
          <w:tab w:val="left" w:pos="941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возможность использования модели или подхода в других регионах;</w:t>
      </w:r>
    </w:p>
    <w:p w:rsidR="00241727" w:rsidRPr="00241727" w:rsidRDefault="00241727" w:rsidP="00241727">
      <w:pPr>
        <w:pStyle w:val="2"/>
        <w:numPr>
          <w:ilvl w:val="0"/>
          <w:numId w:val="29"/>
        </w:numPr>
        <w:shd w:val="clear" w:color="auto" w:fill="auto"/>
        <w:tabs>
          <w:tab w:val="left" w:pos="941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бюджетная эффективность.</w:t>
      </w:r>
    </w:p>
    <w:p w:rsidR="00241727" w:rsidRPr="00241727" w:rsidRDefault="00241727" w:rsidP="00241727">
      <w:pPr>
        <w:pStyle w:val="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7.3. Экспертное жюри проводит комплексную и системную оценку пост</w:t>
      </w:r>
      <w:r w:rsidR="0020641E">
        <w:rPr>
          <w:sz w:val="28"/>
          <w:szCs w:val="28"/>
        </w:rPr>
        <w:t>упивших в рамках заявок практик</w:t>
      </w:r>
      <w:r w:rsidRPr="00241727">
        <w:rPr>
          <w:sz w:val="28"/>
          <w:szCs w:val="28"/>
        </w:rPr>
        <w:t xml:space="preserve"> в соответствии с требованиями, представленными в приложении № 5 к настоящему Положению. Оценка проводится с целью конкурсного отбора наиболее интересных и значимых практик и определения финалистов </w:t>
      </w:r>
      <w:r w:rsidR="000A25D6">
        <w:rPr>
          <w:sz w:val="28"/>
          <w:szCs w:val="28"/>
        </w:rPr>
        <w:t>К</w:t>
      </w:r>
      <w:r w:rsidR="0020641E">
        <w:rPr>
          <w:sz w:val="28"/>
          <w:szCs w:val="28"/>
        </w:rPr>
        <w:t>онкурса. По окончанию</w:t>
      </w:r>
      <w:r w:rsidRPr="00241727">
        <w:rPr>
          <w:sz w:val="28"/>
          <w:szCs w:val="28"/>
        </w:rPr>
        <w:t xml:space="preserve"> </w:t>
      </w:r>
      <w:r w:rsidR="0020641E">
        <w:rPr>
          <w:sz w:val="28"/>
          <w:szCs w:val="28"/>
        </w:rPr>
        <w:t>4</w:t>
      </w:r>
      <w:r w:rsidRPr="00241727">
        <w:rPr>
          <w:sz w:val="28"/>
          <w:szCs w:val="28"/>
        </w:rPr>
        <w:t xml:space="preserve"> этапа Конкурса Экспертным жюри готовятся предложения по 3 финалистам в каждой номинации для дальне</w:t>
      </w:r>
      <w:r w:rsidR="0020641E">
        <w:rPr>
          <w:sz w:val="28"/>
          <w:szCs w:val="28"/>
        </w:rPr>
        <w:t>йшего представления на заседании</w:t>
      </w:r>
      <w:r w:rsidRPr="00241727">
        <w:rPr>
          <w:sz w:val="28"/>
          <w:szCs w:val="28"/>
        </w:rPr>
        <w:t xml:space="preserve"> Попечительского совета.</w:t>
      </w:r>
    </w:p>
    <w:p w:rsidR="00241727" w:rsidRPr="00241727" w:rsidRDefault="00241727" w:rsidP="00241727">
      <w:pPr>
        <w:pStyle w:val="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</w:p>
    <w:p w:rsidR="00241727" w:rsidRPr="00241727" w:rsidRDefault="00241727" w:rsidP="0020641E">
      <w:pPr>
        <w:pStyle w:val="2"/>
        <w:shd w:val="clear" w:color="auto" w:fill="auto"/>
        <w:spacing w:before="0" w:line="360" w:lineRule="auto"/>
        <w:rPr>
          <w:rFonts w:eastAsia="Calibri"/>
          <w:b/>
          <w:sz w:val="28"/>
          <w:szCs w:val="28"/>
        </w:rPr>
      </w:pPr>
      <w:r w:rsidRPr="00241727">
        <w:rPr>
          <w:rFonts w:eastAsia="Calibri"/>
          <w:b/>
          <w:sz w:val="28"/>
          <w:szCs w:val="28"/>
        </w:rPr>
        <w:t>VIII. Подведение итогов Конкурса</w:t>
      </w:r>
    </w:p>
    <w:p w:rsidR="00241727" w:rsidRPr="00241727" w:rsidRDefault="00241727" w:rsidP="00241727">
      <w:pPr>
        <w:pStyle w:val="2"/>
        <w:shd w:val="clear" w:color="auto" w:fill="auto"/>
        <w:spacing w:before="0" w:line="360" w:lineRule="auto"/>
        <w:ind w:left="3620"/>
        <w:jc w:val="left"/>
        <w:rPr>
          <w:rFonts w:eastAsia="Calibri"/>
          <w:b/>
          <w:sz w:val="28"/>
          <w:szCs w:val="28"/>
        </w:rPr>
      </w:pP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ab/>
        <w:t>8.1. Попечительский совет подводит итоги Конкурса и определяет</w:t>
      </w:r>
      <w:r w:rsidR="0020641E">
        <w:rPr>
          <w:rFonts w:eastAsia="Calibri"/>
          <w:sz w:val="28"/>
          <w:szCs w:val="28"/>
        </w:rPr>
        <w:t xml:space="preserve"> победителей Конкурса в рамках 5</w:t>
      </w:r>
      <w:r w:rsidRPr="00241727">
        <w:rPr>
          <w:rFonts w:eastAsia="Calibri"/>
          <w:sz w:val="28"/>
          <w:szCs w:val="28"/>
        </w:rPr>
        <w:t xml:space="preserve"> этапа Конкурса.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ab/>
        <w:t xml:space="preserve">8.2. В каждой из номинаций определяется один победитель. При этом Попечительский совет вправе увеличить число победителей в каждой номинации. 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438"/>
        </w:tabs>
        <w:spacing w:before="0" w:line="360" w:lineRule="auto"/>
        <w:ind w:firstLine="708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8.3. Объявление итогов </w:t>
      </w:r>
      <w:r w:rsidRPr="00241727">
        <w:rPr>
          <w:rFonts w:eastAsia="Calibri"/>
          <w:sz w:val="28"/>
          <w:szCs w:val="28"/>
        </w:rPr>
        <w:t>и вручение дипломов победителей Конкурса осуществляется в рамках Р</w:t>
      </w:r>
      <w:r w:rsidRPr="00241727">
        <w:rPr>
          <w:sz w:val="28"/>
          <w:szCs w:val="28"/>
        </w:rPr>
        <w:t>оссийского инвестиционного форума (</w:t>
      </w:r>
      <w:proofErr w:type="spellStart"/>
      <w:r w:rsidRPr="00241727">
        <w:rPr>
          <w:sz w:val="28"/>
          <w:szCs w:val="28"/>
        </w:rPr>
        <w:t>г.Сочи</w:t>
      </w:r>
      <w:proofErr w:type="spellEnd"/>
      <w:r w:rsidRPr="00241727">
        <w:rPr>
          <w:sz w:val="28"/>
          <w:szCs w:val="28"/>
        </w:rPr>
        <w:t xml:space="preserve">) с участием </w:t>
      </w:r>
      <w:r w:rsidRPr="00241727">
        <w:rPr>
          <w:sz w:val="28"/>
          <w:szCs w:val="28"/>
        </w:rPr>
        <w:lastRenderedPageBreak/>
        <w:t>председателя Попечительского совета.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sz w:val="28"/>
          <w:szCs w:val="28"/>
        </w:rPr>
        <w:tab/>
        <w:t>8.4.</w:t>
      </w:r>
      <w:r w:rsidRPr="00241727">
        <w:rPr>
          <w:rFonts w:eastAsia="Calibri"/>
          <w:sz w:val="28"/>
          <w:szCs w:val="28"/>
        </w:rPr>
        <w:tab/>
        <w:t>По итогам Конкурса по практикам финалистам координатором Конкурса разрабатываются методические рекомендации в формате «готовых решений» для дальнейшего тиражирования через информационное пространство для лучших практик развития субъектов Российской Федер</w:t>
      </w:r>
      <w:r w:rsidR="00ED1F9B">
        <w:rPr>
          <w:rFonts w:eastAsia="Calibri"/>
          <w:sz w:val="28"/>
          <w:szCs w:val="28"/>
        </w:rPr>
        <w:t xml:space="preserve">ации «Магазин верных решений», а также для </w:t>
      </w:r>
      <w:r w:rsidRPr="00241727">
        <w:rPr>
          <w:rFonts w:eastAsia="Calibri"/>
          <w:sz w:val="28"/>
          <w:szCs w:val="28"/>
        </w:rPr>
        <w:t>размещения в специализированной автоматизированной системе по управлению проектами и эффективностью проектных команд «</w:t>
      </w:r>
      <w:proofErr w:type="spellStart"/>
      <w:r w:rsidRPr="00241727">
        <w:rPr>
          <w:rFonts w:eastAsia="Calibri"/>
          <w:sz w:val="28"/>
          <w:szCs w:val="28"/>
        </w:rPr>
        <w:t>Region</w:t>
      </w:r>
      <w:proofErr w:type="spellEnd"/>
      <w:r w:rsidR="00ED1F9B">
        <w:rPr>
          <w:rFonts w:eastAsia="Calibri"/>
          <w:sz w:val="28"/>
          <w:szCs w:val="28"/>
        </w:rPr>
        <w:t> - </w:t>
      </w:r>
      <w:r w:rsidRPr="00241727">
        <w:rPr>
          <w:rFonts w:eastAsia="Calibri"/>
          <w:sz w:val="28"/>
          <w:szCs w:val="28"/>
        </w:rPr>
        <w:t>ID».</w:t>
      </w:r>
    </w:p>
    <w:p w:rsidR="00241727" w:rsidRPr="00241727" w:rsidRDefault="00241727" w:rsidP="00241727">
      <w:pPr>
        <w:pStyle w:val="2"/>
        <w:shd w:val="clear" w:color="auto" w:fill="auto"/>
        <w:tabs>
          <w:tab w:val="left" w:pos="709"/>
        </w:tabs>
        <w:spacing w:before="0" w:line="360" w:lineRule="auto"/>
        <w:jc w:val="both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tab/>
        <w:t>8.5. Итоги Конкурса освещ</w:t>
      </w:r>
      <w:r w:rsidR="00ED1F9B">
        <w:rPr>
          <w:rFonts w:eastAsia="Calibri"/>
          <w:sz w:val="28"/>
          <w:szCs w:val="28"/>
        </w:rPr>
        <w:t>аются</w:t>
      </w:r>
      <w:r w:rsidRPr="00241727">
        <w:rPr>
          <w:rFonts w:eastAsia="Calibri"/>
          <w:sz w:val="28"/>
          <w:szCs w:val="28"/>
        </w:rPr>
        <w:t xml:space="preserve"> СМИ и профильны</w:t>
      </w:r>
      <w:r w:rsidR="00ED1F9B">
        <w:rPr>
          <w:rFonts w:eastAsia="Calibri"/>
          <w:sz w:val="28"/>
          <w:szCs w:val="28"/>
        </w:rPr>
        <w:t>ми</w:t>
      </w:r>
      <w:r w:rsidRPr="00241727">
        <w:rPr>
          <w:rFonts w:eastAsia="Calibri"/>
          <w:sz w:val="28"/>
          <w:szCs w:val="28"/>
        </w:rPr>
        <w:t xml:space="preserve"> периодически</w:t>
      </w:r>
      <w:r w:rsidR="00ED1F9B">
        <w:rPr>
          <w:rFonts w:eastAsia="Calibri"/>
          <w:sz w:val="28"/>
          <w:szCs w:val="28"/>
        </w:rPr>
        <w:t>ми изданиями</w:t>
      </w:r>
      <w:r w:rsidRPr="00241727">
        <w:rPr>
          <w:rFonts w:eastAsia="Calibri"/>
          <w:sz w:val="28"/>
          <w:szCs w:val="28"/>
        </w:rPr>
        <w:t>.</w:t>
      </w:r>
    </w:p>
    <w:p w:rsidR="00241727" w:rsidRPr="00241727" w:rsidRDefault="00241727" w:rsidP="00241727">
      <w:pPr>
        <w:spacing w:line="360" w:lineRule="auto"/>
        <w:jc w:val="center"/>
        <w:rPr>
          <w:b/>
          <w:sz w:val="28"/>
          <w:szCs w:val="28"/>
        </w:rPr>
      </w:pPr>
      <w:r w:rsidRPr="00241727">
        <w:rPr>
          <w:b/>
          <w:sz w:val="28"/>
          <w:szCs w:val="28"/>
        </w:rPr>
        <w:t>IX. Прочие условия</w:t>
      </w:r>
    </w:p>
    <w:p w:rsidR="00241727" w:rsidRPr="00241727" w:rsidRDefault="00241727" w:rsidP="00241727">
      <w:pPr>
        <w:spacing w:line="360" w:lineRule="auto"/>
        <w:rPr>
          <w:sz w:val="28"/>
          <w:szCs w:val="28"/>
        </w:rPr>
      </w:pPr>
    </w:p>
    <w:p w:rsidR="00241727" w:rsidRPr="00241727" w:rsidRDefault="00241727" w:rsidP="0024172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9.1. В установленном законодательством Российской Федерации порядке Попечительский совет вправе прекратить Конкурс в любой момент до подведения итогов Конкурса. В этом случае уведомление об отклонении всех заявок на участие в Конкурсе или о прекращении Конкурса незамедлительно направляется координатором Конкурса всем участникам Конкурса.</w:t>
      </w:r>
    </w:p>
    <w:p w:rsidR="00241727" w:rsidRPr="00241727" w:rsidRDefault="00241727" w:rsidP="00241727"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 xml:space="preserve">9.2. Координатор </w:t>
      </w:r>
      <w:r w:rsidR="000A25D6">
        <w:rPr>
          <w:sz w:val="28"/>
          <w:szCs w:val="28"/>
        </w:rPr>
        <w:t>К</w:t>
      </w:r>
      <w:r w:rsidRPr="00241727">
        <w:rPr>
          <w:sz w:val="28"/>
          <w:szCs w:val="28"/>
        </w:rPr>
        <w:t>онкурса, члены Попечительского совета и Экспертного жюри не несут ответственности за неполучение участником Конкурса информации или получение некорректной информации о Конкурсе, если участник Конкурса получил такую информацию в неофициальном порядке.</w:t>
      </w:r>
    </w:p>
    <w:p w:rsidR="00241727" w:rsidRPr="00241727" w:rsidRDefault="00241727" w:rsidP="00241727">
      <w:pPr>
        <w:tabs>
          <w:tab w:val="left" w:pos="4958"/>
        </w:tabs>
        <w:ind w:firstLine="567"/>
        <w:jc w:val="right"/>
        <w:rPr>
          <w:b/>
          <w:i/>
          <w:strike/>
          <w:sz w:val="28"/>
          <w:szCs w:val="28"/>
        </w:rPr>
        <w:sectPr w:rsidR="00241727" w:rsidRPr="00241727" w:rsidSect="00B57403">
          <w:footerReference w:type="default" r:id="rId9"/>
          <w:pgSz w:w="11906" w:h="16838"/>
          <w:pgMar w:top="1134" w:right="707" w:bottom="709" w:left="1134" w:header="709" w:footer="282" w:gutter="0"/>
          <w:pgNumType w:start="1"/>
          <w:cols w:space="708"/>
          <w:docGrid w:linePitch="360"/>
        </w:sectPr>
      </w:pPr>
    </w:p>
    <w:p w:rsidR="00241727" w:rsidRPr="00241727" w:rsidRDefault="00241727" w:rsidP="00241727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>Приложение № 1</w:t>
      </w:r>
    </w:p>
    <w:p w:rsidR="00241727" w:rsidRPr="00241727" w:rsidRDefault="00241727" w:rsidP="00241727">
      <w:pPr>
        <w:autoSpaceDE w:val="0"/>
        <w:autoSpaceDN w:val="0"/>
        <w:adjustRightInd w:val="0"/>
        <w:rPr>
          <w:sz w:val="24"/>
          <w:szCs w:val="24"/>
        </w:rPr>
      </w:pPr>
    </w:p>
    <w:p w:rsidR="00241727" w:rsidRPr="00241727" w:rsidRDefault="00241727" w:rsidP="00241727">
      <w:pPr>
        <w:ind w:left="4111"/>
        <w:rPr>
          <w:sz w:val="28"/>
          <w:szCs w:val="28"/>
        </w:rPr>
      </w:pPr>
      <w:r w:rsidRPr="00241727">
        <w:rPr>
          <w:sz w:val="28"/>
          <w:szCs w:val="28"/>
        </w:rPr>
        <w:t>Генеральному директору</w:t>
      </w:r>
    </w:p>
    <w:p w:rsidR="00241727" w:rsidRPr="00241727" w:rsidRDefault="00241727" w:rsidP="00241727">
      <w:pPr>
        <w:ind w:left="4111"/>
        <w:rPr>
          <w:sz w:val="28"/>
          <w:szCs w:val="28"/>
        </w:rPr>
      </w:pPr>
      <w:r w:rsidRPr="00241727">
        <w:rPr>
          <w:sz w:val="28"/>
          <w:szCs w:val="28"/>
        </w:rPr>
        <w:t>Автономной некоммерческой организации</w:t>
      </w:r>
    </w:p>
    <w:p w:rsidR="00241727" w:rsidRPr="00241727" w:rsidRDefault="00241727" w:rsidP="00241727">
      <w:pPr>
        <w:ind w:left="4111"/>
        <w:rPr>
          <w:sz w:val="28"/>
          <w:szCs w:val="28"/>
        </w:rPr>
      </w:pPr>
      <w:r w:rsidRPr="00241727">
        <w:rPr>
          <w:sz w:val="28"/>
          <w:szCs w:val="28"/>
        </w:rPr>
        <w:t>«Агентство стратегических инициатив</w:t>
      </w:r>
    </w:p>
    <w:p w:rsidR="00241727" w:rsidRPr="00241727" w:rsidRDefault="00241727" w:rsidP="00241727">
      <w:pPr>
        <w:ind w:left="4111"/>
        <w:rPr>
          <w:sz w:val="28"/>
          <w:szCs w:val="28"/>
        </w:rPr>
      </w:pPr>
      <w:r w:rsidRPr="00241727">
        <w:rPr>
          <w:sz w:val="28"/>
          <w:szCs w:val="28"/>
        </w:rPr>
        <w:t>по продвижению новых проектов»</w:t>
      </w:r>
    </w:p>
    <w:p w:rsidR="00241727" w:rsidRPr="00241727" w:rsidRDefault="00241727" w:rsidP="00241727">
      <w:pPr>
        <w:ind w:left="4111"/>
        <w:rPr>
          <w:sz w:val="16"/>
          <w:szCs w:val="16"/>
        </w:rPr>
      </w:pPr>
    </w:p>
    <w:p w:rsidR="00241727" w:rsidRPr="00241727" w:rsidRDefault="00241727" w:rsidP="00241727">
      <w:pPr>
        <w:ind w:left="4111"/>
        <w:rPr>
          <w:strike/>
          <w:sz w:val="28"/>
          <w:szCs w:val="28"/>
        </w:rPr>
      </w:pPr>
      <w:proofErr w:type="spellStart"/>
      <w:r w:rsidRPr="00241727">
        <w:rPr>
          <w:sz w:val="28"/>
          <w:szCs w:val="28"/>
        </w:rPr>
        <w:t>С.В.Чупшевой</w:t>
      </w:r>
      <w:proofErr w:type="spellEnd"/>
    </w:p>
    <w:p w:rsidR="00241727" w:rsidRPr="00241727" w:rsidRDefault="00241727" w:rsidP="002417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727" w:rsidRPr="00241727" w:rsidRDefault="00241727" w:rsidP="0024172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1727" w:rsidRPr="00241727" w:rsidRDefault="00241727" w:rsidP="00241727">
      <w:pPr>
        <w:autoSpaceDE w:val="0"/>
        <w:autoSpaceDN w:val="0"/>
        <w:adjustRightInd w:val="0"/>
        <w:jc w:val="center"/>
        <w:outlineLvl w:val="2"/>
        <w:rPr>
          <w:b/>
          <w:caps/>
          <w:sz w:val="24"/>
          <w:szCs w:val="24"/>
        </w:rPr>
      </w:pPr>
      <w:r w:rsidRPr="00241727">
        <w:rPr>
          <w:b/>
          <w:caps/>
          <w:sz w:val="24"/>
          <w:szCs w:val="24"/>
        </w:rPr>
        <w:t>Уведомление</w:t>
      </w:r>
    </w:p>
    <w:p w:rsidR="00241727" w:rsidRPr="00241727" w:rsidRDefault="00241727" w:rsidP="00241727">
      <w:pPr>
        <w:jc w:val="center"/>
        <w:rPr>
          <w:sz w:val="28"/>
          <w:szCs w:val="28"/>
        </w:rPr>
      </w:pPr>
      <w:r w:rsidRPr="00241727">
        <w:rPr>
          <w:sz w:val="28"/>
          <w:szCs w:val="28"/>
        </w:rPr>
        <w:t>об участии во Всероссийском конкурсе</w:t>
      </w:r>
    </w:p>
    <w:p w:rsidR="00241727" w:rsidRPr="00241727" w:rsidRDefault="00241727" w:rsidP="00241727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4172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лучших практик и инициатив социально-экономического развития</w:t>
      </w:r>
    </w:p>
    <w:p w:rsidR="00241727" w:rsidRPr="00241727" w:rsidRDefault="00241727" w:rsidP="002417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172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субъектов Российской Федерации </w:t>
      </w:r>
    </w:p>
    <w:p w:rsidR="00241727" w:rsidRPr="00241727" w:rsidRDefault="00241727" w:rsidP="0024172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1727" w:rsidRPr="00241727" w:rsidRDefault="00241727" w:rsidP="00241727">
      <w:pPr>
        <w:spacing w:before="120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Прошу Вас ор</w:t>
      </w:r>
      <w:r w:rsidR="00B57403">
        <w:rPr>
          <w:sz w:val="28"/>
          <w:szCs w:val="28"/>
        </w:rPr>
        <w:t>ганизовать рассмотрение з</w:t>
      </w:r>
      <w:r w:rsidRPr="00241727">
        <w:rPr>
          <w:sz w:val="28"/>
          <w:szCs w:val="28"/>
        </w:rPr>
        <w:t xml:space="preserve">аявки ______________________________________________________________ </w:t>
      </w:r>
    </w:p>
    <w:p w:rsidR="00241727" w:rsidRPr="00241727" w:rsidRDefault="00241727" w:rsidP="00241727">
      <w:pPr>
        <w:jc w:val="center"/>
        <w:rPr>
          <w:szCs w:val="28"/>
        </w:rPr>
      </w:pPr>
      <w:r w:rsidRPr="00241727">
        <w:rPr>
          <w:szCs w:val="28"/>
        </w:rPr>
        <w:t>(наименование субъекта Российской Федерации)</w:t>
      </w:r>
    </w:p>
    <w:p w:rsidR="00241727" w:rsidRPr="00241727" w:rsidRDefault="00241727" w:rsidP="00241727">
      <w:pPr>
        <w:spacing w:before="120" w:line="360" w:lineRule="auto"/>
        <w:jc w:val="both"/>
        <w:rPr>
          <w:strike/>
          <w:sz w:val="28"/>
          <w:szCs w:val="28"/>
        </w:rPr>
      </w:pPr>
      <w:r w:rsidRPr="00241727">
        <w:rPr>
          <w:sz w:val="28"/>
          <w:szCs w:val="28"/>
        </w:rPr>
        <w:t>в рамках проведения Всероссийского конкурса лучших практик и инициатив социально-экономического развития субъектов Российской Федерации</w:t>
      </w:r>
      <w:r w:rsidR="00ED1F9B">
        <w:rPr>
          <w:sz w:val="28"/>
          <w:szCs w:val="28"/>
        </w:rPr>
        <w:t>.</w:t>
      </w:r>
    </w:p>
    <w:p w:rsidR="00241727" w:rsidRPr="00241727" w:rsidRDefault="00241727" w:rsidP="0024172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С условиями и требованиями конкурсного отбора ознакомлен и согласен.</w:t>
      </w:r>
    </w:p>
    <w:p w:rsidR="00241727" w:rsidRPr="00241727" w:rsidRDefault="00241727" w:rsidP="00241727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По вопросам участия прошу взаимодействовать с ответственными за внедрение практик, указанными в прилагаемом резюме практик. </w:t>
      </w:r>
    </w:p>
    <w:p w:rsidR="00241727" w:rsidRPr="00241727" w:rsidRDefault="00241727" w:rsidP="00241727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Достоверность представленной в составе </w:t>
      </w:r>
      <w:r w:rsidR="00B57403">
        <w:rPr>
          <w:sz w:val="28"/>
          <w:szCs w:val="28"/>
        </w:rPr>
        <w:t>з</w:t>
      </w:r>
      <w:r w:rsidRPr="00241727">
        <w:rPr>
          <w:sz w:val="28"/>
          <w:szCs w:val="28"/>
        </w:rPr>
        <w:t>аявки информации гарантирую.</w:t>
      </w:r>
    </w:p>
    <w:p w:rsidR="00241727" w:rsidRPr="00241727" w:rsidRDefault="00241727" w:rsidP="00241727">
      <w:pPr>
        <w:spacing w:line="276" w:lineRule="auto"/>
        <w:ind w:firstLine="709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Приложения: 1) резюме практик на ____л. в 1 </w:t>
      </w:r>
      <w:proofErr w:type="spellStart"/>
      <w:r w:rsidRPr="00241727">
        <w:rPr>
          <w:sz w:val="28"/>
          <w:szCs w:val="28"/>
        </w:rPr>
        <w:t>экз</w:t>
      </w:r>
      <w:proofErr w:type="spellEnd"/>
      <w:r w:rsidRPr="00241727">
        <w:rPr>
          <w:sz w:val="28"/>
          <w:szCs w:val="28"/>
        </w:rPr>
        <w:t>;</w:t>
      </w:r>
    </w:p>
    <w:p w:rsidR="00241727" w:rsidRPr="00241727" w:rsidRDefault="00241727" w:rsidP="00241727">
      <w:pPr>
        <w:spacing w:line="276" w:lineRule="auto"/>
        <w:ind w:left="241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2) паспорта практик на ____л. в 1 </w:t>
      </w:r>
      <w:proofErr w:type="spellStart"/>
      <w:r w:rsidRPr="00241727">
        <w:rPr>
          <w:sz w:val="28"/>
          <w:szCs w:val="28"/>
        </w:rPr>
        <w:t>экз</w:t>
      </w:r>
      <w:proofErr w:type="spellEnd"/>
      <w:r w:rsidRPr="00241727">
        <w:rPr>
          <w:sz w:val="28"/>
          <w:szCs w:val="28"/>
        </w:rPr>
        <w:t>;</w:t>
      </w:r>
    </w:p>
    <w:p w:rsidR="00241727" w:rsidRPr="00241727" w:rsidRDefault="00241727" w:rsidP="00241727">
      <w:pPr>
        <w:spacing w:line="276" w:lineRule="auto"/>
        <w:ind w:left="241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3) презентации практик на электронном носителе;</w:t>
      </w:r>
    </w:p>
    <w:p w:rsidR="00241727" w:rsidRPr="00241727" w:rsidRDefault="00241727" w:rsidP="00241727">
      <w:pPr>
        <w:spacing w:line="276" w:lineRule="auto"/>
        <w:ind w:left="241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4) подтверждение описания и результатов реализации практик на ____л. в 1 экз.;</w:t>
      </w:r>
    </w:p>
    <w:p w:rsidR="00241727" w:rsidRPr="00241727" w:rsidRDefault="00241727" w:rsidP="00241727">
      <w:pPr>
        <w:spacing w:line="276" w:lineRule="auto"/>
        <w:ind w:left="2410"/>
        <w:jc w:val="both"/>
        <w:rPr>
          <w:sz w:val="28"/>
          <w:szCs w:val="28"/>
        </w:rPr>
      </w:pPr>
      <w:r w:rsidRPr="00241727">
        <w:rPr>
          <w:sz w:val="28"/>
          <w:szCs w:val="28"/>
        </w:rPr>
        <w:t>5) копия протокола результатов регионального этапа Конкурса.</w:t>
      </w:r>
    </w:p>
    <w:p w:rsidR="00241727" w:rsidRPr="00241727" w:rsidRDefault="00241727" w:rsidP="00241727">
      <w:pPr>
        <w:spacing w:line="276" w:lineRule="auto"/>
        <w:ind w:firstLine="709"/>
        <w:jc w:val="both"/>
        <w:rPr>
          <w:sz w:val="28"/>
          <w:szCs w:val="28"/>
        </w:rPr>
      </w:pPr>
    </w:p>
    <w:p w:rsidR="00241727" w:rsidRPr="00241727" w:rsidRDefault="00241727" w:rsidP="00241727">
      <w:pPr>
        <w:spacing w:line="276" w:lineRule="auto"/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Высшее должностное лицо </w:t>
      </w:r>
    </w:p>
    <w:p w:rsidR="00241727" w:rsidRPr="00241727" w:rsidRDefault="00241727" w:rsidP="00241727">
      <w:pPr>
        <w:spacing w:line="276" w:lineRule="auto"/>
        <w:jc w:val="both"/>
        <w:rPr>
          <w:sz w:val="28"/>
          <w:szCs w:val="28"/>
        </w:rPr>
        <w:sectPr w:rsidR="00241727" w:rsidRPr="00241727" w:rsidSect="000A25D6">
          <w:pgSz w:w="11906" w:h="16838"/>
          <w:pgMar w:top="1134" w:right="707" w:bottom="1134" w:left="851" w:header="709" w:footer="134" w:gutter="0"/>
          <w:cols w:space="708"/>
          <w:docGrid w:linePitch="360"/>
        </w:sectPr>
      </w:pPr>
      <w:r w:rsidRPr="00241727">
        <w:rPr>
          <w:sz w:val="28"/>
          <w:szCs w:val="28"/>
        </w:rPr>
        <w:t>субъекта Российской Федерации</w:t>
      </w:r>
      <w:r w:rsidRPr="00241727">
        <w:rPr>
          <w:sz w:val="28"/>
          <w:szCs w:val="28"/>
        </w:rPr>
        <w:tab/>
      </w:r>
      <w:r w:rsidRPr="00241727">
        <w:rPr>
          <w:sz w:val="28"/>
          <w:szCs w:val="28"/>
        </w:rPr>
        <w:tab/>
      </w:r>
      <w:r w:rsidRPr="00241727">
        <w:rPr>
          <w:sz w:val="28"/>
          <w:szCs w:val="28"/>
        </w:rPr>
        <w:tab/>
      </w:r>
      <w:r w:rsidRPr="00241727">
        <w:rPr>
          <w:sz w:val="28"/>
          <w:szCs w:val="28"/>
        </w:rPr>
        <w:tab/>
      </w:r>
      <w:r w:rsidRPr="00241727">
        <w:rPr>
          <w:sz w:val="28"/>
          <w:szCs w:val="28"/>
        </w:rPr>
        <w:tab/>
      </w:r>
      <w:r w:rsidRPr="00241727">
        <w:rPr>
          <w:sz w:val="28"/>
          <w:szCs w:val="28"/>
        </w:rPr>
        <w:tab/>
        <w:t>___________</w:t>
      </w:r>
    </w:p>
    <w:p w:rsidR="00241727" w:rsidRPr="00241727" w:rsidRDefault="00241727" w:rsidP="00241727">
      <w:pPr>
        <w:spacing w:line="276" w:lineRule="auto"/>
        <w:jc w:val="right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>Приложение № 2</w:t>
      </w:r>
    </w:p>
    <w:p w:rsidR="00241727" w:rsidRPr="00241727" w:rsidRDefault="00241727" w:rsidP="00241727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4172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Резюме практик,</w:t>
      </w:r>
    </w:p>
    <w:p w:rsidR="00241727" w:rsidRPr="00241727" w:rsidRDefault="00241727" w:rsidP="00241727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4172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представленных на Всероссийский конкурс лучших практик и инициатив социально-экономического развития </w:t>
      </w:r>
    </w:p>
    <w:p w:rsidR="00241727" w:rsidRPr="00241727" w:rsidRDefault="00241727" w:rsidP="00241727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41727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субъектов Российской Федерации </w:t>
      </w:r>
    </w:p>
    <w:p w:rsidR="00241727" w:rsidRPr="00241727" w:rsidRDefault="00241727" w:rsidP="00241727">
      <w:pPr>
        <w:spacing w:line="276" w:lineRule="auto"/>
        <w:ind w:firstLine="709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26"/>
        <w:gridCol w:w="2312"/>
        <w:gridCol w:w="2532"/>
        <w:gridCol w:w="2585"/>
        <w:gridCol w:w="1871"/>
        <w:gridCol w:w="1895"/>
        <w:gridCol w:w="1607"/>
      </w:tblGrid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31" w:type="dxa"/>
            <w:shd w:val="clear" w:color="auto" w:fill="auto"/>
          </w:tcPr>
          <w:p w:rsidR="00241727" w:rsidRPr="00241727" w:rsidRDefault="000A25D6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Номинация К</w:t>
            </w:r>
            <w:r w:rsidR="00241727" w:rsidRPr="00241727">
              <w:rPr>
                <w:b/>
                <w:sz w:val="24"/>
                <w:szCs w:val="24"/>
                <w:lang w:eastAsia="en-US"/>
              </w:rPr>
              <w:t>онкурса</w:t>
            </w:r>
            <w:r w:rsidR="00241727" w:rsidRPr="00241727">
              <w:rPr>
                <w:b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Наименование практики</w:t>
            </w:r>
            <w:r w:rsidRPr="00241727">
              <w:rPr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Краткое описание результатов внедрения</w:t>
            </w:r>
            <w:r w:rsidRPr="00241727">
              <w:rPr>
                <w:b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Сведения о подтверждении описания практики деловыми объединениями</w:t>
            </w:r>
            <w:r w:rsidRPr="00241727"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Орган власти, ответственный за внедрение практики</w:t>
            </w: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Фамилия, имя, отчество и контакты лица, ответственного за внедрение</w:t>
            </w:r>
            <w:r w:rsidRPr="00241727">
              <w:rPr>
                <w:b/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41727">
              <w:rPr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1727" w:rsidRPr="00241727" w:rsidTr="000A25D6">
        <w:tc>
          <w:tcPr>
            <w:tcW w:w="44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3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80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73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44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37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91" w:type="dxa"/>
            <w:shd w:val="clear" w:color="auto" w:fill="auto"/>
          </w:tcPr>
          <w:p w:rsidR="00241727" w:rsidRPr="00241727" w:rsidRDefault="00241727" w:rsidP="000A25D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41727" w:rsidRPr="00241727" w:rsidRDefault="00241727" w:rsidP="00241727">
      <w:pPr>
        <w:spacing w:line="276" w:lineRule="auto"/>
        <w:jc w:val="both"/>
      </w:pPr>
    </w:p>
    <w:p w:rsidR="00241727" w:rsidRPr="00241727" w:rsidRDefault="00241727" w:rsidP="00241727">
      <w:pPr>
        <w:spacing w:line="276" w:lineRule="auto"/>
        <w:jc w:val="both"/>
      </w:pPr>
      <w:r w:rsidRPr="00241727">
        <w:rPr>
          <w:b/>
          <w:sz w:val="24"/>
          <w:szCs w:val="24"/>
          <w:vertAlign w:val="superscript"/>
        </w:rPr>
        <w:t>1</w:t>
      </w:r>
      <w:r w:rsidRPr="00241727">
        <w:t xml:space="preserve">Наименование номинации </w:t>
      </w:r>
      <w:r w:rsidR="000A25D6">
        <w:t>К</w:t>
      </w:r>
      <w:r w:rsidRPr="00241727">
        <w:t>онкурса указывается в соответствии с</w:t>
      </w:r>
      <w:r w:rsidR="00A91E89">
        <w:t xml:space="preserve"> Положением</w:t>
      </w:r>
      <w:r w:rsidR="00ED1F9B">
        <w:t xml:space="preserve"> о Конкурсе</w:t>
      </w:r>
      <w:r w:rsidR="000A25D6">
        <w:t>. Номинация Конкурса выбирается участником К</w:t>
      </w:r>
      <w:r w:rsidRPr="00241727">
        <w:t xml:space="preserve">онкурса самостоятельно. Организаторы </w:t>
      </w:r>
      <w:r w:rsidR="000A25D6">
        <w:t>К</w:t>
      </w:r>
      <w:r w:rsidRPr="00241727">
        <w:t xml:space="preserve">онкурса могут по согласованию с участником </w:t>
      </w:r>
      <w:r w:rsidR="000A25D6">
        <w:t>К</w:t>
      </w:r>
      <w:r w:rsidRPr="00241727">
        <w:t>онкурса отнести практику к другой номинации.</w:t>
      </w:r>
    </w:p>
    <w:p w:rsidR="00241727" w:rsidRPr="00241727" w:rsidRDefault="00241727" w:rsidP="00241727">
      <w:pPr>
        <w:spacing w:line="276" w:lineRule="auto"/>
        <w:jc w:val="both"/>
      </w:pPr>
      <w:r w:rsidRPr="00241727">
        <w:rPr>
          <w:b/>
          <w:sz w:val="24"/>
          <w:szCs w:val="24"/>
          <w:vertAlign w:val="superscript"/>
        </w:rPr>
        <w:t>2</w:t>
      </w:r>
      <w:r w:rsidRPr="00241727">
        <w:t xml:space="preserve">Наименование практики должно кратко отражать суть практики. </w:t>
      </w:r>
    </w:p>
    <w:p w:rsidR="00241727" w:rsidRPr="00241727" w:rsidRDefault="00241727" w:rsidP="00241727">
      <w:pPr>
        <w:spacing w:line="276" w:lineRule="auto"/>
        <w:jc w:val="both"/>
      </w:pPr>
      <w:r w:rsidRPr="00241727">
        <w:rPr>
          <w:b/>
          <w:sz w:val="24"/>
          <w:szCs w:val="24"/>
          <w:vertAlign w:val="superscript"/>
        </w:rPr>
        <w:t>3</w:t>
      </w:r>
      <w:r w:rsidRPr="00241727">
        <w:t>При описании результатов внедрения практики указывается изменение наиболее значимых показателей социально-экономического развития.</w:t>
      </w:r>
    </w:p>
    <w:p w:rsidR="00241727" w:rsidRPr="00241727" w:rsidRDefault="00241727" w:rsidP="00241727">
      <w:pPr>
        <w:spacing w:line="276" w:lineRule="auto"/>
        <w:jc w:val="both"/>
      </w:pPr>
      <w:r w:rsidRPr="00241727">
        <w:rPr>
          <w:b/>
          <w:sz w:val="24"/>
          <w:szCs w:val="24"/>
          <w:vertAlign w:val="superscript"/>
        </w:rPr>
        <w:t>4</w:t>
      </w:r>
      <w:r w:rsidRPr="00241727">
        <w:t>Указываются наименование делового объединения, дата и номер письма (протокола), в соответствии с которыми деловое объединение подтверждает описание и результаты внедрения практики.</w:t>
      </w:r>
    </w:p>
    <w:p w:rsidR="00241727" w:rsidRPr="00241727" w:rsidRDefault="00241727" w:rsidP="00241727">
      <w:pPr>
        <w:spacing w:line="276" w:lineRule="auto"/>
        <w:jc w:val="both"/>
        <w:sectPr w:rsidR="00241727" w:rsidRPr="00241727" w:rsidSect="000A25D6">
          <w:footerReference w:type="default" r:id="rId10"/>
          <w:pgSz w:w="16838" w:h="11906" w:orient="landscape"/>
          <w:pgMar w:top="851" w:right="1134" w:bottom="1701" w:left="1134" w:header="708" w:footer="47" w:gutter="0"/>
          <w:cols w:space="708"/>
          <w:docGrid w:linePitch="360"/>
        </w:sectPr>
      </w:pPr>
      <w:r w:rsidRPr="00241727">
        <w:rPr>
          <w:b/>
          <w:sz w:val="24"/>
          <w:szCs w:val="24"/>
          <w:vertAlign w:val="superscript"/>
        </w:rPr>
        <w:t>5</w:t>
      </w:r>
      <w:r w:rsidRPr="00241727">
        <w:t>Указываются телефон и адрес электронной почты лица, ответственного за внедрение практики и предоставление информации. Контактная информация должна обеспечить возможность связи с указанным лицом для получения дополнительной информации (при необходимости).</w:t>
      </w:r>
    </w:p>
    <w:p w:rsidR="00241727" w:rsidRPr="00241727" w:rsidRDefault="00241727" w:rsidP="00241727">
      <w:pPr>
        <w:spacing w:line="276" w:lineRule="auto"/>
        <w:ind w:firstLine="709"/>
        <w:jc w:val="both"/>
        <w:rPr>
          <w:sz w:val="24"/>
          <w:szCs w:val="24"/>
        </w:rPr>
      </w:pPr>
    </w:p>
    <w:p w:rsidR="00241727" w:rsidRPr="00241727" w:rsidRDefault="00241727" w:rsidP="00241727">
      <w:pPr>
        <w:ind w:left="4111"/>
        <w:jc w:val="right"/>
        <w:rPr>
          <w:sz w:val="28"/>
          <w:szCs w:val="28"/>
        </w:rPr>
      </w:pPr>
      <w:r w:rsidRPr="00241727">
        <w:rPr>
          <w:sz w:val="28"/>
          <w:szCs w:val="28"/>
        </w:rPr>
        <w:t>Приложение № 3</w:t>
      </w:r>
    </w:p>
    <w:p w:rsidR="00241727" w:rsidRPr="00241727" w:rsidRDefault="00241727" w:rsidP="00241727">
      <w:pPr>
        <w:jc w:val="center"/>
        <w:rPr>
          <w:sz w:val="28"/>
          <w:szCs w:val="28"/>
        </w:rPr>
      </w:pPr>
      <w:r w:rsidRPr="00241727">
        <w:rPr>
          <w:sz w:val="28"/>
          <w:szCs w:val="28"/>
        </w:rPr>
        <w:t xml:space="preserve">Паспорт практики </w:t>
      </w:r>
    </w:p>
    <w:p w:rsidR="00241727" w:rsidRPr="00241727" w:rsidRDefault="00241727" w:rsidP="00241727">
      <w:pPr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Наименование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1727" w:rsidRPr="00241727" w:rsidTr="000A25D6">
        <w:tc>
          <w:tcPr>
            <w:tcW w:w="9894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Номинация, в которой заявляется практика </w:t>
      </w:r>
    </w:p>
    <w:p w:rsidR="00241727" w:rsidRPr="00241727" w:rsidRDefault="00241727" w:rsidP="002417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709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Наименование </w:t>
      </w:r>
      <w:r w:rsidR="00ED1F9B">
        <w:rPr>
          <w:sz w:val="28"/>
          <w:szCs w:val="28"/>
        </w:rPr>
        <w:t>субъекта РФ</w:t>
      </w:r>
      <w:r w:rsidRPr="00241727">
        <w:rPr>
          <w:sz w:val="28"/>
          <w:szCs w:val="28"/>
        </w:rPr>
        <w:t>, в котором была реализована практика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1727" w:rsidRPr="00241727" w:rsidTr="000A25D6">
        <w:tc>
          <w:tcPr>
            <w:tcW w:w="9894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Предпосылки реализации</w:t>
      </w:r>
    </w:p>
    <w:p w:rsidR="00241727" w:rsidRPr="00241727" w:rsidRDefault="00241727" w:rsidP="00241727">
      <w:pPr>
        <w:ind w:firstLine="708"/>
        <w:jc w:val="both"/>
        <w:rPr>
          <w:i/>
          <w:sz w:val="28"/>
          <w:szCs w:val="28"/>
        </w:rPr>
      </w:pPr>
      <w:r w:rsidRPr="00241727">
        <w:rPr>
          <w:i/>
          <w:sz w:val="28"/>
          <w:szCs w:val="28"/>
        </w:rPr>
        <w:t>Краткое описание ситуации, обусловившей реализацию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1727" w:rsidRPr="00241727" w:rsidTr="000A25D6">
        <w:tc>
          <w:tcPr>
            <w:tcW w:w="9894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ind w:firstLine="708"/>
        <w:jc w:val="both"/>
        <w:rPr>
          <w:i/>
          <w:sz w:val="28"/>
          <w:szCs w:val="28"/>
        </w:rPr>
      </w:pPr>
      <w:r w:rsidRPr="00241727">
        <w:rPr>
          <w:i/>
          <w:sz w:val="28"/>
          <w:szCs w:val="28"/>
        </w:rPr>
        <w:t>Проблемы, которые должны были быть решены реализацией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5"/>
      </w:tblGrid>
      <w:tr w:rsidR="00241727" w:rsidRPr="00241727" w:rsidTr="000A25D6">
        <w:tc>
          <w:tcPr>
            <w:tcW w:w="709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Описание проблемы</w:t>
            </w:r>
          </w:p>
        </w:tc>
      </w:tr>
      <w:tr w:rsidR="00241727" w:rsidRPr="00241727" w:rsidTr="000A25D6">
        <w:trPr>
          <w:trHeight w:val="245"/>
        </w:trPr>
        <w:tc>
          <w:tcPr>
            <w:tcW w:w="709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jc w:val="both"/>
        <w:rPr>
          <w:sz w:val="28"/>
          <w:szCs w:val="28"/>
        </w:rPr>
      </w:pPr>
    </w:p>
    <w:p w:rsidR="00241727" w:rsidRPr="00241727" w:rsidRDefault="00241727" w:rsidP="00241727">
      <w:pPr>
        <w:jc w:val="both"/>
        <w:rPr>
          <w:sz w:val="28"/>
          <w:szCs w:val="28"/>
        </w:rPr>
      </w:pPr>
      <w:r w:rsidRPr="00241727">
        <w:rPr>
          <w:sz w:val="28"/>
          <w:szCs w:val="28"/>
        </w:rPr>
        <w:tab/>
        <w:t>Возможности, которые</w:t>
      </w:r>
      <w:r w:rsidR="00ED1F9B">
        <w:rPr>
          <w:sz w:val="28"/>
          <w:szCs w:val="28"/>
        </w:rPr>
        <w:t xml:space="preserve"> позволили реализовать практику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85"/>
      </w:tblGrid>
      <w:tr w:rsidR="00241727" w:rsidRPr="00241727" w:rsidTr="000A25D6">
        <w:tc>
          <w:tcPr>
            <w:tcW w:w="709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9185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Описание возможности</w:t>
            </w:r>
          </w:p>
        </w:tc>
      </w:tr>
      <w:tr w:rsidR="00241727" w:rsidRPr="00241727" w:rsidTr="000A25D6">
        <w:tc>
          <w:tcPr>
            <w:tcW w:w="709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Результаты практики (что было достигнуто) – по возможности в измеримых величинах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176"/>
        <w:gridCol w:w="3894"/>
      </w:tblGrid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394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Значение показателя</w:t>
            </w:r>
          </w:p>
        </w:tc>
      </w:tr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ind w:left="0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Участники внедрения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82"/>
        <w:gridCol w:w="5287"/>
      </w:tblGrid>
      <w:tr w:rsidR="00241727" w:rsidRPr="00241727" w:rsidTr="000A25D6">
        <w:tc>
          <w:tcPr>
            <w:tcW w:w="69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782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Участник</w:t>
            </w:r>
          </w:p>
        </w:tc>
        <w:tc>
          <w:tcPr>
            <w:tcW w:w="528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Описание его роли во внедрении практики</w:t>
            </w:r>
          </w:p>
        </w:tc>
      </w:tr>
      <w:tr w:rsidR="00241727" w:rsidRPr="00241727" w:rsidTr="000A25D6">
        <w:tc>
          <w:tcPr>
            <w:tcW w:w="69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82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8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Краткое описание бизнес-модели реализации практики</w:t>
      </w:r>
    </w:p>
    <w:tbl>
      <w:tblPr>
        <w:tblW w:w="98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1727" w:rsidRPr="00241727" w:rsidTr="000A25D6">
        <w:tc>
          <w:tcPr>
            <w:tcW w:w="9894" w:type="dxa"/>
            <w:shd w:val="clear" w:color="auto" w:fill="auto"/>
          </w:tcPr>
          <w:p w:rsidR="00241727" w:rsidRPr="00241727" w:rsidRDefault="00241727" w:rsidP="000A25D6">
            <w:pPr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Действия по развертыванию практики – перечень мероприятий, которые были предприняты для того, чтобы реализовать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5590"/>
        <w:gridCol w:w="3480"/>
      </w:tblGrid>
      <w:tr w:rsidR="00241727" w:rsidRPr="00241727" w:rsidTr="000A25D6">
        <w:tc>
          <w:tcPr>
            <w:tcW w:w="689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559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348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Исполнитель</w:t>
            </w:r>
          </w:p>
        </w:tc>
      </w:tr>
      <w:tr w:rsidR="00241727" w:rsidRPr="00241727" w:rsidTr="000A25D6">
        <w:trPr>
          <w:trHeight w:val="377"/>
        </w:trPr>
        <w:tc>
          <w:tcPr>
            <w:tcW w:w="689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59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480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 xml:space="preserve">Нормативно-правовое обеспечение реализации практики – какие нормативные правовые акты </w:t>
      </w:r>
      <w:r w:rsidR="00ED1F9B">
        <w:rPr>
          <w:sz w:val="28"/>
          <w:szCs w:val="28"/>
        </w:rPr>
        <w:t xml:space="preserve">(НПА) </w:t>
      </w:r>
      <w:r w:rsidRPr="00241727">
        <w:rPr>
          <w:sz w:val="28"/>
          <w:szCs w:val="28"/>
        </w:rPr>
        <w:t>были разработаны или утверждены для того, чтобы практика была реализован</w:t>
      </w:r>
      <w:r w:rsidR="00ED1F9B">
        <w:rPr>
          <w:sz w:val="28"/>
          <w:szCs w:val="28"/>
        </w:rPr>
        <w:t>а</w:t>
      </w:r>
      <w:r w:rsidRPr="00241727">
        <w:rPr>
          <w:sz w:val="28"/>
          <w:szCs w:val="28"/>
        </w:rPr>
        <w:t>.</w:t>
      </w:r>
    </w:p>
    <w:p w:rsidR="00ED1F9B" w:rsidRDefault="00ED1F9B" w:rsidP="00241727">
      <w:pPr>
        <w:pStyle w:val="a5"/>
        <w:jc w:val="both"/>
        <w:rPr>
          <w:i/>
          <w:sz w:val="28"/>
          <w:szCs w:val="28"/>
        </w:rPr>
      </w:pPr>
    </w:p>
    <w:p w:rsidR="00ED1F9B" w:rsidRDefault="00ED1F9B" w:rsidP="00241727">
      <w:pPr>
        <w:pStyle w:val="a5"/>
        <w:jc w:val="both"/>
        <w:rPr>
          <w:i/>
          <w:sz w:val="28"/>
          <w:szCs w:val="28"/>
        </w:rPr>
      </w:pPr>
    </w:p>
    <w:p w:rsidR="00241727" w:rsidRPr="00241727" w:rsidRDefault="00241727" w:rsidP="00241727">
      <w:pPr>
        <w:pStyle w:val="a5"/>
        <w:jc w:val="both"/>
        <w:rPr>
          <w:i/>
          <w:sz w:val="28"/>
          <w:szCs w:val="28"/>
        </w:rPr>
      </w:pPr>
      <w:r w:rsidRPr="00241727">
        <w:rPr>
          <w:i/>
          <w:sz w:val="28"/>
          <w:szCs w:val="28"/>
        </w:rPr>
        <w:lastRenderedPageBreak/>
        <w:t>Принятые НПА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789"/>
        <w:gridCol w:w="5281"/>
      </w:tblGrid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i/>
          <w:sz w:val="28"/>
          <w:szCs w:val="28"/>
        </w:rPr>
      </w:pPr>
    </w:p>
    <w:p w:rsidR="00241727" w:rsidRPr="00241727" w:rsidRDefault="00241727" w:rsidP="00241727">
      <w:pPr>
        <w:pStyle w:val="a5"/>
        <w:jc w:val="both"/>
        <w:rPr>
          <w:i/>
          <w:sz w:val="28"/>
          <w:szCs w:val="28"/>
        </w:rPr>
      </w:pPr>
      <w:r w:rsidRPr="00241727">
        <w:rPr>
          <w:i/>
          <w:sz w:val="28"/>
          <w:szCs w:val="28"/>
        </w:rPr>
        <w:t>Измененные НПА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308"/>
        <w:gridCol w:w="2911"/>
        <w:gridCol w:w="2936"/>
      </w:tblGrid>
      <w:tr w:rsidR="00241727" w:rsidRPr="00241727" w:rsidTr="000A25D6">
        <w:tc>
          <w:tcPr>
            <w:tcW w:w="604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30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Наименование НПА</w:t>
            </w:r>
          </w:p>
        </w:tc>
        <w:tc>
          <w:tcPr>
            <w:tcW w:w="2911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936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Результат внесения изменений</w:t>
            </w:r>
          </w:p>
        </w:tc>
      </w:tr>
      <w:tr w:rsidR="00241727" w:rsidRPr="00241727" w:rsidTr="000A25D6">
        <w:tc>
          <w:tcPr>
            <w:tcW w:w="604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11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proofErr w:type="spellStart"/>
      <w:r w:rsidRPr="00241727">
        <w:rPr>
          <w:sz w:val="28"/>
          <w:szCs w:val="28"/>
        </w:rPr>
        <w:t>Выгодополучатели</w:t>
      </w:r>
      <w:proofErr w:type="spellEnd"/>
      <w:r w:rsidRPr="00241727">
        <w:rPr>
          <w:sz w:val="28"/>
          <w:szCs w:val="28"/>
        </w:rPr>
        <w:t xml:space="preserve"> (</w:t>
      </w:r>
      <w:proofErr w:type="spellStart"/>
      <w:r w:rsidRPr="00241727">
        <w:rPr>
          <w:sz w:val="28"/>
          <w:szCs w:val="28"/>
        </w:rPr>
        <w:t>стейкхолдеры</w:t>
      </w:r>
      <w:proofErr w:type="spellEnd"/>
      <w:r w:rsidRPr="00241727">
        <w:rPr>
          <w:sz w:val="28"/>
          <w:szCs w:val="28"/>
        </w:rPr>
        <w:t>): регион, предприниматели, жители</w:t>
      </w:r>
      <w:r w:rsidR="00ED1F9B">
        <w:rPr>
          <w:sz w:val="28"/>
          <w:szCs w:val="28"/>
        </w:rPr>
        <w:t>, др.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98"/>
        <w:gridCol w:w="5273"/>
      </w:tblGrid>
      <w:tr w:rsidR="00241727" w:rsidRPr="00241727" w:rsidTr="000A25D6">
        <w:tc>
          <w:tcPr>
            <w:tcW w:w="68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79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241727">
              <w:rPr>
                <w:sz w:val="28"/>
                <w:szCs w:val="28"/>
              </w:rPr>
              <w:t>Выгодополучатель</w:t>
            </w:r>
            <w:proofErr w:type="spellEnd"/>
            <w:r w:rsidRPr="00241727">
              <w:rPr>
                <w:sz w:val="28"/>
                <w:szCs w:val="28"/>
              </w:rPr>
              <w:t xml:space="preserve"> / </w:t>
            </w:r>
          </w:p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 xml:space="preserve">группа </w:t>
            </w:r>
            <w:proofErr w:type="spellStart"/>
            <w:r w:rsidRPr="00241727">
              <w:rPr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527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241727" w:rsidRPr="00241727" w:rsidTr="000A25D6">
        <w:tc>
          <w:tcPr>
            <w:tcW w:w="68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27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Затраты на реализацию практики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782"/>
        <w:gridCol w:w="5288"/>
      </w:tblGrid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Статья затрат</w:t>
            </w: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Объем затрат</w:t>
            </w:r>
          </w:p>
        </w:tc>
      </w:tr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jc w:val="both"/>
        <w:rPr>
          <w:sz w:val="28"/>
          <w:szCs w:val="28"/>
        </w:rPr>
      </w:pPr>
    </w:p>
    <w:p w:rsidR="00241727" w:rsidRPr="00241727" w:rsidRDefault="00241727" w:rsidP="00241727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241727">
        <w:rPr>
          <w:sz w:val="28"/>
          <w:szCs w:val="28"/>
        </w:rPr>
        <w:t>Список контактов ответственных за реализацию практики в регионе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790"/>
        <w:gridCol w:w="5281"/>
      </w:tblGrid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 xml:space="preserve">Ответственный </w:t>
            </w:r>
            <w:r w:rsidRPr="00241727">
              <w:rPr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  <w:tr w:rsidR="00241727" w:rsidRPr="00241727" w:rsidTr="000A25D6">
        <w:tc>
          <w:tcPr>
            <w:tcW w:w="693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358" w:type="dxa"/>
            <w:shd w:val="clear" w:color="auto" w:fill="auto"/>
          </w:tcPr>
          <w:p w:rsidR="00241727" w:rsidRPr="00241727" w:rsidRDefault="00241727" w:rsidP="000A25D6">
            <w:pPr>
              <w:pStyle w:val="a5"/>
              <w:ind w:left="0"/>
              <w:rPr>
                <w:sz w:val="28"/>
                <w:szCs w:val="28"/>
              </w:rPr>
            </w:pPr>
          </w:p>
        </w:tc>
      </w:tr>
    </w:tbl>
    <w:p w:rsidR="00241727" w:rsidRPr="00241727" w:rsidRDefault="00241727" w:rsidP="00241727">
      <w:pPr>
        <w:pStyle w:val="a5"/>
        <w:ind w:left="1276"/>
        <w:jc w:val="both"/>
        <w:rPr>
          <w:sz w:val="28"/>
          <w:szCs w:val="28"/>
        </w:rPr>
        <w:sectPr w:rsidR="00241727" w:rsidRPr="00241727" w:rsidSect="000A25D6">
          <w:footerReference w:type="default" r:id="rId11"/>
          <w:pgSz w:w="11906" w:h="16838"/>
          <w:pgMar w:top="1134" w:right="566" w:bottom="709" w:left="851" w:header="709" w:footer="709" w:gutter="0"/>
          <w:cols w:space="708"/>
          <w:docGrid w:linePitch="360"/>
        </w:sectPr>
      </w:pPr>
    </w:p>
    <w:p w:rsidR="00241727" w:rsidRPr="00241727" w:rsidRDefault="00241727" w:rsidP="0024172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41727">
        <w:rPr>
          <w:sz w:val="28"/>
          <w:szCs w:val="28"/>
        </w:rPr>
        <w:lastRenderedPageBreak/>
        <w:t xml:space="preserve">Приложение № 4   </w:t>
      </w:r>
    </w:p>
    <w:p w:rsidR="00241727" w:rsidRPr="00241727" w:rsidRDefault="00241727" w:rsidP="00241727">
      <w:pPr>
        <w:jc w:val="center"/>
        <w:rPr>
          <w:b/>
          <w:caps/>
          <w:sz w:val="28"/>
          <w:szCs w:val="28"/>
        </w:rPr>
      </w:pPr>
      <w:r w:rsidRPr="00241727">
        <w:rPr>
          <w:b/>
          <w:caps/>
          <w:sz w:val="28"/>
          <w:szCs w:val="28"/>
        </w:rPr>
        <w:t>Контактная информация</w:t>
      </w:r>
    </w:p>
    <w:p w:rsidR="00241727" w:rsidRPr="00241727" w:rsidRDefault="00241727" w:rsidP="0024172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представительств Агентства в федеральных округах</w:t>
      </w:r>
    </w:p>
    <w:p w:rsidR="00241727" w:rsidRPr="00241727" w:rsidRDefault="00241727" w:rsidP="00241727">
      <w:pPr>
        <w:autoSpaceDE w:val="0"/>
        <w:autoSpaceDN w:val="0"/>
        <w:adjustRightInd w:val="0"/>
        <w:ind w:left="851" w:firstLine="567"/>
        <w:jc w:val="both"/>
        <w:outlineLvl w:val="1"/>
        <w:rPr>
          <w:sz w:val="28"/>
          <w:szCs w:val="28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851" w:firstLine="567"/>
        <w:jc w:val="both"/>
        <w:outlineLvl w:val="1"/>
        <w:rPr>
          <w:sz w:val="28"/>
          <w:szCs w:val="28"/>
        </w:rPr>
      </w:pPr>
      <w:r w:rsidRPr="00241727">
        <w:rPr>
          <w:sz w:val="28"/>
          <w:szCs w:val="28"/>
        </w:rPr>
        <w:t>Контактные телефоны и адреса электронной почты представительств Агентства в федеральных округах для подачи заявок на участие в Конкурсе:</w:t>
      </w:r>
    </w:p>
    <w:p w:rsidR="00241727" w:rsidRPr="00241727" w:rsidRDefault="00241727" w:rsidP="00241727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>Представительство в Дальневосточном федеральном округе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>Адрес: 690091, г. Владивосток, ул. Адмирала Фокина, д. 20, оф. 409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 xml:space="preserve">Телефон / факс +7 (423) 222-72-53, </w:t>
      </w:r>
      <w:hyperlink r:id="rId12" w:history="1">
        <w:r w:rsidRPr="00241727">
          <w:rPr>
            <w:rStyle w:val="a4"/>
            <w:sz w:val="27"/>
            <w:szCs w:val="27"/>
          </w:rPr>
          <w:t>vladivostok@asi.r</w:t>
        </w:r>
        <w:r w:rsidRPr="00241727">
          <w:rPr>
            <w:rStyle w:val="a4"/>
            <w:sz w:val="27"/>
            <w:szCs w:val="27"/>
            <w:lang w:val="en-US"/>
          </w:rPr>
          <w:t>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>Представительство в Республике Татарстан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 xml:space="preserve">Адрес: 420074, Республика Татарстан, Казань, ул. Петербургская, 52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 xml:space="preserve">Телефон/Факс +7 (843) 524 73 83, </w:t>
      </w:r>
      <w:hyperlink r:id="rId13" w:history="1">
        <w:r w:rsidRPr="00241727">
          <w:rPr>
            <w:rStyle w:val="a4"/>
            <w:sz w:val="27"/>
            <w:szCs w:val="27"/>
          </w:rPr>
          <w:t>tatarstan@asi.r</w:t>
        </w:r>
        <w:r w:rsidRPr="00241727">
          <w:rPr>
            <w:rStyle w:val="a4"/>
            <w:sz w:val="27"/>
            <w:szCs w:val="27"/>
            <w:lang w:val="en-US"/>
          </w:rPr>
          <w:t>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>Представительство в Новгородской области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>Адрес: 173025, Великий Новгород, проспект Мира, 32 корпус 1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>Тел: +7 (931) 850-02-</w:t>
      </w:r>
      <w:proofErr w:type="gramStart"/>
      <w:r w:rsidRPr="00241727">
        <w:rPr>
          <w:sz w:val="27"/>
          <w:szCs w:val="27"/>
        </w:rPr>
        <w:t>07,</w:t>
      </w:r>
      <w:r w:rsidRPr="00241727">
        <w:rPr>
          <w:rStyle w:val="phone"/>
          <w:rFonts w:ascii="Arial" w:eastAsia="Calibri" w:hAnsi="Arial" w:cs="Arial"/>
          <w:color w:val="333333"/>
          <w:sz w:val="27"/>
          <w:szCs w:val="27"/>
          <w:bdr w:val="none" w:sz="0" w:space="0" w:color="auto" w:frame="1"/>
        </w:rPr>
        <w:t xml:space="preserve"> </w:t>
      </w:r>
      <w:r w:rsidRPr="00241727">
        <w:rPr>
          <w:rStyle w:val="email"/>
          <w:rFonts w:ascii="Arial" w:hAnsi="Arial" w:cs="Arial"/>
          <w:color w:val="333333"/>
          <w:sz w:val="27"/>
          <w:szCs w:val="27"/>
          <w:bdr w:val="none" w:sz="0" w:space="0" w:color="auto" w:frame="1"/>
        </w:rPr>
        <w:t> </w:t>
      </w:r>
      <w:hyperlink r:id="rId14" w:history="1">
        <w:r w:rsidRPr="00241727">
          <w:rPr>
            <w:rStyle w:val="a4"/>
            <w:sz w:val="27"/>
            <w:szCs w:val="27"/>
          </w:rPr>
          <w:t>iv.potapov@asi.ru</w:t>
        </w:r>
        <w:proofErr w:type="gramEnd"/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Приволжском Федеральном округе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>Адрес: 603006, г. Нижний Новгород, ул. Алексеевская, д. 10/16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sz w:val="27"/>
          <w:szCs w:val="27"/>
        </w:rPr>
        <w:t>Тел: +7 (930) 056 07 99,</w:t>
      </w:r>
      <w:hyperlink r:id="rId15" w:history="1">
        <w:r w:rsidRPr="00241727">
          <w:rPr>
            <w:rStyle w:val="apple-converted-space"/>
            <w:rFonts w:ascii="inherit" w:hAnsi="inherit" w:cs="Arial"/>
            <w:color w:val="0271B9"/>
            <w:sz w:val="27"/>
            <w:szCs w:val="27"/>
            <w:bdr w:val="none" w:sz="0" w:space="0" w:color="auto" w:frame="1"/>
          </w:rPr>
          <w:t> </w:t>
        </w:r>
        <w:r w:rsidRPr="00241727">
          <w:rPr>
            <w:rStyle w:val="a4"/>
            <w:sz w:val="27"/>
            <w:szCs w:val="27"/>
          </w:rPr>
          <w:t>sv.bocharov@asi.ru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Северо-Западном Федеральном округе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 xml:space="preserve">Адрес:195112, г. Санкт-Петербург, </w:t>
      </w:r>
      <w:proofErr w:type="spellStart"/>
      <w:r w:rsidRPr="00241727">
        <w:rPr>
          <w:sz w:val="27"/>
          <w:szCs w:val="27"/>
        </w:rPr>
        <w:t>Малоохтинский</w:t>
      </w:r>
      <w:proofErr w:type="spellEnd"/>
      <w:r w:rsidRPr="00241727">
        <w:rPr>
          <w:sz w:val="27"/>
          <w:szCs w:val="27"/>
        </w:rPr>
        <w:t xml:space="preserve"> пр., д. 64, лит. Б,  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 xml:space="preserve">офис </w:t>
      </w:r>
      <w:proofErr w:type="gramStart"/>
      <w:r w:rsidRPr="00241727">
        <w:rPr>
          <w:sz w:val="27"/>
          <w:szCs w:val="27"/>
        </w:rPr>
        <w:t>402 ,</w:t>
      </w:r>
      <w:proofErr w:type="gramEnd"/>
      <w:r w:rsidRPr="00241727">
        <w:rPr>
          <w:sz w:val="27"/>
          <w:szCs w:val="27"/>
        </w:rPr>
        <w:t xml:space="preserve"> Телефон/Факс +7 (926) 246-44-74, </w:t>
      </w:r>
      <w:hyperlink r:id="rId16" w:history="1">
        <w:r w:rsidRPr="00241727">
          <w:rPr>
            <w:rStyle w:val="a4"/>
            <w:sz w:val="27"/>
            <w:szCs w:val="27"/>
          </w:rPr>
          <w:t>aa.arzumanyan@asi.ru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Сибирском Федеральном округе </w:t>
      </w: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sz w:val="27"/>
          <w:szCs w:val="27"/>
        </w:rPr>
      </w:pPr>
      <w:r w:rsidRPr="00241727">
        <w:rPr>
          <w:sz w:val="27"/>
          <w:szCs w:val="27"/>
        </w:rPr>
        <w:t xml:space="preserve">г. </w:t>
      </w:r>
      <w:proofErr w:type="gramStart"/>
      <w:r w:rsidRPr="00241727">
        <w:rPr>
          <w:sz w:val="27"/>
          <w:szCs w:val="27"/>
        </w:rPr>
        <w:t>Новосибирск ,</w:t>
      </w:r>
      <w:proofErr w:type="gramEnd"/>
      <w:r w:rsidRPr="00241727">
        <w:rPr>
          <w:sz w:val="27"/>
          <w:szCs w:val="27"/>
        </w:rPr>
        <w:t xml:space="preserve"> ул. Красноярская, д.35, оф. 1605</w:t>
      </w:r>
    </w:p>
    <w:p w:rsidR="00241727" w:rsidRPr="00241727" w:rsidRDefault="00241727" w:rsidP="00241727">
      <w:pPr>
        <w:ind w:left="709"/>
        <w:jc w:val="both"/>
        <w:textAlignment w:val="baseline"/>
        <w:rPr>
          <w:rStyle w:val="a4"/>
          <w:sz w:val="27"/>
          <w:szCs w:val="27"/>
        </w:rPr>
      </w:pPr>
      <w:r w:rsidRPr="00241727">
        <w:rPr>
          <w:rFonts w:eastAsia="MS Mincho"/>
          <w:sz w:val="27"/>
          <w:szCs w:val="27"/>
        </w:rPr>
        <w:t>Телефон: +7 (383) 319-07-</w:t>
      </w:r>
      <w:proofErr w:type="gramStart"/>
      <w:r w:rsidRPr="00241727">
        <w:rPr>
          <w:rFonts w:eastAsia="MS Mincho"/>
          <w:sz w:val="27"/>
          <w:szCs w:val="27"/>
        </w:rPr>
        <w:t>14,</w:t>
      </w:r>
      <w:r w:rsidRPr="00241727">
        <w:rPr>
          <w:rFonts w:ascii="Arial" w:hAnsi="Arial" w:cs="Arial"/>
          <w:color w:val="606060"/>
          <w:sz w:val="27"/>
          <w:szCs w:val="27"/>
        </w:rPr>
        <w:t xml:space="preserve"> </w:t>
      </w:r>
      <w:r w:rsidRPr="00241727">
        <w:rPr>
          <w:sz w:val="27"/>
          <w:szCs w:val="27"/>
        </w:rPr>
        <w:t xml:space="preserve"> </w:t>
      </w:r>
      <w:hyperlink r:id="rId17" w:history="1">
        <w:r w:rsidRPr="00241727">
          <w:rPr>
            <w:rStyle w:val="a4"/>
            <w:sz w:val="27"/>
            <w:szCs w:val="27"/>
          </w:rPr>
          <w:t>novosibirsk@asi.r</w:t>
        </w:r>
        <w:r w:rsidRPr="00241727">
          <w:rPr>
            <w:rStyle w:val="a4"/>
            <w:sz w:val="27"/>
            <w:szCs w:val="27"/>
            <w:lang w:val="en-US"/>
          </w:rPr>
          <w:t>u</w:t>
        </w:r>
        <w:proofErr w:type="gramEnd"/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Уральском Федеральном округе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 xml:space="preserve">Адрес: 620144, г. Екатеринбург, ул. 8 Марта, д.51А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 xml:space="preserve">Телефон/Факс +7 (343) 228-37-98, </w:t>
      </w:r>
      <w:hyperlink r:id="rId18" w:history="1">
        <w:r w:rsidRPr="00241727">
          <w:rPr>
            <w:rStyle w:val="a4"/>
            <w:sz w:val="27"/>
            <w:szCs w:val="27"/>
          </w:rPr>
          <w:t>ural@asi.r</w:t>
        </w:r>
        <w:r w:rsidRPr="00241727">
          <w:rPr>
            <w:rStyle w:val="a4"/>
            <w:sz w:val="27"/>
            <w:szCs w:val="27"/>
            <w:lang w:val="en-US"/>
          </w:rPr>
          <w:t>u</w:t>
        </w:r>
      </w:hyperlink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Центральном Федеральном округе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>Адрес: 248600, г. Калуга, ул. Циолковского, д. 8, оф. 234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rStyle w:val="a4"/>
          <w:sz w:val="27"/>
          <w:szCs w:val="27"/>
        </w:rPr>
      </w:pPr>
      <w:r w:rsidRPr="00241727">
        <w:rPr>
          <w:sz w:val="27"/>
          <w:szCs w:val="27"/>
        </w:rPr>
        <w:t xml:space="preserve">Телефон / Факс+7 (4842) 74-44-98, </w:t>
      </w:r>
      <w:hyperlink r:id="rId19" w:history="1">
        <w:r w:rsidRPr="00241727">
          <w:rPr>
            <w:rStyle w:val="a4"/>
            <w:sz w:val="27"/>
            <w:szCs w:val="27"/>
          </w:rPr>
          <w:t>da.abramov@asi.ru</w:t>
        </w:r>
      </w:hyperlink>
      <w:r w:rsidRPr="00241727">
        <w:rPr>
          <w:sz w:val="27"/>
          <w:szCs w:val="27"/>
        </w:rPr>
        <w:t xml:space="preserve">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Южном Федеральном округе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 xml:space="preserve">Адрес: 344022, г. Ростов-на-Дону, проспект Кировский, 40А </w:t>
      </w:r>
    </w:p>
    <w:p w:rsidR="00241727" w:rsidRPr="00241727" w:rsidRDefault="00241727" w:rsidP="00241727">
      <w:pPr>
        <w:autoSpaceDE w:val="0"/>
        <w:autoSpaceDN w:val="0"/>
        <w:adjustRightInd w:val="0"/>
        <w:ind w:left="709"/>
        <w:outlineLvl w:val="1"/>
        <w:rPr>
          <w:sz w:val="27"/>
          <w:szCs w:val="27"/>
        </w:rPr>
      </w:pPr>
      <w:r w:rsidRPr="00241727">
        <w:rPr>
          <w:sz w:val="27"/>
          <w:szCs w:val="27"/>
        </w:rPr>
        <w:t xml:space="preserve">Телефон/Факс +7 (863) 310-22-34, </w:t>
      </w:r>
      <w:hyperlink r:id="rId20" w:history="1">
        <w:r w:rsidRPr="00241727">
          <w:rPr>
            <w:rStyle w:val="a4"/>
            <w:sz w:val="27"/>
            <w:szCs w:val="27"/>
            <w:lang w:val="en-US"/>
          </w:rPr>
          <w:t>rostov</w:t>
        </w:r>
        <w:r w:rsidRPr="00241727">
          <w:rPr>
            <w:rStyle w:val="a4"/>
            <w:sz w:val="27"/>
            <w:szCs w:val="27"/>
          </w:rPr>
          <w:t>@asi.ru</w:t>
        </w:r>
      </w:hyperlink>
    </w:p>
    <w:p w:rsidR="00241727" w:rsidRPr="00241727" w:rsidRDefault="00241727" w:rsidP="00241727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b/>
          <w:sz w:val="16"/>
          <w:szCs w:val="16"/>
        </w:rPr>
      </w:pPr>
    </w:p>
    <w:p w:rsidR="00241727" w:rsidRPr="00241727" w:rsidRDefault="00241727" w:rsidP="00241727">
      <w:pPr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 xml:space="preserve">Представительство в </w:t>
      </w:r>
      <w:proofErr w:type="gramStart"/>
      <w:r w:rsidRPr="00241727">
        <w:rPr>
          <w:b/>
          <w:sz w:val="27"/>
          <w:szCs w:val="27"/>
        </w:rPr>
        <w:t>Северо-Кавказском</w:t>
      </w:r>
      <w:proofErr w:type="gramEnd"/>
      <w:r w:rsidRPr="00241727">
        <w:rPr>
          <w:b/>
          <w:sz w:val="27"/>
          <w:szCs w:val="27"/>
        </w:rPr>
        <w:t xml:space="preserve"> Федеральном округе </w:t>
      </w: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rFonts w:eastAsia="Calibri"/>
          <w:sz w:val="27"/>
          <w:szCs w:val="27"/>
        </w:rPr>
      </w:pPr>
      <w:r w:rsidRPr="00241727">
        <w:rPr>
          <w:rFonts w:eastAsia="Calibri"/>
          <w:sz w:val="27"/>
          <w:szCs w:val="27"/>
        </w:rPr>
        <w:t>Адрес: 357503, г. Пятигорск, ул. Крайнего, д. 49, офис 1014</w:t>
      </w: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rFonts w:ascii="Arial" w:hAnsi="Arial" w:cs="Arial"/>
          <w:color w:val="606060"/>
          <w:sz w:val="27"/>
          <w:szCs w:val="27"/>
        </w:rPr>
      </w:pPr>
      <w:r w:rsidRPr="00241727">
        <w:rPr>
          <w:rFonts w:eastAsia="Calibri"/>
          <w:sz w:val="27"/>
          <w:szCs w:val="27"/>
        </w:rPr>
        <w:t xml:space="preserve">Телефон/Факс: +7 (8793) 39-49-50, </w:t>
      </w:r>
      <w:hyperlink r:id="rId21" w:history="1">
        <w:r w:rsidRPr="00241727">
          <w:rPr>
            <w:rStyle w:val="a4"/>
            <w:sz w:val="27"/>
            <w:szCs w:val="27"/>
            <w:lang w:val="en-US"/>
          </w:rPr>
          <w:t>skfo</w:t>
        </w:r>
        <w:r w:rsidRPr="00241727">
          <w:rPr>
            <w:rStyle w:val="a4"/>
            <w:sz w:val="27"/>
            <w:szCs w:val="27"/>
          </w:rPr>
          <w:t>@</w:t>
        </w:r>
        <w:r w:rsidRPr="00241727">
          <w:rPr>
            <w:rStyle w:val="a4"/>
            <w:sz w:val="27"/>
            <w:szCs w:val="27"/>
            <w:lang w:val="en-US"/>
          </w:rPr>
          <w:t>asi</w:t>
        </w:r>
        <w:r w:rsidRPr="00241727">
          <w:rPr>
            <w:rStyle w:val="a4"/>
            <w:sz w:val="27"/>
            <w:szCs w:val="27"/>
          </w:rPr>
          <w:t>.</w:t>
        </w:r>
        <w:proofErr w:type="spellStart"/>
        <w:r w:rsidRPr="00241727">
          <w:rPr>
            <w:rStyle w:val="a4"/>
            <w:sz w:val="27"/>
            <w:szCs w:val="27"/>
            <w:lang w:val="en-US"/>
          </w:rPr>
          <w:t>ru</w:t>
        </w:r>
        <w:proofErr w:type="spellEnd"/>
      </w:hyperlink>
    </w:p>
    <w:p w:rsidR="00241727" w:rsidRPr="00241727" w:rsidRDefault="00241727" w:rsidP="00241727">
      <w:pPr>
        <w:ind w:left="709"/>
        <w:jc w:val="both"/>
        <w:textAlignment w:val="baseline"/>
        <w:rPr>
          <w:b/>
          <w:sz w:val="16"/>
          <w:szCs w:val="16"/>
        </w:rPr>
      </w:pPr>
    </w:p>
    <w:p w:rsidR="00241727" w:rsidRPr="00241727" w:rsidRDefault="00241727" w:rsidP="00241727">
      <w:pPr>
        <w:ind w:left="709"/>
        <w:jc w:val="both"/>
        <w:textAlignment w:val="baseline"/>
        <w:rPr>
          <w:b/>
          <w:sz w:val="27"/>
          <w:szCs w:val="27"/>
        </w:rPr>
      </w:pPr>
      <w:r w:rsidRPr="00241727">
        <w:rPr>
          <w:b/>
          <w:sz w:val="27"/>
          <w:szCs w:val="27"/>
        </w:rPr>
        <w:t>Представительство в Крыму</w:t>
      </w: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rFonts w:eastAsia="Calibri"/>
          <w:sz w:val="27"/>
          <w:szCs w:val="27"/>
        </w:rPr>
      </w:pPr>
      <w:r w:rsidRPr="00241727">
        <w:rPr>
          <w:rFonts w:eastAsia="Calibri"/>
          <w:sz w:val="27"/>
          <w:szCs w:val="27"/>
        </w:rPr>
        <w:t>Адрес: 295034, г. Симферополь, наб. им. 60-летия СССР, 37</w:t>
      </w:r>
    </w:p>
    <w:p w:rsidR="00241727" w:rsidRPr="00241727" w:rsidRDefault="00EF1D23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rStyle w:val="a4"/>
          <w:sz w:val="27"/>
          <w:szCs w:val="27"/>
        </w:rPr>
      </w:pPr>
      <w:hyperlink r:id="rId22" w:history="1">
        <w:r w:rsidR="00241727" w:rsidRPr="00241727">
          <w:rPr>
            <w:rStyle w:val="a4"/>
            <w:sz w:val="27"/>
            <w:szCs w:val="27"/>
            <w:lang w:val="en-US"/>
          </w:rPr>
          <w:t>krym</w:t>
        </w:r>
        <w:r w:rsidR="00241727" w:rsidRPr="00241727">
          <w:rPr>
            <w:rStyle w:val="a4"/>
            <w:sz w:val="27"/>
            <w:szCs w:val="27"/>
          </w:rPr>
          <w:t>@</w:t>
        </w:r>
        <w:r w:rsidR="00241727" w:rsidRPr="00241727">
          <w:rPr>
            <w:rStyle w:val="a4"/>
            <w:sz w:val="27"/>
            <w:szCs w:val="27"/>
            <w:lang w:val="en-US"/>
          </w:rPr>
          <w:t>asi</w:t>
        </w:r>
        <w:r w:rsidR="00241727" w:rsidRPr="00241727">
          <w:rPr>
            <w:rStyle w:val="a4"/>
            <w:sz w:val="27"/>
            <w:szCs w:val="27"/>
          </w:rPr>
          <w:t>.</w:t>
        </w:r>
        <w:proofErr w:type="spellStart"/>
        <w:r w:rsidR="00241727" w:rsidRPr="00241727">
          <w:rPr>
            <w:rStyle w:val="a4"/>
            <w:sz w:val="27"/>
            <w:szCs w:val="27"/>
            <w:lang w:val="en-US"/>
          </w:rPr>
          <w:t>ru</w:t>
        </w:r>
        <w:proofErr w:type="spellEnd"/>
      </w:hyperlink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both"/>
        <w:textAlignment w:val="baseline"/>
        <w:rPr>
          <w:rStyle w:val="a4"/>
          <w:sz w:val="28"/>
          <w:szCs w:val="28"/>
        </w:rPr>
        <w:sectPr w:rsidR="00241727" w:rsidRPr="00241727" w:rsidSect="000A25D6">
          <w:pgSz w:w="11906" w:h="16838"/>
          <w:pgMar w:top="1134" w:right="991" w:bottom="568" w:left="851" w:header="709" w:footer="149" w:gutter="0"/>
          <w:cols w:space="708"/>
          <w:docGrid w:linePitch="360"/>
        </w:sectPr>
      </w:pPr>
    </w:p>
    <w:p w:rsidR="00241727" w:rsidRPr="00241727" w:rsidRDefault="00241727" w:rsidP="00241727">
      <w:pPr>
        <w:pStyle w:val="aa"/>
        <w:spacing w:before="0" w:beforeAutospacing="0" w:after="0" w:afterAutospacing="0"/>
        <w:jc w:val="right"/>
        <w:textAlignment w:val="baseline"/>
        <w:rPr>
          <w:rFonts w:eastAsia="Calibri"/>
          <w:sz w:val="28"/>
          <w:szCs w:val="28"/>
        </w:rPr>
      </w:pPr>
      <w:r w:rsidRPr="00241727">
        <w:rPr>
          <w:rFonts w:eastAsia="Calibri"/>
          <w:sz w:val="28"/>
          <w:szCs w:val="28"/>
        </w:rPr>
        <w:lastRenderedPageBreak/>
        <w:t>Приложение № 5</w:t>
      </w:r>
    </w:p>
    <w:p w:rsidR="00241727" w:rsidRPr="00241727" w:rsidRDefault="00241727" w:rsidP="00241727">
      <w:pPr>
        <w:pStyle w:val="aa"/>
        <w:spacing w:before="0" w:beforeAutospacing="0" w:after="0" w:afterAutospacing="0"/>
        <w:jc w:val="center"/>
        <w:textAlignment w:val="baseline"/>
        <w:rPr>
          <w:rFonts w:eastAsia="Calibri"/>
          <w:sz w:val="28"/>
          <w:szCs w:val="28"/>
        </w:rPr>
      </w:pP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center"/>
        <w:textAlignment w:val="baseline"/>
        <w:rPr>
          <w:sz w:val="28"/>
          <w:szCs w:val="28"/>
        </w:rPr>
      </w:pPr>
      <w:r w:rsidRPr="00241727">
        <w:rPr>
          <w:sz w:val="28"/>
          <w:szCs w:val="28"/>
        </w:rPr>
        <w:t xml:space="preserve">Требования для проведения комплексной оценки членами </w:t>
      </w:r>
    </w:p>
    <w:p w:rsidR="00241727" w:rsidRPr="00241727" w:rsidRDefault="000A25D6" w:rsidP="00241727">
      <w:pPr>
        <w:pStyle w:val="aa"/>
        <w:spacing w:before="0" w:beforeAutospacing="0" w:after="0" w:afterAutospacing="0"/>
        <w:ind w:left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Э</w:t>
      </w:r>
      <w:r w:rsidR="00241727" w:rsidRPr="00241727">
        <w:rPr>
          <w:sz w:val="28"/>
          <w:szCs w:val="28"/>
        </w:rPr>
        <w:t xml:space="preserve">кспертного жюри </w:t>
      </w:r>
    </w:p>
    <w:p w:rsidR="00241727" w:rsidRPr="00241727" w:rsidRDefault="00241727" w:rsidP="00241727">
      <w:pPr>
        <w:pStyle w:val="aa"/>
        <w:spacing w:before="0" w:beforeAutospacing="0" w:after="0" w:afterAutospacing="0"/>
        <w:ind w:left="709"/>
        <w:jc w:val="center"/>
        <w:textAlignment w:val="baseline"/>
        <w:rPr>
          <w:sz w:val="28"/>
          <w:szCs w:val="28"/>
        </w:rPr>
      </w:pPr>
    </w:p>
    <w:tbl>
      <w:tblPr>
        <w:tblStyle w:val="a7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5"/>
        <w:gridCol w:w="5990"/>
        <w:gridCol w:w="993"/>
        <w:gridCol w:w="2267"/>
      </w:tblGrid>
      <w:tr w:rsidR="00241727" w:rsidRPr="00241727" w:rsidTr="000A25D6">
        <w:tc>
          <w:tcPr>
            <w:tcW w:w="7798" w:type="dxa"/>
            <w:gridSpan w:val="3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41727">
              <w:rPr>
                <w:b/>
                <w:bCs/>
                <w:sz w:val="28"/>
                <w:szCs w:val="28"/>
              </w:rPr>
              <w:t>Наименование номинации</w:t>
            </w:r>
          </w:p>
        </w:tc>
        <w:tc>
          <w:tcPr>
            <w:tcW w:w="2267" w:type="dxa"/>
            <w:vMerge w:val="restart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sz w:val="28"/>
                <w:szCs w:val="28"/>
              </w:rPr>
            </w:pPr>
            <w:r w:rsidRPr="00241727">
              <w:rPr>
                <w:rFonts w:eastAsia="Calibri"/>
                <w:b/>
                <w:sz w:val="28"/>
                <w:szCs w:val="28"/>
              </w:rPr>
              <w:t>Наименование практики</w:t>
            </w:r>
            <w:r w:rsidRPr="00241727">
              <w:rPr>
                <w:rStyle w:val="a4"/>
                <w:sz w:val="28"/>
                <w:szCs w:val="28"/>
              </w:rPr>
              <w:t xml:space="preserve"> </w:t>
            </w: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4172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41727">
              <w:rPr>
                <w:b/>
                <w:bCs/>
                <w:sz w:val="28"/>
                <w:szCs w:val="28"/>
              </w:rPr>
              <w:t xml:space="preserve">Критерий 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241727">
              <w:rPr>
                <w:b/>
                <w:bCs/>
                <w:sz w:val="28"/>
                <w:szCs w:val="28"/>
              </w:rPr>
              <w:t xml:space="preserve">Балл </w:t>
            </w:r>
          </w:p>
        </w:tc>
        <w:tc>
          <w:tcPr>
            <w:tcW w:w="2267" w:type="dxa"/>
            <w:vMerge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1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Соответствие заявленной номинации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Решение соответствует заявленной номинации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2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b/>
                <w:bCs/>
                <w:sz w:val="28"/>
                <w:szCs w:val="28"/>
              </w:rPr>
            </w:pPr>
            <w:r w:rsidRPr="00241727">
              <w:rPr>
                <w:b/>
                <w:bCs/>
                <w:sz w:val="28"/>
                <w:szCs w:val="28"/>
              </w:rPr>
              <w:t xml:space="preserve">Инициатива или поручение </w:t>
            </w:r>
          </w:p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М</w:t>
            </w:r>
            <w:r w:rsidRPr="00241727">
              <w:rPr>
                <w:i/>
                <w:iCs/>
                <w:sz w:val="24"/>
                <w:szCs w:val="24"/>
              </w:rPr>
              <w:t>ероприятие реализуется муниципалитетом по собственной инициативе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3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Соответствие выбранного решения поставленной задаче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Обозначенная проблема может быть решена управленческим решением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4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Оригинальность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Решение является новым и нестандартным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5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proofErr w:type="spellStart"/>
            <w:r w:rsidRPr="00241727">
              <w:rPr>
                <w:b/>
                <w:bCs/>
                <w:sz w:val="28"/>
                <w:szCs w:val="28"/>
              </w:rPr>
              <w:t>Тиражируемость</w:t>
            </w:r>
            <w:proofErr w:type="spellEnd"/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Решение может применяться в других муниципалитетах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6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Решение поставленной задачи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Поставленная задача решена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7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Общественная значимость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 xml:space="preserve">Решение влечет за собой повышение комфорта жизни и развития населения, в </w:t>
            </w:r>
            <w:proofErr w:type="spellStart"/>
            <w:r w:rsidRPr="00241727">
              <w:rPr>
                <w:i/>
                <w:iCs/>
                <w:sz w:val="24"/>
                <w:szCs w:val="24"/>
              </w:rPr>
              <w:t>т.ч</w:t>
            </w:r>
            <w:proofErr w:type="spellEnd"/>
            <w:r w:rsidRPr="00241727">
              <w:rPr>
                <w:i/>
                <w:iCs/>
                <w:sz w:val="24"/>
                <w:szCs w:val="24"/>
              </w:rPr>
              <w:t>. культурного, интеллектуального, физического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8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Мультипликативный эффект</w:t>
            </w:r>
            <w:r w:rsidRPr="00241727">
              <w:rPr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Принятие управленческого решения повлекло развитие экономики муниципального образования и региона, отдельных секторов экономики, а также оказало влияние на иные сектора экономики, повлекло пополнение бюджета, созданы новые рабочие места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241727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9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b/>
                <w:bCs/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 xml:space="preserve">Влияет ли принятое решение на формирование благоприятной среды в соответствующей </w:t>
            </w:r>
            <w:proofErr w:type="gramStart"/>
            <w:r w:rsidRPr="00241727">
              <w:rPr>
                <w:b/>
                <w:bCs/>
                <w:sz w:val="28"/>
                <w:szCs w:val="28"/>
              </w:rPr>
              <w:t>сфере ?</w:t>
            </w:r>
            <w:r w:rsidRPr="00241727">
              <w:rPr>
                <w:b/>
                <w:bCs/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>Да</w:t>
            </w:r>
            <w:proofErr w:type="gramEnd"/>
            <w:r w:rsidRPr="00241727">
              <w:rPr>
                <w:i/>
                <w:iCs/>
                <w:sz w:val="24"/>
                <w:szCs w:val="24"/>
              </w:rPr>
              <w:t>, влияет - 1 балл</w:t>
            </w:r>
          </w:p>
        </w:tc>
        <w:tc>
          <w:tcPr>
            <w:tcW w:w="993" w:type="dxa"/>
          </w:tcPr>
          <w:p w:rsidR="00241727" w:rsidRPr="00241727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0/1</w:t>
            </w:r>
          </w:p>
        </w:tc>
        <w:tc>
          <w:tcPr>
            <w:tcW w:w="2267" w:type="dxa"/>
          </w:tcPr>
          <w:p w:rsidR="00241727" w:rsidRPr="00241727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  <w:tr w:rsidR="00241727" w:rsidRPr="004D4E11" w:rsidTr="000A25D6">
        <w:tc>
          <w:tcPr>
            <w:tcW w:w="815" w:type="dxa"/>
          </w:tcPr>
          <w:p w:rsidR="00241727" w:rsidRPr="00241727" w:rsidRDefault="00241727" w:rsidP="000A25D6">
            <w:pPr>
              <w:jc w:val="center"/>
              <w:rPr>
                <w:sz w:val="28"/>
                <w:szCs w:val="28"/>
              </w:rPr>
            </w:pPr>
            <w:r w:rsidRPr="00241727">
              <w:rPr>
                <w:sz w:val="28"/>
                <w:szCs w:val="28"/>
              </w:rPr>
              <w:t>10</w:t>
            </w:r>
          </w:p>
        </w:tc>
        <w:tc>
          <w:tcPr>
            <w:tcW w:w="5990" w:type="dxa"/>
          </w:tcPr>
          <w:p w:rsidR="00241727" w:rsidRPr="00241727" w:rsidRDefault="00241727" w:rsidP="000A25D6">
            <w:pPr>
              <w:rPr>
                <w:b/>
                <w:bCs/>
                <w:sz w:val="24"/>
                <w:szCs w:val="24"/>
              </w:rPr>
            </w:pPr>
            <w:r w:rsidRPr="00241727">
              <w:rPr>
                <w:b/>
                <w:bCs/>
                <w:sz w:val="28"/>
                <w:szCs w:val="28"/>
              </w:rPr>
              <w:t>Ваше общее впечатление о практике</w:t>
            </w:r>
            <w:r w:rsidRPr="00241727">
              <w:rPr>
                <w:b/>
                <w:bCs/>
                <w:sz w:val="24"/>
                <w:szCs w:val="24"/>
              </w:rPr>
              <w:br/>
            </w:r>
            <w:r w:rsidRPr="00241727">
              <w:rPr>
                <w:i/>
                <w:iCs/>
                <w:sz w:val="24"/>
                <w:szCs w:val="24"/>
              </w:rPr>
              <w:t xml:space="preserve">Оценка управленческого решения по шкале от 0 до 3: </w:t>
            </w:r>
            <w:r w:rsidRPr="00241727">
              <w:rPr>
                <w:i/>
                <w:iCs/>
                <w:sz w:val="24"/>
                <w:szCs w:val="24"/>
              </w:rPr>
              <w:br/>
              <w:t xml:space="preserve">0 – не понравилось, никакого впечатления, негативное впечатление </w:t>
            </w:r>
            <w:r w:rsidRPr="00241727">
              <w:rPr>
                <w:i/>
                <w:iCs/>
                <w:sz w:val="24"/>
                <w:szCs w:val="24"/>
              </w:rPr>
              <w:br/>
              <w:t xml:space="preserve">1 – среднее </w:t>
            </w:r>
            <w:r w:rsidRPr="00241727">
              <w:rPr>
                <w:i/>
                <w:iCs/>
                <w:sz w:val="24"/>
                <w:szCs w:val="24"/>
              </w:rPr>
              <w:br/>
              <w:t>2 – хорошее</w:t>
            </w:r>
            <w:r w:rsidRPr="00241727">
              <w:rPr>
                <w:i/>
                <w:iCs/>
                <w:sz w:val="24"/>
                <w:szCs w:val="24"/>
              </w:rPr>
              <w:br/>
              <w:t>3 – очень хорошее</w:t>
            </w:r>
          </w:p>
        </w:tc>
        <w:tc>
          <w:tcPr>
            <w:tcW w:w="993" w:type="dxa"/>
          </w:tcPr>
          <w:p w:rsidR="00241727" w:rsidRPr="004D4E11" w:rsidRDefault="00241727" w:rsidP="000A25D6">
            <w:pPr>
              <w:jc w:val="center"/>
              <w:rPr>
                <w:sz w:val="24"/>
                <w:szCs w:val="24"/>
              </w:rPr>
            </w:pPr>
            <w:r w:rsidRPr="00241727">
              <w:rPr>
                <w:sz w:val="24"/>
                <w:szCs w:val="24"/>
              </w:rPr>
              <w:t>0-3</w:t>
            </w:r>
          </w:p>
        </w:tc>
        <w:tc>
          <w:tcPr>
            <w:tcW w:w="2267" w:type="dxa"/>
          </w:tcPr>
          <w:p w:rsidR="00241727" w:rsidRPr="004D4E11" w:rsidRDefault="00241727" w:rsidP="000A25D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rStyle w:val="a4"/>
                <w:lang w:val="en-US"/>
              </w:rPr>
            </w:pPr>
          </w:p>
        </w:tc>
      </w:tr>
    </w:tbl>
    <w:p w:rsidR="00241727" w:rsidRPr="000A7ED7" w:rsidRDefault="00241727" w:rsidP="00241727">
      <w:pPr>
        <w:pStyle w:val="2"/>
        <w:shd w:val="clear" w:color="auto" w:fill="auto"/>
        <w:tabs>
          <w:tab w:val="left" w:pos="438"/>
        </w:tabs>
        <w:spacing w:before="0" w:line="340" w:lineRule="exact"/>
        <w:jc w:val="both"/>
        <w:rPr>
          <w:sz w:val="28"/>
          <w:szCs w:val="28"/>
        </w:rPr>
      </w:pPr>
    </w:p>
    <w:p w:rsidR="00114E45" w:rsidRDefault="00114E45" w:rsidP="00241727">
      <w:pPr>
        <w:spacing w:line="276" w:lineRule="auto"/>
        <w:ind w:firstLine="709"/>
        <w:jc w:val="center"/>
        <w:rPr>
          <w:bCs/>
          <w:iCs/>
          <w:sz w:val="28"/>
          <w:szCs w:val="28"/>
        </w:rPr>
      </w:pPr>
    </w:p>
    <w:sectPr w:rsidR="00114E45" w:rsidSect="00241727">
      <w:footerReference w:type="default" r:id="rId23"/>
      <w:pgSz w:w="11906" w:h="16838"/>
      <w:pgMar w:top="1134" w:right="707" w:bottom="142" w:left="1276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23" w:rsidRDefault="00EF1D23" w:rsidP="00114E45">
      <w:r>
        <w:separator/>
      </w:r>
    </w:p>
  </w:endnote>
  <w:endnote w:type="continuationSeparator" w:id="0">
    <w:p w:rsidR="00EF1D23" w:rsidRDefault="00EF1D23" w:rsidP="0011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D6" w:rsidRPr="00CF357A" w:rsidRDefault="000A25D6">
    <w:pPr>
      <w:pStyle w:val="ac"/>
      <w:jc w:val="center"/>
      <w:rPr>
        <w:rFonts w:ascii="Times New Roman" w:hAnsi="Times New Roman" w:cs="Times New Roman"/>
        <w:sz w:val="24"/>
      </w:rPr>
    </w:pPr>
    <w:r w:rsidRPr="00CF357A">
      <w:rPr>
        <w:rFonts w:ascii="Times New Roman" w:hAnsi="Times New Roman" w:cs="Times New Roman"/>
        <w:sz w:val="24"/>
      </w:rPr>
      <w:fldChar w:fldCharType="begin"/>
    </w:r>
    <w:r w:rsidRPr="00CF357A">
      <w:rPr>
        <w:rFonts w:ascii="Times New Roman" w:hAnsi="Times New Roman" w:cs="Times New Roman"/>
        <w:sz w:val="24"/>
      </w:rPr>
      <w:instrText>PAGE   \* MERGEFORMAT</w:instrText>
    </w:r>
    <w:r w:rsidRPr="00CF357A">
      <w:rPr>
        <w:rFonts w:ascii="Times New Roman" w:hAnsi="Times New Roman" w:cs="Times New Roman"/>
        <w:sz w:val="24"/>
      </w:rPr>
      <w:fldChar w:fldCharType="separate"/>
    </w:r>
    <w:r w:rsidR="00CA030F">
      <w:rPr>
        <w:rFonts w:ascii="Times New Roman" w:hAnsi="Times New Roman" w:cs="Times New Roman"/>
        <w:noProof/>
        <w:sz w:val="24"/>
      </w:rPr>
      <w:t>13</w:t>
    </w:r>
    <w:r w:rsidRPr="00CF357A">
      <w:rPr>
        <w:rFonts w:ascii="Times New Roman" w:hAnsi="Times New Roman" w:cs="Times New Roman"/>
        <w:sz w:val="24"/>
      </w:rPr>
      <w:fldChar w:fldCharType="end"/>
    </w:r>
  </w:p>
  <w:p w:rsidR="000A25D6" w:rsidRDefault="000A25D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D6" w:rsidRPr="00365347" w:rsidRDefault="000A25D6">
    <w:pPr>
      <w:pStyle w:val="ac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CA030F">
      <w:rPr>
        <w:rFonts w:ascii="Times New Roman" w:hAnsi="Times New Roman" w:cs="Times New Roman"/>
        <w:noProof/>
      </w:rPr>
      <w:t>14</w:t>
    </w:r>
    <w:r w:rsidRPr="00365347">
      <w:rPr>
        <w:rFonts w:ascii="Times New Roman" w:hAnsi="Times New Roman" w:cs="Times New Roman"/>
      </w:rPr>
      <w:fldChar w:fldCharType="end"/>
    </w:r>
  </w:p>
  <w:p w:rsidR="000A25D6" w:rsidRDefault="000A25D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D6" w:rsidRPr="00365347" w:rsidRDefault="000A25D6">
    <w:pPr>
      <w:pStyle w:val="ac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CA030F">
      <w:rPr>
        <w:rFonts w:ascii="Times New Roman" w:hAnsi="Times New Roman" w:cs="Times New Roman"/>
        <w:noProof/>
      </w:rPr>
      <w:t>17</w:t>
    </w:r>
    <w:r w:rsidRPr="00365347">
      <w:rPr>
        <w:rFonts w:ascii="Times New Roman" w:hAnsi="Times New Roman" w:cs="Times New Roman"/>
      </w:rPr>
      <w:fldChar w:fldCharType="end"/>
    </w:r>
  </w:p>
  <w:p w:rsidR="000A25D6" w:rsidRDefault="000A25D6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D6" w:rsidRPr="00365347" w:rsidRDefault="000A25D6">
    <w:pPr>
      <w:pStyle w:val="ac"/>
      <w:jc w:val="center"/>
      <w:rPr>
        <w:rFonts w:ascii="Times New Roman" w:hAnsi="Times New Roman" w:cs="Times New Roman"/>
      </w:rPr>
    </w:pPr>
    <w:r w:rsidRPr="00365347">
      <w:rPr>
        <w:rFonts w:ascii="Times New Roman" w:hAnsi="Times New Roman" w:cs="Times New Roman"/>
      </w:rPr>
      <w:fldChar w:fldCharType="begin"/>
    </w:r>
    <w:r w:rsidRPr="00365347">
      <w:rPr>
        <w:rFonts w:ascii="Times New Roman" w:hAnsi="Times New Roman" w:cs="Times New Roman"/>
      </w:rPr>
      <w:instrText>PAGE   \* MERGEFORMAT</w:instrText>
    </w:r>
    <w:r w:rsidRPr="00365347">
      <w:rPr>
        <w:rFonts w:ascii="Times New Roman" w:hAnsi="Times New Roman" w:cs="Times New Roman"/>
      </w:rPr>
      <w:fldChar w:fldCharType="separate"/>
    </w:r>
    <w:r w:rsidR="00CA030F">
      <w:rPr>
        <w:rFonts w:ascii="Times New Roman" w:hAnsi="Times New Roman" w:cs="Times New Roman"/>
        <w:noProof/>
      </w:rPr>
      <w:t>18</w:t>
    </w:r>
    <w:r w:rsidRPr="00365347">
      <w:rPr>
        <w:rFonts w:ascii="Times New Roman" w:hAnsi="Times New Roman" w:cs="Times New Roman"/>
      </w:rPr>
      <w:fldChar w:fldCharType="end"/>
    </w:r>
  </w:p>
  <w:p w:rsidR="000A25D6" w:rsidRDefault="000A25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23" w:rsidRDefault="00EF1D23" w:rsidP="00114E45">
      <w:r>
        <w:separator/>
      </w:r>
    </w:p>
  </w:footnote>
  <w:footnote w:type="continuationSeparator" w:id="0">
    <w:p w:rsidR="00EF1D23" w:rsidRDefault="00EF1D23" w:rsidP="0011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4D332FF"/>
    <w:multiLevelType w:val="multilevel"/>
    <w:tmpl w:val="4EE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CA3176"/>
    <w:multiLevelType w:val="hybridMultilevel"/>
    <w:tmpl w:val="97A86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329"/>
    <w:multiLevelType w:val="hybridMultilevel"/>
    <w:tmpl w:val="8F92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7B3C"/>
    <w:multiLevelType w:val="hybridMultilevel"/>
    <w:tmpl w:val="19CC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021C"/>
    <w:multiLevelType w:val="hybridMultilevel"/>
    <w:tmpl w:val="18A24A4C"/>
    <w:lvl w:ilvl="0" w:tplc="CD025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785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60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E25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2F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C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C1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02C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C46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A7A01D4"/>
    <w:multiLevelType w:val="hybridMultilevel"/>
    <w:tmpl w:val="7F346C92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055F1"/>
    <w:multiLevelType w:val="hybridMultilevel"/>
    <w:tmpl w:val="B0BCA9EE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866A2"/>
    <w:multiLevelType w:val="hybridMultilevel"/>
    <w:tmpl w:val="297CF4F0"/>
    <w:lvl w:ilvl="0" w:tplc="5D90D2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AE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4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2A1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2C0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870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A7F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A42E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98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54320"/>
    <w:multiLevelType w:val="hybridMultilevel"/>
    <w:tmpl w:val="79B45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E3798"/>
    <w:multiLevelType w:val="multilevel"/>
    <w:tmpl w:val="E43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C14068"/>
    <w:multiLevelType w:val="hybridMultilevel"/>
    <w:tmpl w:val="1452FA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224FC"/>
    <w:multiLevelType w:val="hybridMultilevel"/>
    <w:tmpl w:val="3DB49172"/>
    <w:lvl w:ilvl="0" w:tplc="2AD201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2637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8B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CA4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40C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CEF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DF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EA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0FC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33A2C"/>
    <w:multiLevelType w:val="hybridMultilevel"/>
    <w:tmpl w:val="D6CA8D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CD4541"/>
    <w:multiLevelType w:val="hybridMultilevel"/>
    <w:tmpl w:val="48D0D20C"/>
    <w:lvl w:ilvl="0" w:tplc="B368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465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8C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8D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E2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2C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C6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68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E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8462E4"/>
    <w:multiLevelType w:val="hybridMultilevel"/>
    <w:tmpl w:val="024C665A"/>
    <w:lvl w:ilvl="0" w:tplc="21F2A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E8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A5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A2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020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63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65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88B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2A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990843"/>
    <w:multiLevelType w:val="hybridMultilevel"/>
    <w:tmpl w:val="61E4C892"/>
    <w:lvl w:ilvl="0" w:tplc="F490B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6127"/>
    <w:multiLevelType w:val="multilevel"/>
    <w:tmpl w:val="E69A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7F3A66"/>
    <w:multiLevelType w:val="hybridMultilevel"/>
    <w:tmpl w:val="2CE25222"/>
    <w:lvl w:ilvl="0" w:tplc="3C2A6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2D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A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4E4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74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8B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08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6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0A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6713AE5"/>
    <w:multiLevelType w:val="hybridMultilevel"/>
    <w:tmpl w:val="A930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0151D"/>
    <w:multiLevelType w:val="multilevel"/>
    <w:tmpl w:val="493E22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3A686D74"/>
    <w:multiLevelType w:val="hybridMultilevel"/>
    <w:tmpl w:val="99303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0C7620"/>
    <w:multiLevelType w:val="multilevel"/>
    <w:tmpl w:val="D0C47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6F7E96"/>
    <w:multiLevelType w:val="multilevel"/>
    <w:tmpl w:val="416E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A946DF"/>
    <w:multiLevelType w:val="multilevel"/>
    <w:tmpl w:val="B11891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17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160"/>
      </w:pPr>
      <w:rPr>
        <w:rFonts w:hint="default"/>
      </w:rPr>
    </w:lvl>
  </w:abstractNum>
  <w:abstractNum w:abstractNumId="25" w15:restartNumberingAfterBreak="0">
    <w:nsid w:val="46777CCA"/>
    <w:multiLevelType w:val="multilevel"/>
    <w:tmpl w:val="615461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6BA2165"/>
    <w:multiLevelType w:val="hybridMultilevel"/>
    <w:tmpl w:val="A40E4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DD3E97"/>
    <w:multiLevelType w:val="hybridMultilevel"/>
    <w:tmpl w:val="C332DEA4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44966"/>
    <w:multiLevelType w:val="hybridMultilevel"/>
    <w:tmpl w:val="454248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E9248B"/>
    <w:multiLevelType w:val="hybridMultilevel"/>
    <w:tmpl w:val="3D36CCCA"/>
    <w:lvl w:ilvl="0" w:tplc="4D481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0601"/>
    <w:multiLevelType w:val="hybridMultilevel"/>
    <w:tmpl w:val="16480852"/>
    <w:lvl w:ilvl="0" w:tplc="ACAEF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05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784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46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A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EC8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8B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5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507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B8F507F"/>
    <w:multiLevelType w:val="hybridMultilevel"/>
    <w:tmpl w:val="C9043080"/>
    <w:lvl w:ilvl="0" w:tplc="2B1A0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CAC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FC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B0C6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472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AFB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0CA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E4D7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17D86"/>
    <w:multiLevelType w:val="multilevel"/>
    <w:tmpl w:val="297E1D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7D1C52"/>
    <w:multiLevelType w:val="hybridMultilevel"/>
    <w:tmpl w:val="567E8B86"/>
    <w:lvl w:ilvl="0" w:tplc="1A884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21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4CB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F07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4C4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86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60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C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2C574C5"/>
    <w:multiLevelType w:val="hybridMultilevel"/>
    <w:tmpl w:val="FDD6AFB8"/>
    <w:lvl w:ilvl="0" w:tplc="D118315C">
      <w:start w:val="1"/>
      <w:numFmt w:val="decimal"/>
      <w:lvlText w:val="%1."/>
      <w:lvlJc w:val="left"/>
      <w:pPr>
        <w:ind w:left="106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56927CF"/>
    <w:multiLevelType w:val="hybridMultilevel"/>
    <w:tmpl w:val="E6F4C3D0"/>
    <w:lvl w:ilvl="0" w:tplc="8A52F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8C2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E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A2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56A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12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8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6A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7A3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C06097"/>
    <w:multiLevelType w:val="hybridMultilevel"/>
    <w:tmpl w:val="B34E50C2"/>
    <w:lvl w:ilvl="0" w:tplc="97869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1C5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14A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987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60D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6B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58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48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0C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95070FC"/>
    <w:multiLevelType w:val="hybridMultilevel"/>
    <w:tmpl w:val="6F6E5F5E"/>
    <w:lvl w:ilvl="0" w:tplc="CEDED29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F821A15"/>
    <w:multiLevelType w:val="hybridMultilevel"/>
    <w:tmpl w:val="843A4AD2"/>
    <w:lvl w:ilvl="0" w:tplc="DDC42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BD4235"/>
    <w:multiLevelType w:val="hybridMultilevel"/>
    <w:tmpl w:val="7DEE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9637B"/>
    <w:multiLevelType w:val="hybridMultilevel"/>
    <w:tmpl w:val="72E41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687870"/>
    <w:multiLevelType w:val="hybridMultilevel"/>
    <w:tmpl w:val="5F4C62B2"/>
    <w:lvl w:ilvl="0" w:tplc="4D4810FC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D1FC5"/>
    <w:multiLevelType w:val="multilevel"/>
    <w:tmpl w:val="96861A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9273153"/>
    <w:multiLevelType w:val="hybridMultilevel"/>
    <w:tmpl w:val="4710C856"/>
    <w:lvl w:ilvl="0" w:tplc="AB00B82E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7A3F1F58"/>
    <w:multiLevelType w:val="hybridMultilevel"/>
    <w:tmpl w:val="66A440BA"/>
    <w:lvl w:ilvl="0" w:tplc="8CF0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98C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FA1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6E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E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36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FC7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005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8C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A776AD3"/>
    <w:multiLevelType w:val="hybridMultilevel"/>
    <w:tmpl w:val="279A9B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6" w15:restartNumberingAfterBreak="0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952FDD"/>
    <w:multiLevelType w:val="multilevel"/>
    <w:tmpl w:val="C25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7F10ED"/>
    <w:multiLevelType w:val="hybridMultilevel"/>
    <w:tmpl w:val="D9040A08"/>
    <w:lvl w:ilvl="0" w:tplc="F2E61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25"/>
  </w:num>
  <w:num w:numId="4">
    <w:abstractNumId w:val="45"/>
  </w:num>
  <w:num w:numId="5">
    <w:abstractNumId w:val="4"/>
  </w:num>
  <w:num w:numId="6">
    <w:abstractNumId w:val="10"/>
  </w:num>
  <w:num w:numId="7">
    <w:abstractNumId w:val="47"/>
  </w:num>
  <w:num w:numId="8">
    <w:abstractNumId w:val="37"/>
  </w:num>
  <w:num w:numId="9">
    <w:abstractNumId w:val="24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6"/>
  </w:num>
  <w:num w:numId="13">
    <w:abstractNumId w:val="2"/>
  </w:num>
  <w:num w:numId="14">
    <w:abstractNumId w:val="21"/>
  </w:num>
  <w:num w:numId="15">
    <w:abstractNumId w:val="11"/>
  </w:num>
  <w:num w:numId="16">
    <w:abstractNumId w:val="28"/>
  </w:num>
  <w:num w:numId="17">
    <w:abstractNumId w:val="13"/>
  </w:num>
  <w:num w:numId="18">
    <w:abstractNumId w:val="3"/>
  </w:num>
  <w:num w:numId="19">
    <w:abstractNumId w:val="9"/>
  </w:num>
  <w:num w:numId="20">
    <w:abstractNumId w:val="34"/>
  </w:num>
  <w:num w:numId="21">
    <w:abstractNumId w:val="0"/>
  </w:num>
  <w:num w:numId="22">
    <w:abstractNumId w:val="42"/>
  </w:num>
  <w:num w:numId="23">
    <w:abstractNumId w:val="16"/>
  </w:num>
  <w:num w:numId="24">
    <w:abstractNumId w:val="22"/>
  </w:num>
  <w:num w:numId="25">
    <w:abstractNumId w:val="29"/>
  </w:num>
  <w:num w:numId="26">
    <w:abstractNumId w:val="27"/>
  </w:num>
  <w:num w:numId="27">
    <w:abstractNumId w:val="7"/>
  </w:num>
  <w:num w:numId="28">
    <w:abstractNumId w:val="41"/>
  </w:num>
  <w:num w:numId="29">
    <w:abstractNumId w:val="6"/>
  </w:num>
  <w:num w:numId="30">
    <w:abstractNumId w:val="23"/>
  </w:num>
  <w:num w:numId="31">
    <w:abstractNumId w:val="1"/>
  </w:num>
  <w:num w:numId="32">
    <w:abstractNumId w:val="31"/>
  </w:num>
  <w:num w:numId="33">
    <w:abstractNumId w:val="12"/>
  </w:num>
  <w:num w:numId="34">
    <w:abstractNumId w:val="8"/>
  </w:num>
  <w:num w:numId="35">
    <w:abstractNumId w:val="30"/>
  </w:num>
  <w:num w:numId="36">
    <w:abstractNumId w:val="48"/>
  </w:num>
  <w:num w:numId="37">
    <w:abstractNumId w:val="43"/>
  </w:num>
  <w:num w:numId="38">
    <w:abstractNumId w:val="38"/>
  </w:num>
  <w:num w:numId="39">
    <w:abstractNumId w:val="17"/>
  </w:num>
  <w:num w:numId="40">
    <w:abstractNumId w:val="46"/>
  </w:num>
  <w:num w:numId="41">
    <w:abstractNumId w:val="32"/>
  </w:num>
  <w:num w:numId="42">
    <w:abstractNumId w:val="5"/>
  </w:num>
  <w:num w:numId="43">
    <w:abstractNumId w:val="35"/>
  </w:num>
  <w:num w:numId="44">
    <w:abstractNumId w:val="44"/>
  </w:num>
  <w:num w:numId="45">
    <w:abstractNumId w:val="15"/>
  </w:num>
  <w:num w:numId="46">
    <w:abstractNumId w:val="18"/>
  </w:num>
  <w:num w:numId="47">
    <w:abstractNumId w:val="33"/>
  </w:num>
  <w:num w:numId="48">
    <w:abstractNumId w:val="1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8D"/>
    <w:rsid w:val="000A25D6"/>
    <w:rsid w:val="000E28BE"/>
    <w:rsid w:val="000F4678"/>
    <w:rsid w:val="00114E45"/>
    <w:rsid w:val="0012279B"/>
    <w:rsid w:val="00150495"/>
    <w:rsid w:val="00161D30"/>
    <w:rsid w:val="001B1BE1"/>
    <w:rsid w:val="001F427B"/>
    <w:rsid w:val="0020641E"/>
    <w:rsid w:val="00241727"/>
    <w:rsid w:val="00290ABC"/>
    <w:rsid w:val="002C2688"/>
    <w:rsid w:val="002E6059"/>
    <w:rsid w:val="00337AAC"/>
    <w:rsid w:val="00371B7A"/>
    <w:rsid w:val="00377266"/>
    <w:rsid w:val="0038358B"/>
    <w:rsid w:val="003A2AB6"/>
    <w:rsid w:val="003C6E90"/>
    <w:rsid w:val="003D6383"/>
    <w:rsid w:val="003E6CD8"/>
    <w:rsid w:val="00461672"/>
    <w:rsid w:val="0048191A"/>
    <w:rsid w:val="004C541A"/>
    <w:rsid w:val="004D644F"/>
    <w:rsid w:val="004F0329"/>
    <w:rsid w:val="00517D09"/>
    <w:rsid w:val="005A203E"/>
    <w:rsid w:val="005C43AC"/>
    <w:rsid w:val="006948DD"/>
    <w:rsid w:val="006C423A"/>
    <w:rsid w:val="006D6A0A"/>
    <w:rsid w:val="00750268"/>
    <w:rsid w:val="007A1B90"/>
    <w:rsid w:val="007D042E"/>
    <w:rsid w:val="007D448D"/>
    <w:rsid w:val="008417A5"/>
    <w:rsid w:val="00867B80"/>
    <w:rsid w:val="008F09E7"/>
    <w:rsid w:val="00915472"/>
    <w:rsid w:val="00927C1B"/>
    <w:rsid w:val="009315CA"/>
    <w:rsid w:val="009A5183"/>
    <w:rsid w:val="00A91E89"/>
    <w:rsid w:val="00AB23F8"/>
    <w:rsid w:val="00AC68CF"/>
    <w:rsid w:val="00B3607D"/>
    <w:rsid w:val="00B57403"/>
    <w:rsid w:val="00BA7B5B"/>
    <w:rsid w:val="00C01440"/>
    <w:rsid w:val="00CA030F"/>
    <w:rsid w:val="00CB0545"/>
    <w:rsid w:val="00CB1EAD"/>
    <w:rsid w:val="00CD3D4F"/>
    <w:rsid w:val="00CF34FB"/>
    <w:rsid w:val="00D23383"/>
    <w:rsid w:val="00D3762C"/>
    <w:rsid w:val="00D80F35"/>
    <w:rsid w:val="00E11C1D"/>
    <w:rsid w:val="00E226E0"/>
    <w:rsid w:val="00EA7AD7"/>
    <w:rsid w:val="00ED1F9B"/>
    <w:rsid w:val="00ED2E00"/>
    <w:rsid w:val="00EF1D23"/>
    <w:rsid w:val="00EF65C1"/>
    <w:rsid w:val="00F27498"/>
    <w:rsid w:val="00F512F2"/>
    <w:rsid w:val="00F920A1"/>
    <w:rsid w:val="00F972DF"/>
    <w:rsid w:val="00FB3C1B"/>
    <w:rsid w:val="00FB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EED90-A533-442C-9458-A2F8AB0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E226E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D448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4">
    <w:name w:val="Hyperlink"/>
    <w:uiPriority w:val="99"/>
    <w:unhideWhenUsed/>
    <w:rsid w:val="007D448D"/>
    <w:rPr>
      <w:color w:val="0000FF"/>
      <w:u w:val="single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3D6383"/>
    <w:pPr>
      <w:ind w:left="720"/>
      <w:contextualSpacing/>
    </w:pPr>
  </w:style>
  <w:style w:type="table" w:styleId="a7">
    <w:name w:val="Table Grid"/>
    <w:basedOn w:val="a1"/>
    <w:uiPriority w:val="59"/>
    <w:rsid w:val="002C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33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338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927C1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F512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3"/>
    <w:locked/>
    <w:rsid w:val="00F512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b"/>
    <w:rsid w:val="00F512F2"/>
    <w:pPr>
      <w:widowControl w:val="0"/>
      <w:shd w:val="clear" w:color="auto" w:fill="FFFFFF"/>
      <w:spacing w:line="0" w:lineRule="atLeast"/>
      <w:ind w:hanging="1200"/>
      <w:jc w:val="both"/>
    </w:pPr>
    <w:rPr>
      <w:sz w:val="26"/>
      <w:szCs w:val="26"/>
      <w:lang w:eastAsia="en-US"/>
    </w:rPr>
  </w:style>
  <w:style w:type="paragraph" w:customStyle="1" w:styleId="wg-item">
    <w:name w:val="wg-item"/>
    <w:basedOn w:val="a"/>
    <w:rsid w:val="003C6E90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сновной текст2"/>
    <w:basedOn w:val="a"/>
    <w:rsid w:val="00517D09"/>
    <w:pPr>
      <w:widowControl w:val="0"/>
      <w:shd w:val="clear" w:color="auto" w:fill="FFFFFF"/>
      <w:spacing w:before="420" w:line="461" w:lineRule="exact"/>
      <w:jc w:val="center"/>
    </w:pPr>
    <w:rPr>
      <w:rFonts w:cstheme="minorBidi"/>
      <w:sz w:val="27"/>
      <w:szCs w:val="27"/>
      <w:lang w:eastAsia="en-US"/>
    </w:rPr>
  </w:style>
  <w:style w:type="paragraph" w:styleId="ac">
    <w:name w:val="footer"/>
    <w:basedOn w:val="a"/>
    <w:link w:val="ad"/>
    <w:uiPriority w:val="99"/>
    <w:unhideWhenUsed/>
    <w:rsid w:val="00517D0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517D09"/>
    <w:rPr>
      <w:rFonts w:ascii="Calibri" w:eastAsia="Calibri" w:hAnsi="Calibri" w:cs="Calibri"/>
      <w:lang w:eastAsia="ru-RU"/>
    </w:rPr>
  </w:style>
  <w:style w:type="paragraph" w:styleId="ae">
    <w:name w:val="header"/>
    <w:basedOn w:val="a"/>
    <w:link w:val="af"/>
    <w:uiPriority w:val="99"/>
    <w:unhideWhenUsed/>
    <w:rsid w:val="00114E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4E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2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FollowedHyperlink"/>
    <w:uiPriority w:val="99"/>
    <w:semiHidden/>
    <w:unhideWhenUsed/>
    <w:rsid w:val="00E226E0"/>
    <w:rPr>
      <w:color w:val="954F72"/>
      <w:u w:val="single"/>
    </w:rPr>
  </w:style>
  <w:style w:type="paragraph" w:customStyle="1" w:styleId="ConsPlusTitle">
    <w:name w:val="ConsPlusTitle"/>
    <w:uiPriority w:val="99"/>
    <w:rsid w:val="00E226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postal-code">
    <w:name w:val="postal-code"/>
    <w:basedOn w:val="a0"/>
    <w:rsid w:val="00E226E0"/>
  </w:style>
  <w:style w:type="character" w:customStyle="1" w:styleId="region1">
    <w:name w:val="region1"/>
    <w:basedOn w:val="a0"/>
    <w:rsid w:val="00E226E0"/>
  </w:style>
  <w:style w:type="character" w:customStyle="1" w:styleId="locality">
    <w:name w:val="locality"/>
    <w:basedOn w:val="a0"/>
    <w:rsid w:val="00E226E0"/>
  </w:style>
  <w:style w:type="paragraph" w:styleId="af1">
    <w:name w:val="Revision"/>
    <w:hidden/>
    <w:uiPriority w:val="99"/>
    <w:semiHidden/>
    <w:rsid w:val="00E226E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2">
    <w:name w:val="annotation reference"/>
    <w:uiPriority w:val="99"/>
    <w:semiHidden/>
    <w:unhideWhenUsed/>
    <w:rsid w:val="00E226E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226E0"/>
    <w:rPr>
      <w:rFonts w:ascii="Calibri" w:eastAsia="Calibri" w:hAnsi="Calibri" w:cs="Calibri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226E0"/>
    <w:rPr>
      <w:rFonts w:ascii="Calibri" w:eastAsia="Calibri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226E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226E0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20">
    <w:name w:val="Body Text Indent 2"/>
    <w:basedOn w:val="a"/>
    <w:link w:val="21"/>
    <w:rsid w:val="00E226E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22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226E0"/>
  </w:style>
  <w:style w:type="character" w:customStyle="1" w:styleId="1">
    <w:name w:val="Основной текст1"/>
    <w:rsid w:val="00E22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7">
    <w:name w:val="Основной текст + Полужирный"/>
    <w:rsid w:val="00E226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formattexttopleveltext">
    <w:name w:val="formattext topleveltext"/>
    <w:basedOn w:val="a"/>
    <w:rsid w:val="00E226E0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Emphasis"/>
    <w:uiPriority w:val="20"/>
    <w:qFormat/>
    <w:rsid w:val="00E226E0"/>
    <w:rPr>
      <w:i/>
      <w:iCs/>
    </w:rPr>
  </w:style>
  <w:style w:type="paragraph" w:styleId="af9">
    <w:name w:val="footnote text"/>
    <w:basedOn w:val="a"/>
    <w:link w:val="afa"/>
    <w:uiPriority w:val="99"/>
    <w:semiHidden/>
    <w:unhideWhenUsed/>
    <w:rsid w:val="00E226E0"/>
    <w:rPr>
      <w:rFonts w:ascii="Calibri" w:eastAsia="Calibri" w:hAnsi="Calibri" w:cs="Calibri"/>
    </w:rPr>
  </w:style>
  <w:style w:type="character" w:customStyle="1" w:styleId="afa">
    <w:name w:val="Текст сноски Знак"/>
    <w:basedOn w:val="a0"/>
    <w:link w:val="af9"/>
    <w:uiPriority w:val="99"/>
    <w:semiHidden/>
    <w:rsid w:val="00E226E0"/>
    <w:rPr>
      <w:rFonts w:ascii="Calibri" w:eastAsia="Calibri" w:hAnsi="Calibri" w:cs="Calibri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E226E0"/>
    <w:rPr>
      <w:vertAlign w:val="superscript"/>
    </w:rPr>
  </w:style>
  <w:style w:type="paragraph" w:styleId="afc">
    <w:name w:val="Plain Text"/>
    <w:basedOn w:val="a"/>
    <w:link w:val="afd"/>
    <w:uiPriority w:val="99"/>
    <w:semiHidden/>
    <w:unhideWhenUsed/>
    <w:rsid w:val="00E226E0"/>
    <w:rPr>
      <w:rFonts w:ascii="Calibri" w:eastAsia="Calibri" w:hAnsi="Calibri"/>
      <w:sz w:val="22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E226E0"/>
    <w:rPr>
      <w:rFonts w:ascii="Calibri" w:eastAsia="Calibri" w:hAnsi="Calibri" w:cs="Times New Roman"/>
      <w:szCs w:val="21"/>
    </w:rPr>
  </w:style>
  <w:style w:type="paragraph" w:customStyle="1" w:styleId="Default">
    <w:name w:val="Default"/>
    <w:rsid w:val="00E22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dress">
    <w:name w:val="address"/>
    <w:basedOn w:val="a0"/>
    <w:rsid w:val="00241727"/>
  </w:style>
  <w:style w:type="character" w:customStyle="1" w:styleId="phone">
    <w:name w:val="phone"/>
    <w:basedOn w:val="a0"/>
    <w:rsid w:val="00241727"/>
  </w:style>
  <w:style w:type="character" w:styleId="afe">
    <w:name w:val="Strong"/>
    <w:basedOn w:val="a0"/>
    <w:uiPriority w:val="22"/>
    <w:qFormat/>
    <w:rsid w:val="00241727"/>
    <w:rPr>
      <w:b/>
      <w:bCs/>
    </w:rPr>
  </w:style>
  <w:style w:type="character" w:customStyle="1" w:styleId="email">
    <w:name w:val="email"/>
    <w:basedOn w:val="a0"/>
    <w:rsid w:val="0024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.ru/investclimate/practices_sed" TargetMode="External"/><Relationship Id="rId13" Type="http://schemas.openxmlformats.org/officeDocument/2006/relationships/hyperlink" Target="mailto:tatarstan@asi.ru" TargetMode="External"/><Relationship Id="rId18" Type="http://schemas.openxmlformats.org/officeDocument/2006/relationships/hyperlink" Target="mailto:ural@asi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kfo@as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ladivostok@asi.ru" TargetMode="External"/><Relationship Id="rId17" Type="http://schemas.openxmlformats.org/officeDocument/2006/relationships/hyperlink" Target="mailto:novosibirsk@asi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a.arzumanyan@asi.ru" TargetMode="External"/><Relationship Id="rId20" Type="http://schemas.openxmlformats.org/officeDocument/2006/relationships/hyperlink" Target="mailto:rostov@as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si.ru/regions/sv.bocharov@asi.ru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hyperlink" Target="mailto:da.abramov@as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v.potapov@asi.ru" TargetMode="External"/><Relationship Id="rId22" Type="http://schemas.openxmlformats.org/officeDocument/2006/relationships/hyperlink" Target="mailto:krym@a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5F2FF3F-C09C-4B17-8B4B-B5394195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Вера Александровна</dc:creator>
  <cp:lastModifiedBy>Емельянова Вера Александровна</cp:lastModifiedBy>
  <cp:revision>4</cp:revision>
  <cp:lastPrinted>2018-06-14T10:45:00Z</cp:lastPrinted>
  <dcterms:created xsi:type="dcterms:W3CDTF">2018-06-14T10:03:00Z</dcterms:created>
  <dcterms:modified xsi:type="dcterms:W3CDTF">2018-06-14T10:47:00Z</dcterms:modified>
</cp:coreProperties>
</file>