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DD" w:rsidRDefault="005300DD" w:rsidP="005300DD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</w:rPr>
        <w:t>Диагностика эмоционального выгорания</w:t>
      </w:r>
    </w:p>
    <w:p w:rsidR="005300DD" w:rsidRDefault="005300DD" w:rsidP="005300DD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 (К.Маслач, С.Джексон, в адаптации Н.Е.Водопьяновой)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Назначение теста: и</w:t>
      </w:r>
      <w:r>
        <w:rPr>
          <w:rStyle w:val="c0"/>
          <w:color w:val="000000"/>
          <w:sz w:val="28"/>
          <w:szCs w:val="28"/>
        </w:rPr>
        <w:t>зучение степени профессионального «выгорания».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Инструкция к тесту.</w:t>
      </w:r>
    </w:p>
    <w:p w:rsidR="005300DD" w:rsidRDefault="005300DD" w:rsidP="005300DD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Синдром эмоционального выгорания (СЭВ) - это реакция организма, возникающая вследствие продолжительного воздействия профессиональных стрессов средней интенсивности. СЭВ - это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утомления, личной отстраненности и снижения удовлетворения исполнением работы.</w:t>
      </w:r>
    </w:p>
    <w:p w:rsidR="005300DD" w:rsidRDefault="005300DD" w:rsidP="005300DD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Данный опросник позволяет определить у Вас степень выраженности профессионального выгорания по трем шкалам. Чем больше сумма баллов по каждой шкале в отдельности, тем больше у Вас выражены различные стороны «выгорания». Общее количество баллов говорит о тяжести «выгорания» (макс.132 балла).</w:t>
      </w:r>
    </w:p>
    <w:p w:rsidR="005300DD" w:rsidRDefault="005300DD" w:rsidP="005300DD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Пожалуйста, ответьте, как часто Вы испытывают чувства, перечисленные в каждом из пунктов опросника. Над ответами долго не задумывайтесь, отвечайте, руководствуясь первым впечатлением.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Текст: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Я чувствую себя эмоционально опустошенным.</w:t>
      </w:r>
    </w:p>
    <w:p w:rsidR="005300DD" w:rsidRDefault="005300DD" w:rsidP="005300DD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После работы я чувствую себя как «выжатый лимон».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Утром я чувствую усталость и нежелание идти на работу.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4. Я хорошо понимаю, что чувствуют мои подчиненные и коллеги, и стараюсь учитывать это в интересах дела.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Я чувствую, что общаюсь с некоторыми подчиненными и коллегами как с предметами (без теплоты и расположения к ним).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После работы на некоторое время хочется уединиться от всех и всего.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Я умею находить правильное решение в конфликтных ситуациях, возникающих при общении с коллегами.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Я чувствую угнетенность и апатию.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Я уверен, что моя работа нужна людям.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10. В последнее время я стал более «черствым» по отношению к тем, с кем работаю.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11. Я замечаю, что моя работа ожесточает меня.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12. У меня много планов на будущее, и я верю в их осуществление.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13. Моя работа все больше меня разочаровывает.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14. Мне кажется, что я слишком много работаю.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15. Бывает, что мне действительно безразлично то, что происходит c некоторыми моими подчиненными и коллегами.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16. Мне хочется уединиться и отдохнуть от всего и всех.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17. Я легко могу создать атмосферу доброжелательности и сотрудничества в коллективе.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18. Во время работы я чувствую приятное оживление.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19. Благодаря своей работе я уже сделал в жизни много действительно ценного.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20. Я чувствую равнодушие и потерю интереса ко многому, что радовало меня в моей работе.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21. На работе я спокойно справляюсь с эмоциональными проблемами.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22. В последнее время мне кажется, что коллеги и подчиненные все чаще перекладывают на меня груз своих проблем и обязанностей.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редко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очень часто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каждый день</w:t>
      </w:r>
    </w:p>
    <w:p w:rsidR="005300DD" w:rsidRDefault="005300DD" w:rsidP="005300DD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Обработка результатов теста.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Опросник имеет три шкалы: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«эмоциональное истощение» (9 утверждений);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«деперсонализация» (5 утверждений);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«редукция личных достижений» (8 утверждений).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Варианты ответов оцениваются следующим образом: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«никогда» – 0 баллов;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«очень редко» – 1 балл;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«иногда» – 3 балла;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«часто» – 4 балла;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«очень часто» – 5 баллов;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«каждый день» – 6 баллов.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Ключ к тесту.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Ниже перечисляются шкалы и соответствующие им пункты опросника.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«Эмоциональное истощение» – ответы «да» по пунктам 1, 2, 3, 6, 8, 13, 14, 16, 20 (максимальная сумма баллов – 54).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«Деперсонализация» – ответы «да» по пунктам 5, 10, 11, 15, 22 (максимальная сумма баллов – 30).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«Редукция личных достижений» – ответы «да» по пунктам 4, 7, 9, 12, 17, 18, 19, 21 (максимальная сумма баллов – 48).</w:t>
      </w:r>
    </w:p>
    <w:p w:rsidR="005300DD" w:rsidRDefault="005300DD" w:rsidP="005300D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Чем больше сумма баллов по каждой шкале в отдельности, тем больше у обследованного выражены различные стороны «выгорания». О тяжести «выгорания» можно судить по сумме баллов всех шкал.</w:t>
      </w:r>
    </w:p>
    <w:p w:rsidR="008E267D" w:rsidRDefault="008E267D"/>
    <w:sectPr w:rsidR="008E267D" w:rsidSect="00E9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F2"/>
    <w:rsid w:val="0015118A"/>
    <w:rsid w:val="005300DD"/>
    <w:rsid w:val="00795FF2"/>
    <w:rsid w:val="008E267D"/>
    <w:rsid w:val="00E9199F"/>
    <w:rsid w:val="00EF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300DD"/>
  </w:style>
  <w:style w:type="paragraph" w:customStyle="1" w:styleId="c1">
    <w:name w:val="c1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300DD"/>
  </w:style>
  <w:style w:type="character" w:customStyle="1" w:styleId="c10">
    <w:name w:val="c10"/>
    <w:basedOn w:val="a0"/>
    <w:rsid w:val="005300DD"/>
  </w:style>
  <w:style w:type="character" w:customStyle="1" w:styleId="c5">
    <w:name w:val="c5"/>
    <w:basedOn w:val="a0"/>
    <w:rsid w:val="005300DD"/>
  </w:style>
  <w:style w:type="paragraph" w:customStyle="1" w:styleId="c2">
    <w:name w:val="c2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300DD"/>
  </w:style>
  <w:style w:type="paragraph" w:customStyle="1" w:styleId="c1">
    <w:name w:val="c1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300DD"/>
  </w:style>
  <w:style w:type="character" w:customStyle="1" w:styleId="c10">
    <w:name w:val="c10"/>
    <w:basedOn w:val="a0"/>
    <w:rsid w:val="005300DD"/>
  </w:style>
  <w:style w:type="character" w:customStyle="1" w:styleId="c5">
    <w:name w:val="c5"/>
    <w:basedOn w:val="a0"/>
    <w:rsid w:val="005300DD"/>
  </w:style>
  <w:style w:type="paragraph" w:customStyle="1" w:styleId="c2">
    <w:name w:val="c2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3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GordeevAV</cp:lastModifiedBy>
  <cp:revision>2</cp:revision>
  <dcterms:created xsi:type="dcterms:W3CDTF">2018-09-24T08:14:00Z</dcterms:created>
  <dcterms:modified xsi:type="dcterms:W3CDTF">2018-09-24T08:14:00Z</dcterms:modified>
</cp:coreProperties>
</file>