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16" w:rsidRPr="00266116" w:rsidRDefault="00266116" w:rsidP="002D77F1">
      <w:pPr>
        <w:spacing w:line="240" w:lineRule="auto"/>
        <w:ind w:firstLine="709"/>
        <w:jc w:val="both"/>
        <w:rPr>
          <w:rFonts w:ascii="Times New Roman" w:hAnsi="Times New Roman" w:cs="Times New Roman"/>
          <w:b/>
          <w:sz w:val="28"/>
          <w:szCs w:val="28"/>
        </w:rPr>
      </w:pPr>
      <w:r w:rsidRPr="00266116">
        <w:rPr>
          <w:rFonts w:ascii="Times New Roman" w:hAnsi="Times New Roman" w:cs="Times New Roman"/>
          <w:b/>
          <w:sz w:val="28"/>
          <w:szCs w:val="28"/>
        </w:rPr>
        <w:t xml:space="preserve"> Анализ развития </w:t>
      </w:r>
      <w:proofErr w:type="gramStart"/>
      <w:r w:rsidRPr="00266116">
        <w:rPr>
          <w:rFonts w:ascii="Times New Roman" w:hAnsi="Times New Roman" w:cs="Times New Roman"/>
          <w:b/>
          <w:sz w:val="28"/>
          <w:szCs w:val="28"/>
        </w:rPr>
        <w:t>системы  дополнительного</w:t>
      </w:r>
      <w:proofErr w:type="gramEnd"/>
      <w:r w:rsidRPr="00266116">
        <w:rPr>
          <w:rFonts w:ascii="Times New Roman" w:hAnsi="Times New Roman" w:cs="Times New Roman"/>
          <w:b/>
          <w:sz w:val="28"/>
          <w:szCs w:val="28"/>
        </w:rPr>
        <w:t xml:space="preserve"> образования </w:t>
      </w:r>
    </w:p>
    <w:p w:rsidR="00266116" w:rsidRDefault="00266116" w:rsidP="002D77F1">
      <w:pPr>
        <w:spacing w:line="240" w:lineRule="auto"/>
        <w:ind w:firstLine="709"/>
        <w:jc w:val="both"/>
        <w:rPr>
          <w:rFonts w:ascii="Times New Roman" w:hAnsi="Times New Roman" w:cs="Times New Roman"/>
          <w:sz w:val="28"/>
          <w:szCs w:val="28"/>
        </w:rPr>
      </w:pPr>
      <w:bookmarkStart w:id="0" w:name="_GoBack"/>
      <w:bookmarkEnd w:id="0"/>
    </w:p>
    <w:p w:rsidR="00063FA8" w:rsidRDefault="00631200" w:rsidP="002D77F1">
      <w:pPr>
        <w:spacing w:line="240" w:lineRule="auto"/>
        <w:ind w:firstLine="709"/>
        <w:jc w:val="both"/>
        <w:rPr>
          <w:rFonts w:ascii="Times New Roman" w:hAnsi="Times New Roman" w:cs="Times New Roman"/>
          <w:sz w:val="28"/>
          <w:szCs w:val="28"/>
        </w:rPr>
      </w:pPr>
      <w:r w:rsidRPr="00631200">
        <w:rPr>
          <w:rFonts w:ascii="Times New Roman" w:hAnsi="Times New Roman" w:cs="Times New Roman"/>
          <w:sz w:val="28"/>
          <w:szCs w:val="28"/>
        </w:rPr>
        <w:t xml:space="preserve">Анализируя работу </w:t>
      </w:r>
      <w:r>
        <w:rPr>
          <w:rFonts w:ascii="Times New Roman" w:hAnsi="Times New Roman" w:cs="Times New Roman"/>
          <w:bCs/>
          <w:sz w:val="28"/>
          <w:szCs w:val="28"/>
        </w:rPr>
        <w:t xml:space="preserve">учреждений дополнительного </w:t>
      </w:r>
      <w:proofErr w:type="gramStart"/>
      <w:r>
        <w:rPr>
          <w:rFonts w:ascii="Times New Roman" w:hAnsi="Times New Roman" w:cs="Times New Roman"/>
          <w:bCs/>
          <w:sz w:val="28"/>
          <w:szCs w:val="28"/>
        </w:rPr>
        <w:t xml:space="preserve">образования </w:t>
      </w:r>
      <w:r w:rsidRPr="00631200">
        <w:rPr>
          <w:rFonts w:ascii="Times New Roman" w:hAnsi="Times New Roman" w:cs="Times New Roman"/>
          <w:sz w:val="28"/>
          <w:szCs w:val="28"/>
        </w:rPr>
        <w:t xml:space="preserve"> за</w:t>
      </w:r>
      <w:proofErr w:type="gramEnd"/>
      <w:r w:rsidRPr="00631200">
        <w:rPr>
          <w:rFonts w:ascii="Times New Roman" w:hAnsi="Times New Roman" w:cs="Times New Roman"/>
          <w:sz w:val="28"/>
          <w:szCs w:val="28"/>
        </w:rPr>
        <w:t xml:space="preserve"> 2020- </w:t>
      </w:r>
      <w:r w:rsidRPr="00631200">
        <w:rPr>
          <w:rFonts w:ascii="Times New Roman" w:hAnsi="Times New Roman" w:cs="Times New Roman"/>
          <w:bCs/>
          <w:sz w:val="28"/>
          <w:szCs w:val="28"/>
        </w:rPr>
        <w:t xml:space="preserve">2021 учебный </w:t>
      </w:r>
      <w:r w:rsidRPr="00631200">
        <w:rPr>
          <w:rFonts w:ascii="Times New Roman" w:hAnsi="Times New Roman" w:cs="Times New Roman"/>
          <w:sz w:val="28"/>
          <w:szCs w:val="28"/>
        </w:rPr>
        <w:t>год</w:t>
      </w:r>
      <w:r w:rsidRPr="00631200">
        <w:rPr>
          <w:rFonts w:ascii="Times New Roman" w:hAnsi="Times New Roman" w:cs="Times New Roman"/>
          <w:bCs/>
          <w:sz w:val="28"/>
          <w:szCs w:val="28"/>
        </w:rPr>
        <w:t xml:space="preserve">, следует отметить, что </w:t>
      </w:r>
      <w:r w:rsidRPr="00631200">
        <w:rPr>
          <w:rFonts w:ascii="Times New Roman" w:hAnsi="Times New Roman" w:cs="Times New Roman"/>
          <w:sz w:val="28"/>
          <w:szCs w:val="28"/>
        </w:rPr>
        <w:t>учреждени</w:t>
      </w:r>
      <w:r>
        <w:rPr>
          <w:rFonts w:ascii="Times New Roman" w:hAnsi="Times New Roman" w:cs="Times New Roman"/>
          <w:sz w:val="28"/>
          <w:szCs w:val="28"/>
        </w:rPr>
        <w:t>я</w:t>
      </w:r>
      <w:r w:rsidRPr="00631200">
        <w:rPr>
          <w:rFonts w:ascii="Times New Roman" w:hAnsi="Times New Roman" w:cs="Times New Roman"/>
          <w:sz w:val="28"/>
          <w:szCs w:val="28"/>
        </w:rPr>
        <w:t xml:space="preserve"> развивал</w:t>
      </w:r>
      <w:r>
        <w:rPr>
          <w:rFonts w:ascii="Times New Roman" w:hAnsi="Times New Roman" w:cs="Times New Roman"/>
          <w:sz w:val="28"/>
          <w:szCs w:val="28"/>
        </w:rPr>
        <w:t>ись</w:t>
      </w:r>
      <w:r w:rsidRPr="00631200">
        <w:rPr>
          <w:rFonts w:ascii="Times New Roman" w:hAnsi="Times New Roman" w:cs="Times New Roman"/>
          <w:sz w:val="28"/>
          <w:szCs w:val="28"/>
        </w:rPr>
        <w:t xml:space="preserve"> планомерно, образовательная деятельность  была  организована в соответствии с годовым планом</w:t>
      </w:r>
      <w:r>
        <w:rPr>
          <w:rFonts w:ascii="Times New Roman" w:hAnsi="Times New Roman" w:cs="Times New Roman"/>
          <w:sz w:val="28"/>
          <w:szCs w:val="28"/>
        </w:rPr>
        <w:t xml:space="preserve"> работы</w:t>
      </w:r>
      <w:r w:rsidRPr="00631200">
        <w:rPr>
          <w:rFonts w:ascii="Times New Roman" w:hAnsi="Times New Roman" w:cs="Times New Roman"/>
          <w:sz w:val="28"/>
          <w:szCs w:val="28"/>
        </w:rPr>
        <w:t>, календарными  учебными планами-графиками  общеобразовательных  программ дополнительного образования педагогов ДО и расписанием работы объе</w:t>
      </w:r>
      <w:r>
        <w:rPr>
          <w:rFonts w:ascii="Times New Roman" w:hAnsi="Times New Roman" w:cs="Times New Roman"/>
          <w:sz w:val="28"/>
          <w:szCs w:val="28"/>
        </w:rPr>
        <w:t>динений.</w:t>
      </w:r>
      <w:r w:rsidRPr="00631200">
        <w:rPr>
          <w:rFonts w:ascii="Times New Roman" w:hAnsi="Times New Roman" w:cs="Times New Roman"/>
          <w:sz w:val="28"/>
          <w:szCs w:val="28"/>
        </w:rPr>
        <w:t xml:space="preserve"> </w:t>
      </w:r>
    </w:p>
    <w:p w:rsidR="00F165DB" w:rsidRDefault="00631200"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31200">
        <w:rPr>
          <w:rFonts w:ascii="Times New Roman" w:hAnsi="Times New Roman" w:cs="Times New Roman"/>
          <w:sz w:val="28"/>
          <w:szCs w:val="28"/>
        </w:rPr>
        <w:t>ложная эпидемиологическая ситуация в стране и городе, связанная с распространением новой коронавирусной инфекции (</w:t>
      </w:r>
      <w:r w:rsidRPr="00631200">
        <w:rPr>
          <w:rFonts w:ascii="Times New Roman" w:hAnsi="Times New Roman" w:cs="Times New Roman"/>
          <w:sz w:val="28"/>
          <w:szCs w:val="28"/>
          <w:lang w:val="en-US"/>
        </w:rPr>
        <w:t>COVID</w:t>
      </w:r>
      <w:r w:rsidRPr="00631200">
        <w:rPr>
          <w:rFonts w:ascii="Times New Roman" w:hAnsi="Times New Roman" w:cs="Times New Roman"/>
          <w:sz w:val="28"/>
          <w:szCs w:val="28"/>
        </w:rPr>
        <w:t xml:space="preserve">-19), потребовала внесения определенных корректив  в выбор форм и сроков организации образовательной деятельности. </w:t>
      </w:r>
      <w:r w:rsidR="00063FA8" w:rsidRPr="00063FA8">
        <w:rPr>
          <w:rFonts w:ascii="Times New Roman" w:hAnsi="Times New Roman" w:cs="Times New Roman"/>
          <w:sz w:val="28"/>
          <w:szCs w:val="28"/>
        </w:rPr>
        <w:t>В учреждени</w:t>
      </w:r>
      <w:r w:rsidR="00063FA8">
        <w:rPr>
          <w:rFonts w:ascii="Times New Roman" w:hAnsi="Times New Roman" w:cs="Times New Roman"/>
          <w:sz w:val="28"/>
          <w:szCs w:val="28"/>
        </w:rPr>
        <w:t>ях</w:t>
      </w:r>
      <w:r w:rsidR="00063FA8" w:rsidRPr="00063FA8">
        <w:rPr>
          <w:rFonts w:ascii="Times New Roman" w:hAnsi="Times New Roman" w:cs="Times New Roman"/>
          <w:sz w:val="28"/>
          <w:szCs w:val="28"/>
        </w:rPr>
        <w:t xml:space="preserve"> успешно была осуществлена перестройка образовательного процесса в условиях пандемии: были разработаны локальные нормативные акты, проведен</w:t>
      </w:r>
      <w:r w:rsidR="00063FA8">
        <w:rPr>
          <w:rFonts w:ascii="Times New Roman" w:hAnsi="Times New Roman" w:cs="Times New Roman"/>
          <w:sz w:val="28"/>
          <w:szCs w:val="28"/>
        </w:rPr>
        <w:t>ы</w:t>
      </w:r>
      <w:r w:rsidR="00063FA8" w:rsidRPr="00063FA8">
        <w:rPr>
          <w:rFonts w:ascii="Times New Roman" w:hAnsi="Times New Roman" w:cs="Times New Roman"/>
          <w:sz w:val="28"/>
          <w:szCs w:val="28"/>
        </w:rPr>
        <w:t xml:space="preserve"> разъяснительн</w:t>
      </w:r>
      <w:r w:rsidR="00063FA8">
        <w:rPr>
          <w:rFonts w:ascii="Times New Roman" w:hAnsi="Times New Roman" w:cs="Times New Roman"/>
          <w:sz w:val="28"/>
          <w:szCs w:val="28"/>
        </w:rPr>
        <w:t xml:space="preserve">ые </w:t>
      </w:r>
      <w:r w:rsidR="00063FA8" w:rsidRPr="00063FA8">
        <w:rPr>
          <w:rFonts w:ascii="Times New Roman" w:hAnsi="Times New Roman" w:cs="Times New Roman"/>
          <w:sz w:val="28"/>
          <w:szCs w:val="28"/>
        </w:rPr>
        <w:t>работ</w:t>
      </w:r>
      <w:r w:rsidR="00063FA8">
        <w:rPr>
          <w:rFonts w:ascii="Times New Roman" w:hAnsi="Times New Roman" w:cs="Times New Roman"/>
          <w:sz w:val="28"/>
          <w:szCs w:val="28"/>
        </w:rPr>
        <w:t>ы</w:t>
      </w:r>
      <w:r w:rsidR="00063FA8" w:rsidRPr="00063FA8">
        <w:rPr>
          <w:rFonts w:ascii="Times New Roman" w:hAnsi="Times New Roman" w:cs="Times New Roman"/>
          <w:sz w:val="28"/>
          <w:szCs w:val="28"/>
        </w:rPr>
        <w:t xml:space="preserve"> со всеми участниками образовательных отношений, организована методическая учеба педагогов по организации учебного процесса в дистанционном формате, строго соблюдались все карантинные меры. Все это позволило не допустить большого отклонения от выполнения образовательной программы</w:t>
      </w:r>
      <w:r w:rsidR="00063FA8">
        <w:rPr>
          <w:rFonts w:ascii="Times New Roman" w:hAnsi="Times New Roman" w:cs="Times New Roman"/>
          <w:sz w:val="28"/>
          <w:szCs w:val="28"/>
        </w:rPr>
        <w:t>.</w:t>
      </w:r>
      <w:r w:rsidR="00F165DB" w:rsidRPr="00F165DB">
        <w:rPr>
          <w:rFonts w:ascii="Times New Roman" w:hAnsi="Times New Roman" w:cs="Times New Roman"/>
          <w:sz w:val="28"/>
          <w:szCs w:val="28"/>
        </w:rPr>
        <w:t xml:space="preserve"> </w:t>
      </w:r>
    </w:p>
    <w:p w:rsidR="00F165DB" w:rsidRPr="00F165DB" w:rsidRDefault="00F165DB" w:rsidP="002D77F1">
      <w:pPr>
        <w:spacing w:line="240" w:lineRule="auto"/>
        <w:ind w:firstLine="709"/>
        <w:jc w:val="both"/>
        <w:rPr>
          <w:rFonts w:ascii="Times New Roman" w:hAnsi="Times New Roman" w:cs="Times New Roman"/>
          <w:sz w:val="28"/>
          <w:szCs w:val="28"/>
        </w:rPr>
      </w:pPr>
      <w:r w:rsidRPr="00F165DB">
        <w:rPr>
          <w:rFonts w:ascii="Times New Roman" w:hAnsi="Times New Roman" w:cs="Times New Roman"/>
          <w:sz w:val="28"/>
          <w:szCs w:val="28"/>
        </w:rPr>
        <w:t>В связи с переходом на дистанционное обучение в ситуации ограничений из-за пандемии Covid-19 выявлен ряд проблем в использовании основ дистанционного обучения:</w:t>
      </w:r>
      <w:r>
        <w:rPr>
          <w:rFonts w:ascii="Times New Roman" w:hAnsi="Times New Roman" w:cs="Times New Roman"/>
          <w:sz w:val="28"/>
          <w:szCs w:val="28"/>
        </w:rPr>
        <w:t xml:space="preserve"> </w:t>
      </w:r>
      <w:r w:rsidRPr="00F165DB">
        <w:rPr>
          <w:rFonts w:ascii="Times New Roman" w:hAnsi="Times New Roman" w:cs="Times New Roman"/>
          <w:sz w:val="28"/>
          <w:szCs w:val="28"/>
        </w:rPr>
        <w:t>затруднени</w:t>
      </w:r>
      <w:r>
        <w:rPr>
          <w:rFonts w:ascii="Times New Roman" w:hAnsi="Times New Roman" w:cs="Times New Roman"/>
          <w:sz w:val="28"/>
          <w:szCs w:val="28"/>
        </w:rPr>
        <w:t>е</w:t>
      </w:r>
      <w:r w:rsidRPr="00F165DB">
        <w:rPr>
          <w:rFonts w:ascii="Times New Roman" w:hAnsi="Times New Roman" w:cs="Times New Roman"/>
          <w:sz w:val="28"/>
          <w:szCs w:val="28"/>
        </w:rPr>
        <w:t xml:space="preserve"> по планированию </w:t>
      </w:r>
      <w:proofErr w:type="gramStart"/>
      <w:r w:rsidRPr="00F165DB">
        <w:rPr>
          <w:rFonts w:ascii="Times New Roman" w:hAnsi="Times New Roman" w:cs="Times New Roman"/>
          <w:sz w:val="28"/>
          <w:szCs w:val="28"/>
        </w:rPr>
        <w:t>и  созданию</w:t>
      </w:r>
      <w:proofErr w:type="gramEnd"/>
      <w:r w:rsidRPr="00F165DB">
        <w:rPr>
          <w:rFonts w:ascii="Times New Roman" w:hAnsi="Times New Roman" w:cs="Times New Roman"/>
          <w:sz w:val="28"/>
          <w:szCs w:val="28"/>
        </w:rPr>
        <w:t xml:space="preserve"> дистанционных  заданий</w:t>
      </w:r>
      <w:r>
        <w:rPr>
          <w:rFonts w:ascii="Times New Roman" w:hAnsi="Times New Roman" w:cs="Times New Roman"/>
          <w:sz w:val="28"/>
          <w:szCs w:val="28"/>
        </w:rPr>
        <w:t xml:space="preserve">, </w:t>
      </w:r>
      <w:r w:rsidRPr="00F165DB">
        <w:rPr>
          <w:rFonts w:ascii="Times New Roman" w:hAnsi="Times New Roman" w:cs="Times New Roman"/>
          <w:sz w:val="28"/>
          <w:szCs w:val="28"/>
        </w:rPr>
        <w:t>недостаточная компетентность педагогов в методике при</w:t>
      </w:r>
      <w:r>
        <w:rPr>
          <w:rFonts w:ascii="Times New Roman" w:hAnsi="Times New Roman" w:cs="Times New Roman"/>
          <w:sz w:val="28"/>
          <w:szCs w:val="28"/>
        </w:rPr>
        <w:t xml:space="preserve">менения дистанционного обучения, </w:t>
      </w:r>
      <w:r w:rsidRPr="00F165DB">
        <w:rPr>
          <w:rFonts w:ascii="Times New Roman" w:hAnsi="Times New Roman" w:cs="Times New Roman"/>
          <w:sz w:val="28"/>
          <w:szCs w:val="28"/>
        </w:rPr>
        <w:t>организация дистанционных занятий</w:t>
      </w:r>
      <w:r>
        <w:rPr>
          <w:rFonts w:ascii="Times New Roman" w:hAnsi="Times New Roman" w:cs="Times New Roman"/>
          <w:sz w:val="28"/>
          <w:szCs w:val="28"/>
        </w:rPr>
        <w:t xml:space="preserve">, </w:t>
      </w:r>
      <w:r w:rsidRPr="00F165DB">
        <w:rPr>
          <w:rFonts w:ascii="Times New Roman" w:hAnsi="Times New Roman" w:cs="Times New Roman"/>
          <w:sz w:val="28"/>
          <w:szCs w:val="28"/>
        </w:rPr>
        <w:t>проведение практико-ориентированных занятий в дистанционном формате.</w:t>
      </w:r>
    </w:p>
    <w:p w:rsidR="00F165DB" w:rsidRPr="00F165DB" w:rsidRDefault="00F165DB" w:rsidP="002D77F1">
      <w:pPr>
        <w:spacing w:line="240" w:lineRule="auto"/>
        <w:ind w:firstLine="709"/>
        <w:jc w:val="both"/>
        <w:rPr>
          <w:rFonts w:ascii="Times New Roman" w:hAnsi="Times New Roman" w:cs="Times New Roman"/>
          <w:sz w:val="28"/>
          <w:szCs w:val="28"/>
        </w:rPr>
      </w:pPr>
      <w:r w:rsidRPr="00F165DB">
        <w:rPr>
          <w:rFonts w:ascii="Times New Roman" w:hAnsi="Times New Roman" w:cs="Times New Roman"/>
          <w:sz w:val="28"/>
          <w:szCs w:val="28"/>
        </w:rPr>
        <w:t xml:space="preserve"> Для решения возникших проблем проведена следующая методическая работа</w:t>
      </w:r>
      <w:r>
        <w:rPr>
          <w:rFonts w:ascii="Times New Roman" w:hAnsi="Times New Roman" w:cs="Times New Roman"/>
          <w:sz w:val="28"/>
          <w:szCs w:val="28"/>
        </w:rPr>
        <w:t xml:space="preserve"> в учреждениях</w:t>
      </w:r>
      <w:r w:rsidRPr="00F165DB">
        <w:rPr>
          <w:rFonts w:ascii="Times New Roman" w:hAnsi="Times New Roman" w:cs="Times New Roman"/>
          <w:sz w:val="28"/>
          <w:szCs w:val="28"/>
        </w:rPr>
        <w:t>: разработано «Положение об организации образовательного процесса с применением электронного обучения и дистанционных образовательных технологий»; разработана модель дистанционного взаимодействия с родителями и обучающимися с учетом специфики каждого объединения и  направления деятельности;</w:t>
      </w:r>
      <w:r>
        <w:rPr>
          <w:rFonts w:ascii="Times New Roman" w:hAnsi="Times New Roman" w:cs="Times New Roman"/>
          <w:sz w:val="28"/>
          <w:szCs w:val="28"/>
        </w:rPr>
        <w:t xml:space="preserve"> </w:t>
      </w:r>
      <w:r w:rsidRPr="00F165DB">
        <w:rPr>
          <w:rFonts w:ascii="Times New Roman" w:hAnsi="Times New Roman" w:cs="Times New Roman"/>
          <w:sz w:val="28"/>
          <w:szCs w:val="28"/>
        </w:rPr>
        <w:t xml:space="preserve">разработаны методические рекомендации «Приемлемые платформы и формы дистанционного обучения»; проведена корректировка дополнительных общеобразовательных программ, разработаны и включены модули дистанционного обучения. </w:t>
      </w:r>
    </w:p>
    <w:p w:rsidR="00631200" w:rsidRDefault="00F165DB" w:rsidP="002D77F1">
      <w:pPr>
        <w:spacing w:line="240" w:lineRule="auto"/>
        <w:ind w:firstLine="709"/>
        <w:jc w:val="both"/>
        <w:rPr>
          <w:rFonts w:ascii="Times New Roman" w:hAnsi="Times New Roman" w:cs="Times New Roman"/>
          <w:sz w:val="28"/>
          <w:szCs w:val="28"/>
        </w:rPr>
      </w:pPr>
      <w:r w:rsidRPr="00F165DB">
        <w:rPr>
          <w:rFonts w:ascii="Times New Roman" w:hAnsi="Times New Roman" w:cs="Times New Roman"/>
          <w:sz w:val="28"/>
          <w:szCs w:val="28"/>
        </w:rPr>
        <w:t xml:space="preserve">Проведение дистанционных занятий в основном осуществлялось на электронных носителях </w:t>
      </w:r>
      <w:proofErr w:type="spellStart"/>
      <w:r w:rsidRPr="00F165DB">
        <w:rPr>
          <w:rFonts w:ascii="Times New Roman" w:hAnsi="Times New Roman" w:cs="Times New Roman"/>
          <w:sz w:val="28"/>
          <w:szCs w:val="28"/>
        </w:rPr>
        <w:t>Skype</w:t>
      </w:r>
      <w:proofErr w:type="spellEnd"/>
      <w:r w:rsidRPr="00F165DB">
        <w:rPr>
          <w:rFonts w:ascii="Times New Roman" w:hAnsi="Times New Roman" w:cs="Times New Roman"/>
          <w:sz w:val="28"/>
          <w:szCs w:val="28"/>
        </w:rPr>
        <w:t xml:space="preserve">, </w:t>
      </w:r>
      <w:proofErr w:type="spellStart"/>
      <w:r w:rsidRPr="00F165DB">
        <w:rPr>
          <w:rFonts w:ascii="Times New Roman" w:hAnsi="Times New Roman" w:cs="Times New Roman"/>
          <w:sz w:val="28"/>
          <w:szCs w:val="28"/>
        </w:rPr>
        <w:t>Viber</w:t>
      </w:r>
      <w:proofErr w:type="spellEnd"/>
      <w:r w:rsidRPr="00F165DB">
        <w:rPr>
          <w:rFonts w:ascii="Times New Roman" w:hAnsi="Times New Roman" w:cs="Times New Roman"/>
          <w:sz w:val="28"/>
          <w:szCs w:val="28"/>
        </w:rPr>
        <w:t xml:space="preserve">, </w:t>
      </w:r>
      <w:proofErr w:type="spellStart"/>
      <w:r w:rsidRPr="00F165DB">
        <w:rPr>
          <w:rFonts w:ascii="Times New Roman" w:hAnsi="Times New Roman" w:cs="Times New Roman"/>
          <w:sz w:val="28"/>
          <w:szCs w:val="28"/>
        </w:rPr>
        <w:t>WhatsApp</w:t>
      </w:r>
      <w:proofErr w:type="spellEnd"/>
      <w:r w:rsidRPr="00F165DB">
        <w:rPr>
          <w:rFonts w:ascii="Times New Roman" w:hAnsi="Times New Roman" w:cs="Times New Roman"/>
          <w:sz w:val="28"/>
          <w:szCs w:val="28"/>
        </w:rPr>
        <w:t xml:space="preserve">, в сообществе </w:t>
      </w:r>
      <w:proofErr w:type="spellStart"/>
      <w:r w:rsidRPr="00F165DB">
        <w:rPr>
          <w:rFonts w:ascii="Times New Roman" w:hAnsi="Times New Roman" w:cs="Times New Roman"/>
          <w:sz w:val="28"/>
          <w:szCs w:val="28"/>
        </w:rPr>
        <w:t>ВКонтакте</w:t>
      </w:r>
      <w:proofErr w:type="spellEnd"/>
      <w:r w:rsidRPr="00F165DB">
        <w:rPr>
          <w:rFonts w:ascii="Times New Roman" w:hAnsi="Times New Roman" w:cs="Times New Roman"/>
          <w:sz w:val="28"/>
          <w:szCs w:val="28"/>
        </w:rPr>
        <w:t xml:space="preserve">,   по  электронной почте, через сайт учреждения. При передаче учебных </w:t>
      </w:r>
      <w:proofErr w:type="gramStart"/>
      <w:r w:rsidRPr="00F165DB">
        <w:rPr>
          <w:rFonts w:ascii="Times New Roman" w:hAnsi="Times New Roman" w:cs="Times New Roman"/>
          <w:sz w:val="28"/>
          <w:szCs w:val="28"/>
        </w:rPr>
        <w:t>материалов  применялись</w:t>
      </w:r>
      <w:proofErr w:type="gramEnd"/>
      <w:r w:rsidRPr="00F165DB">
        <w:rPr>
          <w:rFonts w:ascii="Times New Roman" w:hAnsi="Times New Roman" w:cs="Times New Roman"/>
          <w:sz w:val="28"/>
          <w:szCs w:val="28"/>
        </w:rPr>
        <w:t xml:space="preserve"> кейс-технологий,     включающие  в себя инструкции по работе с кейсом, теоретический материал, задания для самостоятельного выполнения, итоговое задания.  Дистанционное   консультирование обучающихся </w:t>
      </w:r>
      <w:r w:rsidRPr="00F165DB">
        <w:rPr>
          <w:rFonts w:ascii="Times New Roman" w:hAnsi="Times New Roman" w:cs="Times New Roman"/>
          <w:sz w:val="28"/>
          <w:szCs w:val="28"/>
        </w:rPr>
        <w:lastRenderedPageBreak/>
        <w:t xml:space="preserve">осуществлялось с использованием телефонной связи и программ по организации видеоконференций ZOOM, </w:t>
      </w:r>
      <w:proofErr w:type="spellStart"/>
      <w:r w:rsidRPr="00F165DB">
        <w:rPr>
          <w:rFonts w:ascii="Times New Roman" w:hAnsi="Times New Roman" w:cs="Times New Roman"/>
          <w:sz w:val="28"/>
          <w:szCs w:val="28"/>
        </w:rPr>
        <w:t>Discord</w:t>
      </w:r>
      <w:proofErr w:type="spellEnd"/>
      <w:r w:rsidRPr="00F165DB">
        <w:rPr>
          <w:rFonts w:ascii="Times New Roman" w:hAnsi="Times New Roman" w:cs="Times New Roman"/>
          <w:sz w:val="28"/>
          <w:szCs w:val="28"/>
        </w:rPr>
        <w:t xml:space="preserve">. </w:t>
      </w:r>
    </w:p>
    <w:p w:rsidR="00631200" w:rsidRPr="00811D5D" w:rsidRDefault="00631200" w:rsidP="002D77F1">
      <w:pPr>
        <w:spacing w:line="240" w:lineRule="auto"/>
        <w:ind w:firstLine="708"/>
        <w:jc w:val="both"/>
        <w:rPr>
          <w:rFonts w:ascii="Times New Roman" w:hAnsi="Times New Roman" w:cs="Times New Roman"/>
          <w:bCs/>
          <w:sz w:val="28"/>
          <w:szCs w:val="28"/>
        </w:rPr>
      </w:pPr>
      <w:r w:rsidRPr="00811D5D">
        <w:rPr>
          <w:rFonts w:ascii="Times New Roman" w:hAnsi="Times New Roman" w:cs="Times New Roman"/>
          <w:bCs/>
          <w:sz w:val="28"/>
          <w:szCs w:val="28"/>
        </w:rPr>
        <w:t xml:space="preserve">На 2020/21 учебный год в муниципальных образовательных учреждениях подведомственных комитету образования администрации городского округа «Город Чита» по программам дополнительного образования обучается 29153 ребенка. По плановым показателям комплектование выполняется: ДОУ- </w:t>
      </w:r>
      <w:r w:rsidR="0087522F">
        <w:rPr>
          <w:rFonts w:ascii="Times New Roman" w:hAnsi="Times New Roman" w:cs="Times New Roman"/>
          <w:bCs/>
          <w:sz w:val="28"/>
          <w:szCs w:val="28"/>
        </w:rPr>
        <w:t>125%</w:t>
      </w:r>
      <w:r w:rsidRPr="00811D5D">
        <w:rPr>
          <w:rFonts w:ascii="Times New Roman" w:hAnsi="Times New Roman" w:cs="Times New Roman"/>
          <w:bCs/>
          <w:sz w:val="28"/>
          <w:szCs w:val="28"/>
        </w:rPr>
        <w:t xml:space="preserve"> СОШ – 124,7 %, УДО – 6</w:t>
      </w:r>
      <w:r w:rsidR="007A5582">
        <w:rPr>
          <w:rFonts w:ascii="Times New Roman" w:hAnsi="Times New Roman" w:cs="Times New Roman"/>
          <w:bCs/>
          <w:sz w:val="28"/>
          <w:szCs w:val="28"/>
        </w:rPr>
        <w:t>7</w:t>
      </w:r>
      <w:r w:rsidRPr="00811D5D">
        <w:rPr>
          <w:rFonts w:ascii="Times New Roman" w:hAnsi="Times New Roman" w:cs="Times New Roman"/>
          <w:bCs/>
          <w:sz w:val="28"/>
          <w:szCs w:val="28"/>
        </w:rPr>
        <w:t>,</w:t>
      </w:r>
      <w:r w:rsidR="007A5582">
        <w:rPr>
          <w:rFonts w:ascii="Times New Roman" w:hAnsi="Times New Roman" w:cs="Times New Roman"/>
          <w:bCs/>
          <w:sz w:val="28"/>
          <w:szCs w:val="28"/>
        </w:rPr>
        <w:t>67</w:t>
      </w:r>
      <w:r w:rsidRPr="00811D5D">
        <w:rPr>
          <w:rFonts w:ascii="Times New Roman" w:hAnsi="Times New Roman" w:cs="Times New Roman"/>
          <w:bCs/>
          <w:sz w:val="28"/>
          <w:szCs w:val="28"/>
        </w:rPr>
        <w:t xml:space="preserve"> %.</w:t>
      </w:r>
    </w:p>
    <w:tbl>
      <w:tblPr>
        <w:tblStyle w:val="a4"/>
        <w:tblW w:w="0" w:type="auto"/>
        <w:tblLook w:val="04A0" w:firstRow="1" w:lastRow="0" w:firstColumn="1" w:lastColumn="0" w:noHBand="0" w:noVBand="1"/>
      </w:tblPr>
      <w:tblGrid>
        <w:gridCol w:w="3190"/>
        <w:gridCol w:w="3190"/>
        <w:gridCol w:w="3191"/>
      </w:tblGrid>
      <w:tr w:rsidR="00631200" w:rsidRPr="00811D5D" w:rsidTr="00631200">
        <w:tc>
          <w:tcPr>
            <w:tcW w:w="3190" w:type="dxa"/>
          </w:tcPr>
          <w:p w:rsidR="00631200" w:rsidRPr="00811D5D" w:rsidRDefault="00631200" w:rsidP="002D77F1">
            <w:pPr>
              <w:ind w:firstLine="708"/>
              <w:jc w:val="both"/>
              <w:rPr>
                <w:rFonts w:ascii="Times New Roman" w:hAnsi="Times New Roman" w:cs="Times New Roman"/>
                <w:bCs/>
                <w:sz w:val="28"/>
                <w:szCs w:val="28"/>
              </w:rPr>
            </w:pPr>
            <w:r w:rsidRPr="00811D5D">
              <w:rPr>
                <w:rFonts w:ascii="Times New Roman" w:hAnsi="Times New Roman" w:cs="Times New Roman"/>
                <w:bCs/>
                <w:sz w:val="28"/>
                <w:szCs w:val="28"/>
              </w:rPr>
              <w:t>ДОУ</w:t>
            </w:r>
          </w:p>
        </w:tc>
        <w:tc>
          <w:tcPr>
            <w:tcW w:w="3190" w:type="dxa"/>
          </w:tcPr>
          <w:p w:rsidR="00631200" w:rsidRPr="00811D5D" w:rsidRDefault="00631200" w:rsidP="002D77F1">
            <w:pPr>
              <w:ind w:firstLine="708"/>
              <w:jc w:val="both"/>
              <w:rPr>
                <w:rFonts w:ascii="Times New Roman" w:hAnsi="Times New Roman" w:cs="Times New Roman"/>
                <w:bCs/>
                <w:sz w:val="28"/>
                <w:szCs w:val="28"/>
              </w:rPr>
            </w:pPr>
            <w:r w:rsidRPr="00811D5D">
              <w:rPr>
                <w:rFonts w:ascii="Times New Roman" w:hAnsi="Times New Roman" w:cs="Times New Roman"/>
                <w:bCs/>
                <w:sz w:val="28"/>
                <w:szCs w:val="28"/>
              </w:rPr>
              <w:t>СОШ</w:t>
            </w:r>
          </w:p>
        </w:tc>
        <w:tc>
          <w:tcPr>
            <w:tcW w:w="3191" w:type="dxa"/>
          </w:tcPr>
          <w:p w:rsidR="00631200" w:rsidRPr="00811D5D" w:rsidRDefault="00631200" w:rsidP="002D77F1">
            <w:pPr>
              <w:ind w:firstLine="708"/>
              <w:jc w:val="both"/>
              <w:rPr>
                <w:rFonts w:ascii="Times New Roman" w:hAnsi="Times New Roman" w:cs="Times New Roman"/>
                <w:bCs/>
                <w:sz w:val="28"/>
                <w:szCs w:val="28"/>
              </w:rPr>
            </w:pPr>
            <w:r w:rsidRPr="00811D5D">
              <w:rPr>
                <w:rFonts w:ascii="Times New Roman" w:hAnsi="Times New Roman" w:cs="Times New Roman"/>
                <w:bCs/>
                <w:sz w:val="28"/>
                <w:szCs w:val="28"/>
              </w:rPr>
              <w:t>УДО</w:t>
            </w:r>
          </w:p>
        </w:tc>
      </w:tr>
      <w:tr w:rsidR="00631200" w:rsidRPr="00811D5D" w:rsidTr="00631200">
        <w:tc>
          <w:tcPr>
            <w:tcW w:w="3190" w:type="dxa"/>
          </w:tcPr>
          <w:p w:rsidR="00631200" w:rsidRPr="00811D5D" w:rsidRDefault="00631200" w:rsidP="002D77F1">
            <w:pPr>
              <w:ind w:firstLine="708"/>
              <w:jc w:val="both"/>
              <w:rPr>
                <w:rFonts w:ascii="Times New Roman" w:hAnsi="Times New Roman" w:cs="Times New Roman"/>
                <w:bCs/>
                <w:sz w:val="28"/>
                <w:szCs w:val="28"/>
              </w:rPr>
            </w:pPr>
            <w:r w:rsidRPr="00811D5D">
              <w:rPr>
                <w:rFonts w:ascii="Times New Roman" w:hAnsi="Times New Roman" w:cs="Times New Roman"/>
                <w:bCs/>
                <w:sz w:val="28"/>
                <w:szCs w:val="28"/>
              </w:rPr>
              <w:t>3 1</w:t>
            </w:r>
            <w:r w:rsidR="0087522F">
              <w:rPr>
                <w:rFonts w:ascii="Times New Roman" w:hAnsi="Times New Roman" w:cs="Times New Roman"/>
                <w:bCs/>
                <w:sz w:val="28"/>
                <w:szCs w:val="28"/>
              </w:rPr>
              <w:t>82</w:t>
            </w:r>
          </w:p>
          <w:p w:rsidR="00631200" w:rsidRPr="00811D5D" w:rsidRDefault="00631200" w:rsidP="003D2B34">
            <w:pPr>
              <w:ind w:firstLine="708"/>
              <w:jc w:val="both"/>
              <w:rPr>
                <w:rFonts w:ascii="Times New Roman" w:hAnsi="Times New Roman" w:cs="Times New Roman"/>
                <w:bCs/>
                <w:i/>
                <w:sz w:val="28"/>
                <w:szCs w:val="28"/>
              </w:rPr>
            </w:pPr>
            <w:r w:rsidRPr="00811D5D">
              <w:rPr>
                <w:rFonts w:ascii="Times New Roman" w:hAnsi="Times New Roman" w:cs="Times New Roman"/>
                <w:bCs/>
                <w:i/>
                <w:sz w:val="28"/>
                <w:szCs w:val="28"/>
              </w:rPr>
              <w:t xml:space="preserve">План – 2 </w:t>
            </w:r>
            <w:r w:rsidR="003D2B34">
              <w:rPr>
                <w:rFonts w:ascii="Times New Roman" w:hAnsi="Times New Roman" w:cs="Times New Roman"/>
                <w:bCs/>
                <w:i/>
                <w:sz w:val="28"/>
                <w:szCs w:val="28"/>
              </w:rPr>
              <w:t>496</w:t>
            </w:r>
          </w:p>
        </w:tc>
        <w:tc>
          <w:tcPr>
            <w:tcW w:w="3190" w:type="dxa"/>
          </w:tcPr>
          <w:p w:rsidR="00631200" w:rsidRPr="00811D5D" w:rsidRDefault="00631200" w:rsidP="002D77F1">
            <w:pPr>
              <w:ind w:firstLine="708"/>
              <w:jc w:val="both"/>
              <w:rPr>
                <w:rFonts w:ascii="Times New Roman" w:hAnsi="Times New Roman" w:cs="Times New Roman"/>
                <w:bCs/>
                <w:sz w:val="28"/>
                <w:szCs w:val="28"/>
              </w:rPr>
            </w:pPr>
            <w:r w:rsidRPr="00811D5D">
              <w:rPr>
                <w:rFonts w:ascii="Times New Roman" w:hAnsi="Times New Roman" w:cs="Times New Roman"/>
                <w:bCs/>
                <w:sz w:val="28"/>
                <w:szCs w:val="28"/>
              </w:rPr>
              <w:t>11 125</w:t>
            </w:r>
          </w:p>
          <w:p w:rsidR="00631200" w:rsidRPr="00811D5D" w:rsidRDefault="00631200" w:rsidP="002D77F1">
            <w:pPr>
              <w:ind w:firstLine="708"/>
              <w:jc w:val="both"/>
              <w:rPr>
                <w:rFonts w:ascii="Times New Roman" w:hAnsi="Times New Roman" w:cs="Times New Roman"/>
                <w:bCs/>
                <w:i/>
                <w:sz w:val="28"/>
                <w:szCs w:val="28"/>
              </w:rPr>
            </w:pPr>
            <w:r w:rsidRPr="00811D5D">
              <w:rPr>
                <w:rFonts w:ascii="Times New Roman" w:hAnsi="Times New Roman" w:cs="Times New Roman"/>
                <w:bCs/>
                <w:i/>
                <w:sz w:val="28"/>
                <w:szCs w:val="28"/>
              </w:rPr>
              <w:t>План – 8 915</w:t>
            </w:r>
          </w:p>
        </w:tc>
        <w:tc>
          <w:tcPr>
            <w:tcW w:w="3191" w:type="dxa"/>
          </w:tcPr>
          <w:p w:rsidR="00631200" w:rsidRPr="00811D5D" w:rsidRDefault="00631200" w:rsidP="002D77F1">
            <w:pPr>
              <w:ind w:firstLine="708"/>
              <w:jc w:val="both"/>
              <w:rPr>
                <w:rFonts w:ascii="Times New Roman" w:hAnsi="Times New Roman" w:cs="Times New Roman"/>
                <w:bCs/>
                <w:sz w:val="28"/>
                <w:szCs w:val="28"/>
              </w:rPr>
            </w:pPr>
            <w:r w:rsidRPr="00811D5D">
              <w:rPr>
                <w:rFonts w:ascii="Times New Roman" w:hAnsi="Times New Roman" w:cs="Times New Roman"/>
                <w:bCs/>
                <w:sz w:val="28"/>
                <w:szCs w:val="28"/>
              </w:rPr>
              <w:t>1</w:t>
            </w:r>
            <w:r>
              <w:rPr>
                <w:rFonts w:ascii="Times New Roman" w:hAnsi="Times New Roman" w:cs="Times New Roman"/>
                <w:bCs/>
                <w:sz w:val="28"/>
                <w:szCs w:val="28"/>
              </w:rPr>
              <w:t>5</w:t>
            </w:r>
            <w:r w:rsidRPr="00811D5D">
              <w:rPr>
                <w:rFonts w:ascii="Times New Roman" w:hAnsi="Times New Roman" w:cs="Times New Roman"/>
                <w:bCs/>
                <w:sz w:val="28"/>
                <w:szCs w:val="28"/>
              </w:rPr>
              <w:t> </w:t>
            </w:r>
            <w:r w:rsidR="007A5582">
              <w:rPr>
                <w:rFonts w:ascii="Times New Roman" w:hAnsi="Times New Roman" w:cs="Times New Roman"/>
                <w:bCs/>
                <w:sz w:val="28"/>
                <w:szCs w:val="28"/>
              </w:rPr>
              <w:t>932</w:t>
            </w:r>
          </w:p>
          <w:p w:rsidR="00631200" w:rsidRPr="00811D5D" w:rsidRDefault="00631200" w:rsidP="002D77F1">
            <w:pPr>
              <w:ind w:firstLine="708"/>
              <w:jc w:val="both"/>
              <w:rPr>
                <w:rFonts w:ascii="Times New Roman" w:hAnsi="Times New Roman" w:cs="Times New Roman"/>
                <w:bCs/>
                <w:i/>
                <w:sz w:val="28"/>
                <w:szCs w:val="28"/>
              </w:rPr>
            </w:pPr>
            <w:r w:rsidRPr="00811D5D">
              <w:rPr>
                <w:rFonts w:ascii="Times New Roman" w:hAnsi="Times New Roman" w:cs="Times New Roman"/>
                <w:bCs/>
                <w:i/>
                <w:sz w:val="28"/>
                <w:szCs w:val="28"/>
              </w:rPr>
              <w:t>План -23 545</w:t>
            </w:r>
          </w:p>
        </w:tc>
      </w:tr>
    </w:tbl>
    <w:p w:rsidR="002500A3" w:rsidRDefault="002500A3" w:rsidP="002D77F1">
      <w:pPr>
        <w:pStyle w:val="a3"/>
        <w:spacing w:line="240" w:lineRule="auto"/>
        <w:ind w:left="0" w:firstLine="708"/>
        <w:jc w:val="both"/>
        <w:rPr>
          <w:rFonts w:ascii="Times New Roman" w:hAnsi="Times New Roman" w:cs="Times New Roman"/>
          <w:sz w:val="28"/>
          <w:szCs w:val="28"/>
        </w:rPr>
      </w:pPr>
      <w:r w:rsidRPr="002500A3">
        <w:rPr>
          <w:rFonts w:ascii="Times New Roman" w:hAnsi="Times New Roman" w:cs="Times New Roman"/>
          <w:sz w:val="28"/>
          <w:szCs w:val="28"/>
        </w:rPr>
        <w:t>Расширяя спектр допо</w:t>
      </w:r>
      <w:r>
        <w:rPr>
          <w:rFonts w:ascii="Times New Roman" w:hAnsi="Times New Roman" w:cs="Times New Roman"/>
          <w:sz w:val="28"/>
          <w:szCs w:val="28"/>
        </w:rPr>
        <w:t>лнительного образования</w:t>
      </w:r>
      <w:r w:rsidRPr="002500A3">
        <w:rPr>
          <w:rFonts w:ascii="Times New Roman" w:hAnsi="Times New Roman" w:cs="Times New Roman"/>
          <w:sz w:val="28"/>
          <w:szCs w:val="28"/>
        </w:rPr>
        <w:t xml:space="preserve">, ежегодно разрабатываются новые дополнительные общеобразовательные программы в соответствии с запросами детей и их родителей, запросами общества.  Появляются программы для детей с разными образовательными потребностями, увеличивается  возрастной диапазон обучающихся (возраст обучающихся </w:t>
      </w:r>
      <w:r w:rsidR="002E5C19">
        <w:rPr>
          <w:rFonts w:ascii="Times New Roman" w:hAnsi="Times New Roman" w:cs="Times New Roman"/>
          <w:sz w:val="28"/>
          <w:szCs w:val="28"/>
        </w:rPr>
        <w:t xml:space="preserve">от 4 лет </w:t>
      </w:r>
      <w:r>
        <w:rPr>
          <w:rFonts w:ascii="Times New Roman" w:hAnsi="Times New Roman" w:cs="Times New Roman"/>
          <w:sz w:val="28"/>
          <w:szCs w:val="28"/>
        </w:rPr>
        <w:t xml:space="preserve">до 23 лет, </w:t>
      </w:r>
      <w:r w:rsidRPr="002500A3">
        <w:rPr>
          <w:rFonts w:ascii="Times New Roman" w:hAnsi="Times New Roman" w:cs="Times New Roman"/>
          <w:sz w:val="28"/>
          <w:szCs w:val="28"/>
        </w:rPr>
        <w:t xml:space="preserve">для категории </w:t>
      </w:r>
      <w:r w:rsidR="002E5C19">
        <w:rPr>
          <w:rFonts w:ascii="Times New Roman" w:hAnsi="Times New Roman" w:cs="Times New Roman"/>
          <w:sz w:val="28"/>
          <w:szCs w:val="28"/>
        </w:rPr>
        <w:t>старше 18 лет</w:t>
      </w:r>
      <w:r w:rsidRPr="002500A3">
        <w:rPr>
          <w:rFonts w:ascii="Times New Roman" w:hAnsi="Times New Roman" w:cs="Times New Roman"/>
          <w:sz w:val="28"/>
          <w:szCs w:val="28"/>
        </w:rPr>
        <w:t xml:space="preserve"> создана програм</w:t>
      </w:r>
      <w:r>
        <w:rPr>
          <w:rFonts w:ascii="Times New Roman" w:hAnsi="Times New Roman" w:cs="Times New Roman"/>
          <w:sz w:val="28"/>
          <w:szCs w:val="28"/>
        </w:rPr>
        <w:t>ма по общефизической подготовке)</w:t>
      </w:r>
      <w:r w:rsidRPr="002500A3">
        <w:rPr>
          <w:rFonts w:ascii="Times New Roman" w:hAnsi="Times New Roman" w:cs="Times New Roman"/>
          <w:sz w:val="28"/>
          <w:szCs w:val="28"/>
        </w:rPr>
        <w:t>.</w:t>
      </w:r>
    </w:p>
    <w:p w:rsidR="00631200" w:rsidRPr="00CA30BF" w:rsidRDefault="00631200" w:rsidP="002D77F1">
      <w:pPr>
        <w:pStyle w:val="a3"/>
        <w:spacing w:line="240" w:lineRule="auto"/>
        <w:ind w:left="0" w:firstLine="708"/>
        <w:jc w:val="both"/>
        <w:rPr>
          <w:rFonts w:ascii="Times New Roman" w:hAnsi="Times New Roman" w:cs="Times New Roman"/>
          <w:sz w:val="28"/>
          <w:szCs w:val="28"/>
        </w:rPr>
      </w:pPr>
      <w:r w:rsidRPr="004530FF">
        <w:rPr>
          <w:rFonts w:ascii="Times New Roman" w:hAnsi="Times New Roman" w:cs="Times New Roman"/>
          <w:sz w:val="28"/>
          <w:szCs w:val="28"/>
        </w:rPr>
        <w:t>Обучение детей в 20</w:t>
      </w:r>
      <w:r>
        <w:rPr>
          <w:rFonts w:ascii="Times New Roman" w:hAnsi="Times New Roman" w:cs="Times New Roman"/>
          <w:sz w:val="28"/>
          <w:szCs w:val="28"/>
        </w:rPr>
        <w:t>20</w:t>
      </w:r>
      <w:r w:rsidRPr="004530FF">
        <w:rPr>
          <w:rFonts w:ascii="Times New Roman" w:hAnsi="Times New Roman" w:cs="Times New Roman"/>
          <w:sz w:val="28"/>
          <w:szCs w:val="28"/>
        </w:rPr>
        <w:t>-202</w:t>
      </w:r>
      <w:r>
        <w:rPr>
          <w:rFonts w:ascii="Times New Roman" w:hAnsi="Times New Roman" w:cs="Times New Roman"/>
          <w:sz w:val="28"/>
          <w:szCs w:val="28"/>
        </w:rPr>
        <w:t>1</w:t>
      </w:r>
      <w:r w:rsidRPr="004530FF">
        <w:rPr>
          <w:rFonts w:ascii="Times New Roman" w:hAnsi="Times New Roman" w:cs="Times New Roman"/>
          <w:sz w:val="28"/>
          <w:szCs w:val="28"/>
        </w:rPr>
        <w:t xml:space="preserve"> учебном году </w:t>
      </w:r>
      <w:r>
        <w:rPr>
          <w:rFonts w:ascii="Times New Roman" w:hAnsi="Times New Roman" w:cs="Times New Roman"/>
          <w:sz w:val="28"/>
          <w:szCs w:val="28"/>
        </w:rPr>
        <w:t>осуществлялось</w:t>
      </w:r>
      <w:r w:rsidRPr="004530FF">
        <w:rPr>
          <w:rFonts w:ascii="Times New Roman" w:hAnsi="Times New Roman" w:cs="Times New Roman"/>
          <w:sz w:val="28"/>
          <w:szCs w:val="28"/>
        </w:rPr>
        <w:t xml:space="preserve"> по </w:t>
      </w:r>
      <w:r>
        <w:rPr>
          <w:rFonts w:ascii="Times New Roman" w:hAnsi="Times New Roman" w:cs="Times New Roman"/>
          <w:sz w:val="28"/>
          <w:szCs w:val="28"/>
        </w:rPr>
        <w:t xml:space="preserve">328 </w:t>
      </w:r>
      <w:r w:rsidRPr="004530FF">
        <w:rPr>
          <w:rFonts w:ascii="Times New Roman" w:hAnsi="Times New Roman" w:cs="Times New Roman"/>
          <w:sz w:val="28"/>
          <w:szCs w:val="28"/>
        </w:rPr>
        <w:t>дополнительн</w:t>
      </w:r>
      <w:r>
        <w:rPr>
          <w:rFonts w:ascii="Times New Roman" w:hAnsi="Times New Roman" w:cs="Times New Roman"/>
          <w:sz w:val="28"/>
          <w:szCs w:val="28"/>
        </w:rPr>
        <w:t>ы</w:t>
      </w:r>
      <w:r w:rsidRPr="004530FF">
        <w:rPr>
          <w:rFonts w:ascii="Times New Roman" w:hAnsi="Times New Roman" w:cs="Times New Roman"/>
          <w:sz w:val="28"/>
          <w:szCs w:val="28"/>
        </w:rPr>
        <w:t>м  образователь</w:t>
      </w:r>
      <w:r>
        <w:rPr>
          <w:rFonts w:ascii="Times New Roman" w:hAnsi="Times New Roman" w:cs="Times New Roman"/>
          <w:sz w:val="28"/>
          <w:szCs w:val="28"/>
        </w:rPr>
        <w:t>ным программам по всем основным направлениям:</w:t>
      </w:r>
    </w:p>
    <w:tbl>
      <w:tblPr>
        <w:tblStyle w:val="12"/>
        <w:tblpPr w:leftFromText="180" w:rightFromText="180" w:vertAnchor="text" w:horzAnchor="margin" w:tblpY="323"/>
        <w:tblW w:w="9606" w:type="dxa"/>
        <w:tblLayout w:type="fixed"/>
        <w:tblLook w:val="04A0" w:firstRow="1" w:lastRow="0" w:firstColumn="1" w:lastColumn="0" w:noHBand="0" w:noVBand="1"/>
      </w:tblPr>
      <w:tblGrid>
        <w:gridCol w:w="1242"/>
        <w:gridCol w:w="1134"/>
        <w:gridCol w:w="1226"/>
        <w:gridCol w:w="1201"/>
        <w:gridCol w:w="1200"/>
        <w:gridCol w:w="1201"/>
        <w:gridCol w:w="1201"/>
        <w:gridCol w:w="1201"/>
      </w:tblGrid>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ОУ</w:t>
            </w:r>
          </w:p>
        </w:tc>
        <w:tc>
          <w:tcPr>
            <w:tcW w:w="1134"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Кол-во программ</w:t>
            </w:r>
          </w:p>
        </w:tc>
        <w:tc>
          <w:tcPr>
            <w:tcW w:w="7230" w:type="dxa"/>
            <w:gridSpan w:val="6"/>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Направленность</w:t>
            </w:r>
          </w:p>
        </w:tc>
      </w:tr>
      <w:tr w:rsidR="00631200" w:rsidRPr="00CA30BF" w:rsidTr="00631200">
        <w:trPr>
          <w:trHeight w:val="6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 </w:t>
            </w:r>
          </w:p>
        </w:tc>
        <w:tc>
          <w:tcPr>
            <w:tcW w:w="1134"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 </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техническая</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естественнонаучная</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художественная</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Туристско-краеведческая</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Физкультурно-спортивная</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Социально-гуманитарная</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ДД(ю)Т</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55</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6</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2</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29</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7</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10</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ДЮСТЦ </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37</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9</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6</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7</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5</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10</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ДЮЦ</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20</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4</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6</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10</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ДДТ №1</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35</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3</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19</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12</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ДДТ №2</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45</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3</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15</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11</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14</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СЮН №1 </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35</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35</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СЮТ №2 </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33</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13</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8</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12</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МБУ ДО СЮТ №4 </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41</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7</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4</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18</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6</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5</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 xml:space="preserve">МБУ ДО </w:t>
            </w:r>
            <w:proofErr w:type="spellStart"/>
            <w:r w:rsidRPr="00CA30BF">
              <w:rPr>
                <w:rFonts w:ascii="Times New Roman" w:hAnsi="Times New Roman" w:cs="Times New Roman"/>
                <w:bCs/>
              </w:rPr>
              <w:t>ЦРТДиЮ</w:t>
            </w:r>
            <w:proofErr w:type="spellEnd"/>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9</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2</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5</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1</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 xml:space="preserve">МБУ ДО </w:t>
            </w:r>
            <w:proofErr w:type="spellStart"/>
            <w:r w:rsidRPr="00CA30BF">
              <w:rPr>
                <w:rFonts w:ascii="Times New Roman" w:hAnsi="Times New Roman" w:cs="Times New Roman"/>
                <w:bCs/>
              </w:rPr>
              <w:t>ЦДЮТиК</w:t>
            </w:r>
            <w:proofErr w:type="spellEnd"/>
            <w:r w:rsidRPr="00CA30BF">
              <w:rPr>
                <w:rFonts w:ascii="Times New Roman" w:hAnsi="Times New Roman" w:cs="Times New Roman"/>
                <w:bCs/>
              </w:rPr>
              <w:t> </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18</w:t>
            </w:r>
          </w:p>
        </w:tc>
        <w:tc>
          <w:tcPr>
            <w:tcW w:w="1226"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4</w:t>
            </w:r>
          </w:p>
        </w:tc>
        <w:tc>
          <w:tcPr>
            <w:tcW w:w="1200"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8</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0</w:t>
            </w:r>
          </w:p>
        </w:tc>
        <w:tc>
          <w:tcPr>
            <w:tcW w:w="1201"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6</w:t>
            </w:r>
          </w:p>
        </w:tc>
      </w:tr>
      <w:tr w:rsidR="00631200" w:rsidRPr="00CA30BF" w:rsidTr="00631200">
        <w:trPr>
          <w:trHeight w:val="300"/>
        </w:trPr>
        <w:tc>
          <w:tcPr>
            <w:tcW w:w="1242" w:type="dxa"/>
            <w:hideMark/>
          </w:tcPr>
          <w:p w:rsidR="00631200" w:rsidRPr="00CA30BF" w:rsidRDefault="00631200" w:rsidP="002D77F1">
            <w:pPr>
              <w:jc w:val="both"/>
              <w:rPr>
                <w:rFonts w:ascii="Times New Roman" w:hAnsi="Times New Roman" w:cs="Times New Roman"/>
                <w:bCs/>
              </w:rPr>
            </w:pPr>
            <w:r w:rsidRPr="00CA30BF">
              <w:rPr>
                <w:rFonts w:ascii="Times New Roman" w:hAnsi="Times New Roman" w:cs="Times New Roman"/>
                <w:bCs/>
              </w:rPr>
              <w:t> </w:t>
            </w:r>
          </w:p>
        </w:tc>
        <w:tc>
          <w:tcPr>
            <w:tcW w:w="1134"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328</w:t>
            </w:r>
          </w:p>
        </w:tc>
        <w:tc>
          <w:tcPr>
            <w:tcW w:w="1226"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41</w:t>
            </w:r>
          </w:p>
        </w:tc>
        <w:tc>
          <w:tcPr>
            <w:tcW w:w="1201"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54</w:t>
            </w:r>
          </w:p>
        </w:tc>
        <w:tc>
          <w:tcPr>
            <w:tcW w:w="1200"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105</w:t>
            </w:r>
          </w:p>
        </w:tc>
        <w:tc>
          <w:tcPr>
            <w:tcW w:w="1201"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12</w:t>
            </w:r>
          </w:p>
        </w:tc>
        <w:tc>
          <w:tcPr>
            <w:tcW w:w="1201"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36</w:t>
            </w:r>
          </w:p>
        </w:tc>
        <w:tc>
          <w:tcPr>
            <w:tcW w:w="1201" w:type="dxa"/>
            <w:hideMark/>
          </w:tcPr>
          <w:p w:rsidR="00631200" w:rsidRPr="00CA30BF" w:rsidRDefault="00631200" w:rsidP="002D77F1">
            <w:pPr>
              <w:jc w:val="both"/>
              <w:rPr>
                <w:rFonts w:ascii="Times New Roman" w:hAnsi="Times New Roman" w:cs="Times New Roman"/>
                <w:b/>
                <w:bCs/>
              </w:rPr>
            </w:pPr>
            <w:r w:rsidRPr="00CA30BF">
              <w:rPr>
                <w:rFonts w:ascii="Times New Roman" w:hAnsi="Times New Roman" w:cs="Times New Roman"/>
                <w:b/>
                <w:bCs/>
              </w:rPr>
              <w:t>80</w:t>
            </w:r>
          </w:p>
        </w:tc>
      </w:tr>
    </w:tbl>
    <w:p w:rsidR="00631200" w:rsidRDefault="00631200" w:rsidP="002D77F1">
      <w:pPr>
        <w:spacing w:line="240" w:lineRule="auto"/>
        <w:ind w:firstLine="708"/>
        <w:jc w:val="both"/>
        <w:rPr>
          <w:rFonts w:ascii="Times New Roman" w:eastAsia="Calibri" w:hAnsi="Times New Roman" w:cs="Times New Roman"/>
          <w:sz w:val="28"/>
          <w:szCs w:val="28"/>
        </w:rPr>
      </w:pPr>
      <w:r w:rsidRPr="00DA31C2">
        <w:rPr>
          <w:rFonts w:ascii="Times New Roman" w:eastAsia="Calibri" w:hAnsi="Times New Roman" w:cs="Times New Roman"/>
          <w:sz w:val="28"/>
          <w:szCs w:val="28"/>
        </w:rPr>
        <w:t>Наименьшее количество программ представлено по туристско-краеведческой направленности, всего 57 программ, 6,3% от общего количества реестра дополнительных общеобразовательных программам по г. Чита.</w:t>
      </w:r>
      <w:r>
        <w:rPr>
          <w:rFonts w:ascii="Times New Roman" w:eastAsia="Calibri" w:hAnsi="Times New Roman" w:cs="Times New Roman"/>
          <w:sz w:val="28"/>
          <w:szCs w:val="28"/>
        </w:rPr>
        <w:t xml:space="preserve"> </w:t>
      </w:r>
    </w:p>
    <w:p w:rsidR="00631200" w:rsidRPr="004530FF" w:rsidRDefault="00631200" w:rsidP="002D77F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Т</w:t>
      </w:r>
      <w:r w:rsidRPr="004530FF">
        <w:rPr>
          <w:rFonts w:ascii="Times New Roman" w:eastAsia="Calibri" w:hAnsi="Times New Roman" w:cs="Times New Roman"/>
          <w:sz w:val="28"/>
          <w:szCs w:val="28"/>
        </w:rPr>
        <w:t>ехническо</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 </w:t>
      </w:r>
      <w:r w:rsidRPr="00DA31C2">
        <w:rPr>
          <w:rFonts w:ascii="Times New Roman" w:eastAsia="Calibri" w:hAnsi="Times New Roman" w:cs="Times New Roman"/>
          <w:sz w:val="28"/>
          <w:szCs w:val="28"/>
        </w:rPr>
        <w:t>1934</w:t>
      </w:r>
      <w:r w:rsidRPr="004530FF">
        <w:rPr>
          <w:rFonts w:ascii="Times New Roman" w:eastAsia="Calibri" w:hAnsi="Times New Roman" w:cs="Times New Roman"/>
          <w:sz w:val="28"/>
          <w:szCs w:val="28"/>
        </w:rPr>
        <w:t xml:space="preserve"> чел.  </w:t>
      </w:r>
    </w:p>
    <w:p w:rsidR="00631200" w:rsidRPr="004530FF" w:rsidRDefault="00631200" w:rsidP="002D77F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4530FF">
        <w:rPr>
          <w:rFonts w:ascii="Times New Roman" w:eastAsia="Calibri" w:hAnsi="Times New Roman" w:cs="Times New Roman"/>
          <w:sz w:val="28"/>
          <w:szCs w:val="28"/>
        </w:rPr>
        <w:t xml:space="preserve">.  </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стественнонаучно</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е – 1598</w:t>
      </w:r>
      <w:r w:rsidRPr="004530FF">
        <w:rPr>
          <w:rFonts w:ascii="Times New Roman" w:eastAsia="Calibri" w:hAnsi="Times New Roman" w:cs="Times New Roman"/>
          <w:sz w:val="28"/>
          <w:szCs w:val="28"/>
        </w:rPr>
        <w:t xml:space="preserve"> чел.</w:t>
      </w:r>
    </w:p>
    <w:p w:rsidR="00631200" w:rsidRPr="004530FF" w:rsidRDefault="00631200" w:rsidP="002D77F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Х</w:t>
      </w:r>
      <w:r w:rsidRPr="004530FF">
        <w:rPr>
          <w:rFonts w:ascii="Times New Roman" w:eastAsia="Calibri" w:hAnsi="Times New Roman" w:cs="Times New Roman"/>
          <w:sz w:val="28"/>
          <w:szCs w:val="28"/>
        </w:rPr>
        <w:t>удожественно</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 </w:t>
      </w:r>
      <w:r>
        <w:rPr>
          <w:rFonts w:ascii="Times New Roman" w:eastAsia="Calibri" w:hAnsi="Times New Roman" w:cs="Times New Roman"/>
          <w:sz w:val="28"/>
          <w:szCs w:val="28"/>
        </w:rPr>
        <w:t>545</w:t>
      </w:r>
      <w:r w:rsidRPr="001B258C">
        <w:rPr>
          <w:rFonts w:ascii="Times New Roman" w:eastAsia="Calibri" w:hAnsi="Times New Roman" w:cs="Times New Roman"/>
          <w:sz w:val="28"/>
          <w:szCs w:val="28"/>
        </w:rPr>
        <w:t xml:space="preserve">8 </w:t>
      </w:r>
      <w:r w:rsidRPr="004530FF">
        <w:rPr>
          <w:rFonts w:ascii="Times New Roman" w:eastAsia="Calibri" w:hAnsi="Times New Roman" w:cs="Times New Roman"/>
          <w:sz w:val="28"/>
          <w:szCs w:val="28"/>
        </w:rPr>
        <w:t>чел.</w:t>
      </w:r>
    </w:p>
    <w:p w:rsidR="00631200" w:rsidRPr="001B258C" w:rsidRDefault="00631200" w:rsidP="002D77F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4530F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Т</w:t>
      </w:r>
      <w:r w:rsidRPr="004530FF">
        <w:rPr>
          <w:rFonts w:ascii="Times New Roman" w:eastAsia="Calibri" w:hAnsi="Times New Roman" w:cs="Times New Roman"/>
          <w:sz w:val="28"/>
          <w:szCs w:val="28"/>
        </w:rPr>
        <w:t>уристско-краеведческо</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916 </w:t>
      </w:r>
      <w:r w:rsidRPr="004530FF">
        <w:rPr>
          <w:rFonts w:ascii="Times New Roman" w:eastAsia="Calibri" w:hAnsi="Times New Roman" w:cs="Times New Roman"/>
          <w:sz w:val="28"/>
          <w:szCs w:val="28"/>
        </w:rPr>
        <w:t>чел.</w:t>
      </w:r>
    </w:p>
    <w:p w:rsidR="00631200" w:rsidRPr="004530FF" w:rsidRDefault="00631200" w:rsidP="002D77F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Ф</w:t>
      </w:r>
      <w:r w:rsidRPr="004530FF">
        <w:rPr>
          <w:rFonts w:ascii="Times New Roman" w:eastAsia="Calibri" w:hAnsi="Times New Roman" w:cs="Times New Roman"/>
          <w:sz w:val="28"/>
          <w:szCs w:val="28"/>
        </w:rPr>
        <w:t>изкультурно-спортивно</w:t>
      </w:r>
      <w:r>
        <w:rPr>
          <w:rFonts w:ascii="Times New Roman" w:eastAsia="Calibri" w:hAnsi="Times New Roman" w:cs="Times New Roman"/>
          <w:sz w:val="28"/>
          <w:szCs w:val="28"/>
        </w:rPr>
        <w:t xml:space="preserve">е </w:t>
      </w:r>
      <w:r w:rsidRPr="004530FF">
        <w:rPr>
          <w:rFonts w:ascii="Times New Roman" w:eastAsia="Calibri" w:hAnsi="Times New Roman" w:cs="Times New Roman"/>
          <w:sz w:val="28"/>
          <w:szCs w:val="28"/>
        </w:rPr>
        <w:t>направлени</w:t>
      </w:r>
      <w:r>
        <w:rPr>
          <w:rFonts w:ascii="Times New Roman" w:eastAsia="Calibri" w:hAnsi="Times New Roman" w:cs="Times New Roman"/>
          <w:sz w:val="28"/>
          <w:szCs w:val="28"/>
        </w:rPr>
        <w:t>е</w:t>
      </w:r>
      <w:r w:rsidRPr="004530FF">
        <w:rPr>
          <w:rFonts w:ascii="Times New Roman" w:eastAsia="Calibri" w:hAnsi="Times New Roman" w:cs="Times New Roman"/>
          <w:sz w:val="28"/>
          <w:szCs w:val="28"/>
        </w:rPr>
        <w:t xml:space="preserve"> – </w:t>
      </w:r>
      <w:r>
        <w:rPr>
          <w:rFonts w:ascii="Times New Roman" w:eastAsia="Calibri" w:hAnsi="Times New Roman" w:cs="Times New Roman"/>
          <w:sz w:val="28"/>
          <w:szCs w:val="28"/>
        </w:rPr>
        <w:t>1981</w:t>
      </w:r>
      <w:r w:rsidRPr="004530FF">
        <w:rPr>
          <w:rFonts w:ascii="Times New Roman" w:eastAsia="Calibri" w:hAnsi="Times New Roman" w:cs="Times New Roman"/>
          <w:sz w:val="28"/>
          <w:szCs w:val="28"/>
        </w:rPr>
        <w:t xml:space="preserve"> чел. </w:t>
      </w:r>
    </w:p>
    <w:p w:rsidR="00631200" w:rsidRPr="001B258C" w:rsidRDefault="00631200" w:rsidP="002D77F1">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С</w:t>
      </w:r>
      <w:r w:rsidRPr="004530FF">
        <w:rPr>
          <w:rFonts w:ascii="Times New Roman" w:eastAsia="Calibri" w:hAnsi="Times New Roman" w:cs="Times New Roman"/>
          <w:sz w:val="28"/>
          <w:szCs w:val="28"/>
        </w:rPr>
        <w:t>оциально-</w:t>
      </w:r>
      <w:r>
        <w:rPr>
          <w:rFonts w:ascii="Times New Roman" w:eastAsia="Calibri" w:hAnsi="Times New Roman" w:cs="Times New Roman"/>
          <w:sz w:val="28"/>
          <w:szCs w:val="28"/>
        </w:rPr>
        <w:t>гуманитарное</w:t>
      </w:r>
      <w:r w:rsidRPr="004530FF">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е –</w:t>
      </w:r>
      <w:r w:rsidRPr="004530FF">
        <w:rPr>
          <w:rFonts w:ascii="Times New Roman" w:eastAsia="Calibri" w:hAnsi="Times New Roman" w:cs="Times New Roman"/>
          <w:sz w:val="28"/>
          <w:szCs w:val="28"/>
        </w:rPr>
        <w:t xml:space="preserve"> </w:t>
      </w:r>
      <w:r>
        <w:rPr>
          <w:rFonts w:ascii="Times New Roman" w:eastAsia="Calibri" w:hAnsi="Times New Roman" w:cs="Times New Roman"/>
          <w:sz w:val="28"/>
          <w:szCs w:val="28"/>
        </w:rPr>
        <w:t>404</w:t>
      </w:r>
      <w:r w:rsidRPr="001B258C">
        <w:rPr>
          <w:rFonts w:ascii="Times New Roman" w:eastAsia="Calibri" w:hAnsi="Times New Roman" w:cs="Times New Roman"/>
          <w:sz w:val="28"/>
          <w:szCs w:val="28"/>
        </w:rPr>
        <w:t>5</w:t>
      </w:r>
      <w:r>
        <w:rPr>
          <w:rFonts w:ascii="Times New Roman" w:eastAsia="Calibri" w:hAnsi="Times New Roman" w:cs="Times New Roman"/>
          <w:sz w:val="28"/>
          <w:szCs w:val="28"/>
        </w:rPr>
        <w:t xml:space="preserve"> чел.</w:t>
      </w:r>
    </w:p>
    <w:tbl>
      <w:tblPr>
        <w:tblStyle w:val="a4"/>
        <w:tblW w:w="0" w:type="auto"/>
        <w:tblInd w:w="-601" w:type="dxa"/>
        <w:tblLayout w:type="fixed"/>
        <w:tblLook w:val="04A0" w:firstRow="1" w:lastRow="0" w:firstColumn="1" w:lastColumn="0" w:noHBand="0" w:noVBand="1"/>
      </w:tblPr>
      <w:tblGrid>
        <w:gridCol w:w="1304"/>
        <w:gridCol w:w="1139"/>
        <w:gridCol w:w="1726"/>
        <w:gridCol w:w="1436"/>
        <w:gridCol w:w="1289"/>
        <w:gridCol w:w="1357"/>
        <w:gridCol w:w="963"/>
        <w:gridCol w:w="958"/>
      </w:tblGrid>
      <w:tr w:rsidR="00631200" w:rsidRPr="00501D12" w:rsidTr="00631200">
        <w:trPr>
          <w:trHeight w:val="404"/>
        </w:trPr>
        <w:tc>
          <w:tcPr>
            <w:tcW w:w="1304" w:type="dxa"/>
            <w:vAlign w:val="center"/>
            <w:hideMark/>
          </w:tcPr>
          <w:p w:rsidR="00631200" w:rsidRPr="00DA31C2" w:rsidRDefault="00631200" w:rsidP="002D77F1">
            <w:pPr>
              <w:jc w:val="both"/>
              <w:rPr>
                <w:rFonts w:ascii="Times New Roman" w:eastAsia="Calibri" w:hAnsi="Times New Roman" w:cs="Times New Roman"/>
                <w:b/>
              </w:rPr>
            </w:pPr>
            <w:r>
              <w:rPr>
                <w:rFonts w:ascii="Times New Roman" w:eastAsia="Calibri" w:hAnsi="Times New Roman" w:cs="Times New Roman"/>
                <w:b/>
              </w:rPr>
              <w:t>ОУ</w:t>
            </w:r>
          </w:p>
        </w:tc>
        <w:tc>
          <w:tcPr>
            <w:tcW w:w="1139" w:type="dxa"/>
            <w:vAlign w:val="center"/>
            <w:hideMark/>
          </w:tcPr>
          <w:p w:rsidR="00631200" w:rsidRPr="00DA31C2" w:rsidRDefault="00631200" w:rsidP="002D77F1">
            <w:pPr>
              <w:jc w:val="both"/>
              <w:rPr>
                <w:rFonts w:ascii="Times New Roman" w:eastAsia="Calibri" w:hAnsi="Times New Roman" w:cs="Times New Roman"/>
                <w:b/>
                <w:lang w:val="en-US"/>
              </w:rPr>
            </w:pPr>
            <w:r w:rsidRPr="00DA31C2">
              <w:rPr>
                <w:rFonts w:ascii="Times New Roman" w:eastAsia="Calibri" w:hAnsi="Times New Roman" w:cs="Times New Roman"/>
                <w:b/>
                <w:lang w:val="en-US"/>
              </w:rPr>
              <w:t>1</w:t>
            </w:r>
          </w:p>
        </w:tc>
        <w:tc>
          <w:tcPr>
            <w:tcW w:w="1726" w:type="dxa"/>
            <w:vAlign w:val="center"/>
            <w:hideMark/>
          </w:tcPr>
          <w:p w:rsidR="00631200" w:rsidRPr="00DA31C2" w:rsidRDefault="00631200" w:rsidP="002D77F1">
            <w:pPr>
              <w:jc w:val="both"/>
              <w:rPr>
                <w:rFonts w:ascii="Times New Roman" w:eastAsia="Calibri" w:hAnsi="Times New Roman" w:cs="Times New Roman"/>
                <w:b/>
                <w:lang w:val="en-US"/>
              </w:rPr>
            </w:pPr>
            <w:r w:rsidRPr="00DA31C2">
              <w:rPr>
                <w:rFonts w:ascii="Times New Roman" w:eastAsia="Calibri" w:hAnsi="Times New Roman" w:cs="Times New Roman"/>
                <w:b/>
                <w:lang w:val="en-US"/>
              </w:rPr>
              <w:t>2</w:t>
            </w:r>
          </w:p>
        </w:tc>
        <w:tc>
          <w:tcPr>
            <w:tcW w:w="1436" w:type="dxa"/>
            <w:vAlign w:val="center"/>
            <w:hideMark/>
          </w:tcPr>
          <w:p w:rsidR="00631200" w:rsidRPr="00DA31C2" w:rsidRDefault="00631200" w:rsidP="002D77F1">
            <w:pPr>
              <w:jc w:val="both"/>
              <w:rPr>
                <w:rFonts w:ascii="Times New Roman" w:eastAsia="Calibri" w:hAnsi="Times New Roman" w:cs="Times New Roman"/>
                <w:b/>
                <w:lang w:val="en-US"/>
              </w:rPr>
            </w:pPr>
            <w:r w:rsidRPr="00DA31C2">
              <w:rPr>
                <w:rFonts w:ascii="Times New Roman" w:eastAsia="Calibri" w:hAnsi="Times New Roman" w:cs="Times New Roman"/>
                <w:b/>
                <w:lang w:val="en-US"/>
              </w:rPr>
              <w:t>3</w:t>
            </w:r>
          </w:p>
        </w:tc>
        <w:tc>
          <w:tcPr>
            <w:tcW w:w="1289" w:type="dxa"/>
            <w:vAlign w:val="center"/>
            <w:hideMark/>
          </w:tcPr>
          <w:p w:rsidR="00631200" w:rsidRPr="00DA31C2" w:rsidRDefault="00631200" w:rsidP="002D77F1">
            <w:pPr>
              <w:jc w:val="both"/>
              <w:rPr>
                <w:rFonts w:ascii="Times New Roman" w:eastAsia="Calibri" w:hAnsi="Times New Roman" w:cs="Times New Roman"/>
                <w:b/>
                <w:lang w:val="en-US"/>
              </w:rPr>
            </w:pPr>
            <w:r w:rsidRPr="00DA31C2">
              <w:rPr>
                <w:rFonts w:ascii="Times New Roman" w:eastAsia="Calibri" w:hAnsi="Times New Roman" w:cs="Times New Roman"/>
                <w:b/>
                <w:lang w:val="en-US"/>
              </w:rPr>
              <w:t>4</w:t>
            </w:r>
          </w:p>
        </w:tc>
        <w:tc>
          <w:tcPr>
            <w:tcW w:w="1357" w:type="dxa"/>
            <w:vAlign w:val="center"/>
            <w:hideMark/>
          </w:tcPr>
          <w:p w:rsidR="00631200" w:rsidRPr="00DA31C2" w:rsidRDefault="00631200" w:rsidP="002D77F1">
            <w:pPr>
              <w:jc w:val="both"/>
              <w:rPr>
                <w:rFonts w:ascii="Times New Roman" w:eastAsia="Calibri" w:hAnsi="Times New Roman" w:cs="Times New Roman"/>
                <w:b/>
                <w:lang w:val="en-US"/>
              </w:rPr>
            </w:pPr>
            <w:r w:rsidRPr="00DA31C2">
              <w:rPr>
                <w:rFonts w:ascii="Times New Roman" w:eastAsia="Calibri" w:hAnsi="Times New Roman" w:cs="Times New Roman"/>
                <w:b/>
                <w:lang w:val="en-US"/>
              </w:rPr>
              <w:t>5</w:t>
            </w:r>
          </w:p>
        </w:tc>
        <w:tc>
          <w:tcPr>
            <w:tcW w:w="963" w:type="dxa"/>
            <w:vAlign w:val="center"/>
            <w:hideMark/>
          </w:tcPr>
          <w:p w:rsidR="00631200" w:rsidRPr="00DA31C2" w:rsidRDefault="00631200" w:rsidP="002D77F1">
            <w:pPr>
              <w:jc w:val="both"/>
              <w:rPr>
                <w:rFonts w:ascii="Times New Roman" w:eastAsia="Calibri" w:hAnsi="Times New Roman" w:cs="Times New Roman"/>
                <w:b/>
                <w:lang w:val="en-US"/>
              </w:rPr>
            </w:pPr>
            <w:r w:rsidRPr="00DA31C2">
              <w:rPr>
                <w:rFonts w:ascii="Times New Roman" w:eastAsia="Calibri" w:hAnsi="Times New Roman" w:cs="Times New Roman"/>
                <w:b/>
                <w:lang w:val="en-US"/>
              </w:rPr>
              <w:t>6</w:t>
            </w:r>
          </w:p>
        </w:tc>
        <w:tc>
          <w:tcPr>
            <w:tcW w:w="958" w:type="dxa"/>
            <w:noWrap/>
            <w:vAlign w:val="center"/>
            <w:hideMark/>
          </w:tcPr>
          <w:p w:rsidR="00631200" w:rsidRPr="00DA31C2" w:rsidRDefault="00631200" w:rsidP="002D77F1">
            <w:pPr>
              <w:jc w:val="both"/>
              <w:rPr>
                <w:rFonts w:ascii="Times New Roman" w:eastAsia="Calibri" w:hAnsi="Times New Roman" w:cs="Times New Roman"/>
                <w:b/>
                <w:lang w:val="en-US"/>
              </w:rPr>
            </w:pPr>
            <w:r>
              <w:rPr>
                <w:rFonts w:ascii="Times New Roman" w:eastAsia="Calibri" w:hAnsi="Times New Roman" w:cs="Times New Roman"/>
                <w:b/>
              </w:rPr>
              <w:t>В</w:t>
            </w:r>
            <w:r w:rsidRPr="00DA31C2">
              <w:rPr>
                <w:rFonts w:ascii="Times New Roman" w:eastAsia="Calibri" w:hAnsi="Times New Roman" w:cs="Times New Roman"/>
                <w:b/>
              </w:rPr>
              <w:t>сего</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ДД(ю)Т</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6</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181</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966</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95</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558</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1745</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3551</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ДЮСТЦ</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1279</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71</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389</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202</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79</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2020</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ДЮЦ</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278</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530</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404</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1212</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ДДТ №1</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38</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1516</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43</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52</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472</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2121</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ДДТ №2</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50</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768</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76</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639</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411</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1944</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СЮН №1</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662</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662</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СЮТ №2</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432</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534</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99</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1065</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МБУ ДО СЮТ №4</w:t>
            </w:r>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109</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775</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25</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223</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1132</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 xml:space="preserve">МБУ ДО </w:t>
            </w:r>
            <w:proofErr w:type="spellStart"/>
            <w:r w:rsidRPr="00501D12">
              <w:rPr>
                <w:rFonts w:ascii="Times New Roman" w:eastAsia="Calibri" w:hAnsi="Times New Roman" w:cs="Times New Roman"/>
              </w:rPr>
              <w:t>ЦРТДиЮ</w:t>
            </w:r>
            <w:proofErr w:type="spellEnd"/>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20</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232</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252</w:t>
            </w:r>
          </w:p>
        </w:tc>
      </w:tr>
      <w:tr w:rsidR="00631200" w:rsidRPr="00501D12" w:rsidTr="00631200">
        <w:trPr>
          <w:trHeight w:val="615"/>
        </w:trPr>
        <w:tc>
          <w:tcPr>
            <w:tcW w:w="1304" w:type="dxa"/>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 xml:space="preserve">МБУ ДО </w:t>
            </w:r>
            <w:proofErr w:type="spellStart"/>
            <w:r w:rsidRPr="00501D12">
              <w:rPr>
                <w:rFonts w:ascii="Times New Roman" w:eastAsia="Calibri" w:hAnsi="Times New Roman" w:cs="Times New Roman"/>
              </w:rPr>
              <w:t>ЦДЮТиК</w:t>
            </w:r>
            <w:proofErr w:type="spellEnd"/>
          </w:p>
        </w:tc>
        <w:tc>
          <w:tcPr>
            <w:tcW w:w="113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72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684</w:t>
            </w:r>
          </w:p>
        </w:tc>
        <w:tc>
          <w:tcPr>
            <w:tcW w:w="1436"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1289"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677</w:t>
            </w:r>
          </w:p>
        </w:tc>
        <w:tc>
          <w:tcPr>
            <w:tcW w:w="1357"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0</w:t>
            </w:r>
          </w:p>
        </w:tc>
        <w:tc>
          <w:tcPr>
            <w:tcW w:w="963" w:type="dxa"/>
            <w:noWrap/>
            <w:vAlign w:val="center"/>
            <w:hideMark/>
          </w:tcPr>
          <w:p w:rsidR="00631200" w:rsidRPr="00501D12" w:rsidRDefault="00631200" w:rsidP="002D77F1">
            <w:pPr>
              <w:jc w:val="both"/>
              <w:rPr>
                <w:rFonts w:ascii="Times New Roman" w:eastAsia="Calibri" w:hAnsi="Times New Roman" w:cs="Times New Roman"/>
              </w:rPr>
            </w:pPr>
            <w:r w:rsidRPr="00501D12">
              <w:rPr>
                <w:rFonts w:ascii="Times New Roman" w:eastAsia="Calibri" w:hAnsi="Times New Roman" w:cs="Times New Roman"/>
              </w:rPr>
              <w:t>612</w:t>
            </w:r>
          </w:p>
        </w:tc>
        <w:tc>
          <w:tcPr>
            <w:tcW w:w="958"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1973</w:t>
            </w:r>
          </w:p>
        </w:tc>
      </w:tr>
      <w:tr w:rsidR="00631200" w:rsidRPr="00501D12" w:rsidTr="00631200">
        <w:trPr>
          <w:trHeight w:val="315"/>
        </w:trPr>
        <w:tc>
          <w:tcPr>
            <w:tcW w:w="1304" w:type="dxa"/>
            <w:noWrap/>
            <w:vAlign w:val="center"/>
            <w:hideMark/>
          </w:tcPr>
          <w:p w:rsidR="00631200" w:rsidRPr="0041281F" w:rsidRDefault="00631200" w:rsidP="002D77F1">
            <w:pPr>
              <w:jc w:val="both"/>
              <w:rPr>
                <w:rFonts w:ascii="Times New Roman" w:eastAsia="Calibri" w:hAnsi="Times New Roman" w:cs="Times New Roman"/>
                <w:b/>
              </w:rPr>
            </w:pPr>
            <w:r w:rsidRPr="0041281F">
              <w:rPr>
                <w:rFonts w:ascii="Times New Roman" w:eastAsia="Calibri" w:hAnsi="Times New Roman" w:cs="Times New Roman"/>
                <w:b/>
              </w:rPr>
              <w:t xml:space="preserve">Всего </w:t>
            </w:r>
          </w:p>
        </w:tc>
        <w:tc>
          <w:tcPr>
            <w:tcW w:w="1139" w:type="dxa"/>
            <w:noWrap/>
            <w:vAlign w:val="center"/>
            <w:hideMark/>
          </w:tcPr>
          <w:p w:rsidR="00631200" w:rsidRPr="00501D12" w:rsidRDefault="00631200" w:rsidP="002D77F1">
            <w:pPr>
              <w:jc w:val="both"/>
              <w:rPr>
                <w:rFonts w:ascii="Times New Roman" w:eastAsia="Calibri" w:hAnsi="Times New Roman" w:cs="Times New Roman"/>
                <w:b/>
                <w:bCs/>
              </w:rPr>
            </w:pPr>
            <w:r w:rsidRPr="00501D12">
              <w:rPr>
                <w:rFonts w:ascii="Times New Roman" w:eastAsia="Calibri" w:hAnsi="Times New Roman" w:cs="Times New Roman"/>
                <w:b/>
                <w:bCs/>
              </w:rPr>
              <w:t>1934</w:t>
            </w:r>
          </w:p>
        </w:tc>
        <w:tc>
          <w:tcPr>
            <w:tcW w:w="1726" w:type="dxa"/>
            <w:noWrap/>
            <w:vAlign w:val="center"/>
            <w:hideMark/>
          </w:tcPr>
          <w:p w:rsidR="00631200" w:rsidRPr="00501D12" w:rsidRDefault="00631200" w:rsidP="002D77F1">
            <w:pPr>
              <w:jc w:val="both"/>
              <w:rPr>
                <w:rFonts w:ascii="Times New Roman" w:eastAsia="Calibri" w:hAnsi="Times New Roman" w:cs="Times New Roman"/>
                <w:b/>
                <w:bCs/>
              </w:rPr>
            </w:pPr>
            <w:r w:rsidRPr="00501D12">
              <w:rPr>
                <w:rFonts w:ascii="Times New Roman" w:eastAsia="Calibri" w:hAnsi="Times New Roman" w:cs="Times New Roman"/>
                <w:b/>
                <w:bCs/>
              </w:rPr>
              <w:t>1598</w:t>
            </w:r>
          </w:p>
        </w:tc>
        <w:tc>
          <w:tcPr>
            <w:tcW w:w="1436" w:type="dxa"/>
            <w:noWrap/>
            <w:vAlign w:val="center"/>
            <w:hideMark/>
          </w:tcPr>
          <w:p w:rsidR="00631200" w:rsidRPr="00501D12" w:rsidRDefault="00631200" w:rsidP="002D77F1">
            <w:pPr>
              <w:jc w:val="both"/>
              <w:rPr>
                <w:rFonts w:ascii="Times New Roman" w:eastAsia="Calibri" w:hAnsi="Times New Roman" w:cs="Times New Roman"/>
                <w:b/>
                <w:bCs/>
              </w:rPr>
            </w:pPr>
            <w:r w:rsidRPr="00501D12">
              <w:rPr>
                <w:rFonts w:ascii="Times New Roman" w:eastAsia="Calibri" w:hAnsi="Times New Roman" w:cs="Times New Roman"/>
                <w:b/>
                <w:bCs/>
              </w:rPr>
              <w:t>5458</w:t>
            </w:r>
          </w:p>
        </w:tc>
        <w:tc>
          <w:tcPr>
            <w:tcW w:w="1289" w:type="dxa"/>
            <w:noWrap/>
            <w:vAlign w:val="center"/>
            <w:hideMark/>
          </w:tcPr>
          <w:p w:rsidR="00631200" w:rsidRPr="00501D12" w:rsidRDefault="00631200" w:rsidP="002D77F1">
            <w:pPr>
              <w:jc w:val="both"/>
              <w:rPr>
                <w:rFonts w:ascii="Times New Roman" w:eastAsia="Calibri" w:hAnsi="Times New Roman" w:cs="Times New Roman"/>
                <w:b/>
                <w:bCs/>
              </w:rPr>
            </w:pPr>
            <w:r w:rsidRPr="00501D12">
              <w:rPr>
                <w:rFonts w:ascii="Times New Roman" w:eastAsia="Calibri" w:hAnsi="Times New Roman" w:cs="Times New Roman"/>
                <w:b/>
                <w:bCs/>
              </w:rPr>
              <w:t>916</w:t>
            </w:r>
          </w:p>
        </w:tc>
        <w:tc>
          <w:tcPr>
            <w:tcW w:w="1357" w:type="dxa"/>
            <w:noWrap/>
            <w:vAlign w:val="center"/>
            <w:hideMark/>
          </w:tcPr>
          <w:p w:rsidR="00631200" w:rsidRPr="00501D12" w:rsidRDefault="00631200" w:rsidP="002D77F1">
            <w:pPr>
              <w:jc w:val="both"/>
              <w:rPr>
                <w:rFonts w:ascii="Times New Roman" w:eastAsia="Calibri" w:hAnsi="Times New Roman" w:cs="Times New Roman"/>
                <w:b/>
                <w:bCs/>
              </w:rPr>
            </w:pPr>
            <w:r w:rsidRPr="00501D12">
              <w:rPr>
                <w:rFonts w:ascii="Times New Roman" w:eastAsia="Calibri" w:hAnsi="Times New Roman" w:cs="Times New Roman"/>
                <w:b/>
                <w:bCs/>
              </w:rPr>
              <w:t>1981</w:t>
            </w:r>
          </w:p>
        </w:tc>
        <w:tc>
          <w:tcPr>
            <w:tcW w:w="963" w:type="dxa"/>
            <w:noWrap/>
            <w:vAlign w:val="center"/>
            <w:hideMark/>
          </w:tcPr>
          <w:p w:rsidR="00631200" w:rsidRPr="00501D12" w:rsidRDefault="00631200" w:rsidP="002D77F1">
            <w:pPr>
              <w:jc w:val="both"/>
              <w:rPr>
                <w:rFonts w:ascii="Times New Roman" w:eastAsia="Calibri" w:hAnsi="Times New Roman" w:cs="Times New Roman"/>
                <w:b/>
                <w:bCs/>
              </w:rPr>
            </w:pPr>
            <w:r w:rsidRPr="00501D12">
              <w:rPr>
                <w:rFonts w:ascii="Times New Roman" w:eastAsia="Calibri" w:hAnsi="Times New Roman" w:cs="Times New Roman"/>
                <w:b/>
                <w:bCs/>
              </w:rPr>
              <w:t>4045</w:t>
            </w:r>
          </w:p>
        </w:tc>
        <w:tc>
          <w:tcPr>
            <w:tcW w:w="958" w:type="dxa"/>
            <w:noWrap/>
            <w:vAlign w:val="center"/>
            <w:hideMark/>
          </w:tcPr>
          <w:p w:rsidR="00631200" w:rsidRPr="00501D12" w:rsidRDefault="00631200" w:rsidP="002D77F1">
            <w:pPr>
              <w:jc w:val="both"/>
              <w:rPr>
                <w:rFonts w:ascii="Times New Roman" w:eastAsia="Calibri" w:hAnsi="Times New Roman" w:cs="Times New Roman"/>
                <w:b/>
                <w:bCs/>
              </w:rPr>
            </w:pPr>
            <w:r w:rsidRPr="00501D12">
              <w:rPr>
                <w:rFonts w:ascii="Times New Roman" w:eastAsia="Calibri" w:hAnsi="Times New Roman" w:cs="Times New Roman"/>
                <w:b/>
                <w:bCs/>
              </w:rPr>
              <w:t>15932</w:t>
            </w:r>
          </w:p>
        </w:tc>
      </w:tr>
    </w:tbl>
    <w:p w:rsidR="00631200" w:rsidRDefault="00631200" w:rsidP="002D77F1">
      <w:pPr>
        <w:pStyle w:val="a3"/>
        <w:spacing w:line="240" w:lineRule="auto"/>
        <w:ind w:left="0" w:firstLine="708"/>
        <w:jc w:val="both"/>
        <w:rPr>
          <w:rFonts w:ascii="Times New Roman" w:hAnsi="Times New Roman" w:cs="Times New Roman"/>
          <w:sz w:val="28"/>
          <w:szCs w:val="28"/>
        </w:rPr>
      </w:pPr>
      <w:r w:rsidRPr="00B62FD9">
        <w:rPr>
          <w:rFonts w:ascii="Times New Roman" w:hAnsi="Times New Roman" w:cs="Times New Roman"/>
          <w:sz w:val="28"/>
          <w:szCs w:val="28"/>
        </w:rPr>
        <w:t>Наибольшее количество детей заняты</w:t>
      </w:r>
      <w:r>
        <w:rPr>
          <w:rFonts w:ascii="Times New Roman" w:hAnsi="Times New Roman" w:cs="Times New Roman"/>
          <w:sz w:val="28"/>
          <w:szCs w:val="28"/>
        </w:rPr>
        <w:t>х</w:t>
      </w:r>
      <w:r w:rsidRPr="00B62FD9">
        <w:rPr>
          <w:rFonts w:ascii="Times New Roman" w:hAnsi="Times New Roman" w:cs="Times New Roman"/>
          <w:sz w:val="28"/>
          <w:szCs w:val="28"/>
        </w:rPr>
        <w:t xml:space="preserve"> по программам художественного направления </w:t>
      </w:r>
      <w:r>
        <w:rPr>
          <w:rFonts w:ascii="Times New Roman" w:hAnsi="Times New Roman" w:cs="Times New Roman"/>
          <w:sz w:val="28"/>
          <w:szCs w:val="28"/>
        </w:rPr>
        <w:t>5 458 человек</w:t>
      </w:r>
      <w:r w:rsidRPr="00B62FD9">
        <w:rPr>
          <w:rFonts w:ascii="Times New Roman" w:hAnsi="Times New Roman" w:cs="Times New Roman"/>
          <w:sz w:val="28"/>
          <w:szCs w:val="28"/>
        </w:rPr>
        <w:t xml:space="preserve">, </w:t>
      </w:r>
      <w:r>
        <w:rPr>
          <w:rFonts w:ascii="Times New Roman" w:hAnsi="Times New Roman" w:cs="Times New Roman"/>
          <w:sz w:val="28"/>
          <w:szCs w:val="28"/>
        </w:rPr>
        <w:t>что составляет 34%.</w:t>
      </w:r>
      <w:r w:rsidRPr="00B62FD9">
        <w:rPr>
          <w:rFonts w:ascii="Times New Roman" w:hAnsi="Times New Roman" w:cs="Times New Roman"/>
          <w:sz w:val="28"/>
          <w:szCs w:val="28"/>
        </w:rPr>
        <w:t xml:space="preserve"> По плановым показателям </w:t>
      </w:r>
      <w:r>
        <w:rPr>
          <w:rFonts w:ascii="Times New Roman" w:hAnsi="Times New Roman" w:cs="Times New Roman"/>
          <w:sz w:val="28"/>
          <w:szCs w:val="28"/>
        </w:rPr>
        <w:t xml:space="preserve">Соглашения о реализации регионального проекта «Успех каждого ребенка» </w:t>
      </w:r>
      <w:r w:rsidRPr="00B62FD9">
        <w:rPr>
          <w:rFonts w:ascii="Times New Roman" w:hAnsi="Times New Roman" w:cs="Times New Roman"/>
          <w:sz w:val="28"/>
          <w:szCs w:val="28"/>
        </w:rPr>
        <w:t>количество детей по техническому и естественнонаучному направлению должно составлять 25% от общего количества де</w:t>
      </w:r>
      <w:r>
        <w:rPr>
          <w:rFonts w:ascii="Times New Roman" w:hAnsi="Times New Roman" w:cs="Times New Roman"/>
          <w:sz w:val="28"/>
          <w:szCs w:val="28"/>
        </w:rPr>
        <w:t>тей в возрасте от 5 до 18 лет. В этом году</w:t>
      </w:r>
      <w:r w:rsidRPr="00B62FD9">
        <w:rPr>
          <w:rFonts w:ascii="Times New Roman" w:hAnsi="Times New Roman" w:cs="Times New Roman"/>
          <w:sz w:val="28"/>
          <w:szCs w:val="28"/>
        </w:rPr>
        <w:t xml:space="preserve"> вовлеченность детей по </w:t>
      </w:r>
      <w:r>
        <w:rPr>
          <w:rFonts w:ascii="Times New Roman" w:hAnsi="Times New Roman" w:cs="Times New Roman"/>
          <w:sz w:val="28"/>
          <w:szCs w:val="28"/>
        </w:rPr>
        <w:t>двум</w:t>
      </w:r>
      <w:r w:rsidRPr="00B62FD9">
        <w:rPr>
          <w:rFonts w:ascii="Times New Roman" w:hAnsi="Times New Roman" w:cs="Times New Roman"/>
          <w:sz w:val="28"/>
          <w:szCs w:val="28"/>
        </w:rPr>
        <w:t xml:space="preserve"> направлениям состав</w:t>
      </w:r>
      <w:r>
        <w:rPr>
          <w:rFonts w:ascii="Times New Roman" w:hAnsi="Times New Roman" w:cs="Times New Roman"/>
          <w:sz w:val="28"/>
          <w:szCs w:val="28"/>
        </w:rPr>
        <w:t>ила</w:t>
      </w:r>
      <w:r w:rsidRPr="00B62FD9">
        <w:rPr>
          <w:rFonts w:ascii="Times New Roman" w:hAnsi="Times New Roman" w:cs="Times New Roman"/>
          <w:sz w:val="28"/>
          <w:szCs w:val="28"/>
        </w:rPr>
        <w:t xml:space="preserve"> </w:t>
      </w:r>
      <w:r>
        <w:rPr>
          <w:rFonts w:ascii="Times New Roman" w:hAnsi="Times New Roman" w:cs="Times New Roman"/>
          <w:sz w:val="28"/>
          <w:szCs w:val="28"/>
        </w:rPr>
        <w:t>14,5 %.</w:t>
      </w:r>
      <w:r w:rsidRPr="00B62FD9">
        <w:rPr>
          <w:rFonts w:ascii="Times New Roman" w:hAnsi="Times New Roman" w:cs="Times New Roman"/>
          <w:sz w:val="28"/>
          <w:szCs w:val="28"/>
        </w:rPr>
        <w:t xml:space="preserve"> По </w:t>
      </w:r>
      <w:r>
        <w:rPr>
          <w:rFonts w:ascii="Times New Roman" w:hAnsi="Times New Roman" w:cs="Times New Roman"/>
          <w:sz w:val="28"/>
          <w:szCs w:val="28"/>
        </w:rPr>
        <w:t>этим</w:t>
      </w:r>
      <w:r w:rsidRPr="00B62FD9">
        <w:rPr>
          <w:rFonts w:ascii="Times New Roman" w:hAnsi="Times New Roman" w:cs="Times New Roman"/>
          <w:sz w:val="28"/>
          <w:szCs w:val="28"/>
        </w:rPr>
        <w:t xml:space="preserve"> направлениям в системе Навигатор опубликовано </w:t>
      </w:r>
      <w:r>
        <w:rPr>
          <w:rFonts w:ascii="Times New Roman" w:hAnsi="Times New Roman" w:cs="Times New Roman"/>
          <w:sz w:val="28"/>
          <w:szCs w:val="28"/>
        </w:rPr>
        <w:t>95</w:t>
      </w:r>
      <w:r w:rsidRPr="00B62FD9">
        <w:rPr>
          <w:rFonts w:ascii="Times New Roman" w:hAnsi="Times New Roman" w:cs="Times New Roman"/>
          <w:sz w:val="28"/>
          <w:szCs w:val="28"/>
        </w:rPr>
        <w:t xml:space="preserve"> программ, из них </w:t>
      </w:r>
      <w:r>
        <w:rPr>
          <w:rFonts w:ascii="Times New Roman" w:hAnsi="Times New Roman" w:cs="Times New Roman"/>
          <w:sz w:val="28"/>
          <w:szCs w:val="28"/>
        </w:rPr>
        <w:t xml:space="preserve">41 </w:t>
      </w:r>
      <w:r w:rsidRPr="00B62FD9">
        <w:rPr>
          <w:rFonts w:ascii="Times New Roman" w:hAnsi="Times New Roman" w:cs="Times New Roman"/>
          <w:sz w:val="28"/>
          <w:szCs w:val="28"/>
        </w:rPr>
        <w:t xml:space="preserve">техническое, </w:t>
      </w:r>
      <w:r>
        <w:rPr>
          <w:rFonts w:ascii="Times New Roman" w:hAnsi="Times New Roman" w:cs="Times New Roman"/>
          <w:sz w:val="28"/>
          <w:szCs w:val="28"/>
        </w:rPr>
        <w:t>54</w:t>
      </w:r>
      <w:r w:rsidRPr="00B62FD9">
        <w:rPr>
          <w:rFonts w:ascii="Times New Roman" w:hAnsi="Times New Roman" w:cs="Times New Roman"/>
          <w:sz w:val="28"/>
          <w:szCs w:val="28"/>
        </w:rPr>
        <w:t xml:space="preserve"> естественнонаучное.</w:t>
      </w:r>
    </w:p>
    <w:p w:rsidR="00631200" w:rsidRPr="00E2431F" w:rsidRDefault="00631200" w:rsidP="002D77F1">
      <w:pPr>
        <w:spacing w:line="240" w:lineRule="auto"/>
        <w:ind w:firstLine="709"/>
        <w:jc w:val="both"/>
        <w:rPr>
          <w:rFonts w:ascii="Times New Roman" w:eastAsia="Calibri" w:hAnsi="Times New Roman" w:cs="Times New Roman"/>
          <w:sz w:val="28"/>
          <w:szCs w:val="28"/>
        </w:rPr>
      </w:pPr>
      <w:r w:rsidRPr="00770155">
        <w:rPr>
          <w:rFonts w:ascii="Times New Roman" w:eastAsia="Calibri" w:hAnsi="Times New Roman" w:cs="Times New Roman"/>
          <w:sz w:val="28"/>
          <w:szCs w:val="28"/>
        </w:rPr>
        <w:t>Численность воспитанников в учреждениях дополнительного образования  в 20</w:t>
      </w:r>
      <w:r>
        <w:rPr>
          <w:rFonts w:ascii="Times New Roman" w:eastAsia="Calibri" w:hAnsi="Times New Roman" w:cs="Times New Roman"/>
          <w:sz w:val="28"/>
          <w:szCs w:val="28"/>
        </w:rPr>
        <w:t>20</w:t>
      </w:r>
      <w:r w:rsidRPr="00770155">
        <w:rPr>
          <w:rFonts w:ascii="Times New Roman" w:eastAsia="Calibri" w:hAnsi="Times New Roman" w:cs="Times New Roman"/>
          <w:sz w:val="28"/>
          <w:szCs w:val="28"/>
        </w:rPr>
        <w:t>-202</w:t>
      </w:r>
      <w:r>
        <w:rPr>
          <w:rFonts w:ascii="Times New Roman" w:eastAsia="Calibri" w:hAnsi="Times New Roman" w:cs="Times New Roman"/>
          <w:sz w:val="28"/>
          <w:szCs w:val="28"/>
        </w:rPr>
        <w:t>1</w:t>
      </w:r>
      <w:r w:rsidRPr="00770155">
        <w:rPr>
          <w:rFonts w:ascii="Times New Roman" w:eastAsia="Calibri" w:hAnsi="Times New Roman" w:cs="Times New Roman"/>
          <w:sz w:val="28"/>
          <w:szCs w:val="28"/>
        </w:rPr>
        <w:t xml:space="preserve"> учебном году по учреждениям (конец учебного года) составила:</w:t>
      </w:r>
    </w:p>
    <w:tbl>
      <w:tblPr>
        <w:tblStyle w:val="21"/>
        <w:tblW w:w="9940" w:type="dxa"/>
        <w:tblInd w:w="-601" w:type="dxa"/>
        <w:tblLayout w:type="fixed"/>
        <w:tblLook w:val="04A0" w:firstRow="1" w:lastRow="0" w:firstColumn="1" w:lastColumn="0" w:noHBand="0" w:noVBand="1"/>
      </w:tblPr>
      <w:tblGrid>
        <w:gridCol w:w="2836"/>
        <w:gridCol w:w="1984"/>
        <w:gridCol w:w="2126"/>
        <w:gridCol w:w="2067"/>
        <w:gridCol w:w="927"/>
      </w:tblGrid>
      <w:tr w:rsidR="00631200" w:rsidRPr="00E2431F" w:rsidTr="00631200">
        <w:trPr>
          <w:trHeight w:val="1171"/>
        </w:trPr>
        <w:tc>
          <w:tcPr>
            <w:tcW w:w="2836" w:type="dxa"/>
            <w:vAlign w:val="center"/>
          </w:tcPr>
          <w:p w:rsidR="00631200" w:rsidRPr="00E2431F" w:rsidRDefault="00631200" w:rsidP="002D77F1">
            <w:pPr>
              <w:jc w:val="both"/>
              <w:rPr>
                <w:rFonts w:ascii="Times New Roman" w:hAnsi="Times New Roman" w:cs="Times New Roman"/>
                <w:b/>
                <w:sz w:val="28"/>
                <w:szCs w:val="28"/>
              </w:rPr>
            </w:pPr>
            <w:r>
              <w:rPr>
                <w:rFonts w:ascii="Times New Roman" w:hAnsi="Times New Roman" w:cs="Times New Roman"/>
                <w:b/>
                <w:sz w:val="28"/>
                <w:szCs w:val="28"/>
              </w:rPr>
              <w:t>ОУ</w:t>
            </w:r>
          </w:p>
        </w:tc>
        <w:tc>
          <w:tcPr>
            <w:tcW w:w="1984" w:type="dxa"/>
            <w:vAlign w:val="center"/>
          </w:tcPr>
          <w:p w:rsidR="00631200" w:rsidRPr="00E2431F" w:rsidRDefault="00631200" w:rsidP="002D77F1">
            <w:pPr>
              <w:jc w:val="both"/>
              <w:rPr>
                <w:rFonts w:ascii="Times New Roman" w:hAnsi="Times New Roman" w:cs="Times New Roman"/>
                <w:b/>
                <w:sz w:val="28"/>
                <w:szCs w:val="28"/>
              </w:rPr>
            </w:pPr>
            <w:r w:rsidRPr="00E2431F">
              <w:rPr>
                <w:rFonts w:ascii="Times New Roman" w:hAnsi="Times New Roman" w:cs="Times New Roman"/>
                <w:b/>
                <w:sz w:val="28"/>
                <w:szCs w:val="28"/>
              </w:rPr>
              <w:t>МЗ</w:t>
            </w:r>
          </w:p>
        </w:tc>
        <w:tc>
          <w:tcPr>
            <w:tcW w:w="2126" w:type="dxa"/>
            <w:vAlign w:val="center"/>
          </w:tcPr>
          <w:p w:rsidR="00631200" w:rsidRPr="00E2431F" w:rsidRDefault="00631200" w:rsidP="002D77F1">
            <w:pPr>
              <w:jc w:val="both"/>
              <w:rPr>
                <w:rFonts w:ascii="Times New Roman" w:hAnsi="Times New Roman" w:cs="Times New Roman"/>
                <w:b/>
                <w:sz w:val="28"/>
                <w:szCs w:val="28"/>
              </w:rPr>
            </w:pPr>
            <w:r w:rsidRPr="00E2431F">
              <w:rPr>
                <w:rFonts w:ascii="Times New Roman" w:hAnsi="Times New Roman" w:cs="Times New Roman"/>
                <w:b/>
                <w:sz w:val="28"/>
                <w:szCs w:val="28"/>
              </w:rPr>
              <w:t>ПФ</w:t>
            </w:r>
          </w:p>
        </w:tc>
        <w:tc>
          <w:tcPr>
            <w:tcW w:w="2067" w:type="dxa"/>
            <w:vAlign w:val="center"/>
          </w:tcPr>
          <w:p w:rsidR="00631200" w:rsidRPr="00E2431F" w:rsidRDefault="00631200" w:rsidP="002D77F1">
            <w:pPr>
              <w:jc w:val="both"/>
              <w:rPr>
                <w:rFonts w:ascii="Times New Roman" w:hAnsi="Times New Roman" w:cs="Times New Roman"/>
                <w:b/>
                <w:sz w:val="28"/>
                <w:szCs w:val="28"/>
              </w:rPr>
            </w:pPr>
            <w:r w:rsidRPr="00E2431F">
              <w:rPr>
                <w:rFonts w:ascii="Times New Roman" w:hAnsi="Times New Roman" w:cs="Times New Roman"/>
                <w:b/>
                <w:sz w:val="28"/>
                <w:szCs w:val="28"/>
              </w:rPr>
              <w:t>ВСЕГО</w:t>
            </w:r>
          </w:p>
        </w:tc>
        <w:tc>
          <w:tcPr>
            <w:tcW w:w="927" w:type="dxa"/>
            <w:vAlign w:val="center"/>
          </w:tcPr>
          <w:p w:rsidR="00631200" w:rsidRPr="00E2431F" w:rsidRDefault="00631200" w:rsidP="002D77F1">
            <w:pPr>
              <w:jc w:val="both"/>
              <w:rPr>
                <w:rFonts w:ascii="Times New Roman" w:hAnsi="Times New Roman" w:cs="Times New Roman"/>
                <w:b/>
                <w:sz w:val="28"/>
                <w:szCs w:val="28"/>
              </w:rPr>
            </w:pPr>
            <w:r w:rsidRPr="00E2431F">
              <w:rPr>
                <w:rFonts w:ascii="Times New Roman" w:hAnsi="Times New Roman" w:cs="Times New Roman"/>
                <w:b/>
                <w:sz w:val="28"/>
                <w:szCs w:val="28"/>
              </w:rPr>
              <w:t>%</w:t>
            </w:r>
          </w:p>
        </w:tc>
      </w:tr>
      <w:tr w:rsidR="00631200" w:rsidRPr="00E2431F" w:rsidTr="00631200">
        <w:trPr>
          <w:trHeight w:val="548"/>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«ДЮСТЦ»</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657/ </w:t>
            </w:r>
            <w:r w:rsidRPr="00E2431F">
              <w:rPr>
                <w:rFonts w:ascii="Times New Roman" w:hAnsi="Times New Roman" w:cs="Times New Roman"/>
                <w:color w:val="FF0000"/>
                <w:sz w:val="28"/>
                <w:szCs w:val="28"/>
              </w:rPr>
              <w:t>701</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1363 / </w:t>
            </w:r>
            <w:r w:rsidRPr="00E2431F">
              <w:rPr>
                <w:rFonts w:ascii="Times New Roman" w:hAnsi="Times New Roman" w:cs="Times New Roman"/>
                <w:color w:val="FF0000"/>
                <w:sz w:val="28"/>
                <w:szCs w:val="28"/>
              </w:rPr>
              <w:t>1667</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2020 / </w:t>
            </w:r>
            <w:r w:rsidRPr="00E2431F">
              <w:rPr>
                <w:rFonts w:ascii="Times New Roman" w:hAnsi="Times New Roman" w:cs="Times New Roman"/>
                <w:color w:val="FF0000"/>
                <w:sz w:val="28"/>
                <w:szCs w:val="28"/>
              </w:rPr>
              <w:t>2368</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85,30</w:t>
            </w:r>
          </w:p>
        </w:tc>
      </w:tr>
      <w:tr w:rsidR="00631200" w:rsidRPr="00E2431F" w:rsidTr="00631200">
        <w:trPr>
          <w:trHeight w:val="548"/>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«ДЮЦ»</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598 / </w:t>
            </w:r>
            <w:r w:rsidRPr="00E2431F">
              <w:rPr>
                <w:rFonts w:ascii="Times New Roman" w:hAnsi="Times New Roman" w:cs="Times New Roman"/>
                <w:color w:val="FF0000"/>
                <w:sz w:val="28"/>
                <w:szCs w:val="28"/>
              </w:rPr>
              <w:t>1036</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614/ </w:t>
            </w:r>
            <w:r w:rsidRPr="00E2431F">
              <w:rPr>
                <w:rFonts w:ascii="Times New Roman" w:hAnsi="Times New Roman" w:cs="Times New Roman"/>
                <w:color w:val="FF0000"/>
                <w:sz w:val="28"/>
                <w:szCs w:val="28"/>
              </w:rPr>
              <w:t>719</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1212 /</w:t>
            </w:r>
            <w:r w:rsidRPr="00E2431F">
              <w:rPr>
                <w:rFonts w:ascii="Times New Roman" w:hAnsi="Times New Roman" w:cs="Times New Roman"/>
                <w:color w:val="FF0000"/>
                <w:sz w:val="28"/>
                <w:szCs w:val="28"/>
              </w:rPr>
              <w:t xml:space="preserve"> 1755</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69</w:t>
            </w:r>
          </w:p>
        </w:tc>
      </w:tr>
      <w:tr w:rsidR="00631200" w:rsidRPr="00E2431F" w:rsidTr="00631200">
        <w:trPr>
          <w:trHeight w:val="306"/>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w:t>
            </w:r>
            <w:proofErr w:type="spellStart"/>
            <w:r w:rsidRPr="00E2431F">
              <w:rPr>
                <w:rFonts w:ascii="Times New Roman" w:hAnsi="Times New Roman" w:cs="Times New Roman"/>
                <w:sz w:val="28"/>
                <w:szCs w:val="28"/>
              </w:rPr>
              <w:t>ЦДЮТиК</w:t>
            </w:r>
            <w:proofErr w:type="spellEnd"/>
            <w:r w:rsidRPr="00E2431F">
              <w:rPr>
                <w:rFonts w:ascii="Times New Roman" w:hAnsi="Times New Roman" w:cs="Times New Roman"/>
                <w:sz w:val="28"/>
                <w:szCs w:val="28"/>
              </w:rPr>
              <w:t>»</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677 / </w:t>
            </w:r>
            <w:r w:rsidRPr="00E2431F">
              <w:rPr>
                <w:rFonts w:ascii="Times New Roman" w:hAnsi="Times New Roman" w:cs="Times New Roman"/>
                <w:color w:val="FF0000"/>
                <w:sz w:val="28"/>
                <w:szCs w:val="28"/>
              </w:rPr>
              <w:t>1061</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1296 / </w:t>
            </w:r>
            <w:r w:rsidRPr="00E2431F">
              <w:rPr>
                <w:rFonts w:ascii="Times New Roman" w:hAnsi="Times New Roman" w:cs="Times New Roman"/>
                <w:color w:val="FF0000"/>
                <w:sz w:val="28"/>
                <w:szCs w:val="28"/>
              </w:rPr>
              <w:t>1950</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1973 / </w:t>
            </w:r>
            <w:r w:rsidRPr="00E2431F">
              <w:rPr>
                <w:rFonts w:ascii="Times New Roman" w:hAnsi="Times New Roman" w:cs="Times New Roman"/>
                <w:color w:val="FF0000"/>
                <w:sz w:val="28"/>
                <w:szCs w:val="28"/>
              </w:rPr>
              <w:t>3011</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65,53</w:t>
            </w:r>
          </w:p>
        </w:tc>
      </w:tr>
      <w:tr w:rsidR="00631200" w:rsidRPr="00E2431F" w:rsidTr="00631200">
        <w:trPr>
          <w:trHeight w:val="441"/>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«ДДТ №1»</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752 / </w:t>
            </w:r>
            <w:r w:rsidRPr="00E2431F">
              <w:rPr>
                <w:rFonts w:ascii="Times New Roman" w:hAnsi="Times New Roman" w:cs="Times New Roman"/>
                <w:color w:val="FF0000"/>
                <w:sz w:val="28"/>
                <w:szCs w:val="28"/>
              </w:rPr>
              <w:t>1667</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1369/ </w:t>
            </w:r>
            <w:r w:rsidRPr="00E2431F">
              <w:rPr>
                <w:rFonts w:ascii="Times New Roman" w:hAnsi="Times New Roman" w:cs="Times New Roman"/>
                <w:color w:val="FF0000"/>
                <w:sz w:val="28"/>
                <w:szCs w:val="28"/>
              </w:rPr>
              <w:t>1573</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2121 / </w:t>
            </w:r>
            <w:r w:rsidRPr="00E2431F">
              <w:rPr>
                <w:rFonts w:ascii="Times New Roman" w:hAnsi="Times New Roman" w:cs="Times New Roman"/>
                <w:color w:val="FF0000"/>
                <w:sz w:val="28"/>
                <w:szCs w:val="28"/>
              </w:rPr>
              <w:t>3240</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65,46</w:t>
            </w:r>
          </w:p>
        </w:tc>
      </w:tr>
      <w:tr w:rsidR="00631200" w:rsidRPr="00E2431F" w:rsidTr="00631200">
        <w:trPr>
          <w:trHeight w:val="306"/>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«СЮТ №4»</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217 / </w:t>
            </w:r>
            <w:r w:rsidRPr="00E2431F">
              <w:rPr>
                <w:rFonts w:ascii="Times New Roman" w:hAnsi="Times New Roman" w:cs="Times New Roman"/>
                <w:color w:val="FF0000"/>
                <w:sz w:val="28"/>
                <w:szCs w:val="28"/>
              </w:rPr>
              <w:t>664</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915 / </w:t>
            </w:r>
            <w:r w:rsidRPr="00E2431F">
              <w:rPr>
                <w:rFonts w:ascii="Times New Roman" w:hAnsi="Times New Roman" w:cs="Times New Roman"/>
                <w:color w:val="FF0000"/>
                <w:sz w:val="28"/>
                <w:szCs w:val="28"/>
              </w:rPr>
              <w:t>1610</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1132 / </w:t>
            </w:r>
            <w:r w:rsidRPr="00E2431F">
              <w:rPr>
                <w:rFonts w:ascii="Times New Roman" w:hAnsi="Times New Roman" w:cs="Times New Roman"/>
                <w:color w:val="FF0000"/>
                <w:sz w:val="28"/>
                <w:szCs w:val="28"/>
              </w:rPr>
              <w:t>2274</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49,78</w:t>
            </w:r>
          </w:p>
        </w:tc>
      </w:tr>
      <w:tr w:rsidR="00631200" w:rsidRPr="00E2431F" w:rsidTr="00631200">
        <w:trPr>
          <w:trHeight w:val="443"/>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«ДДТ №2»</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408/</w:t>
            </w:r>
            <w:r w:rsidRPr="00E2431F">
              <w:rPr>
                <w:rFonts w:ascii="Times New Roman" w:hAnsi="Times New Roman" w:cs="Times New Roman"/>
                <w:color w:val="FF0000"/>
                <w:sz w:val="28"/>
                <w:szCs w:val="28"/>
              </w:rPr>
              <w:t>1561</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1536 / </w:t>
            </w:r>
            <w:r w:rsidRPr="00E2431F">
              <w:rPr>
                <w:rFonts w:ascii="Times New Roman" w:hAnsi="Times New Roman" w:cs="Times New Roman"/>
                <w:color w:val="FF0000"/>
                <w:sz w:val="28"/>
                <w:szCs w:val="28"/>
              </w:rPr>
              <w:t>2535</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1944 / </w:t>
            </w:r>
            <w:r w:rsidRPr="00E2431F">
              <w:rPr>
                <w:rFonts w:ascii="Times New Roman" w:hAnsi="Times New Roman" w:cs="Times New Roman"/>
                <w:color w:val="FF0000"/>
                <w:sz w:val="28"/>
                <w:szCs w:val="28"/>
              </w:rPr>
              <w:t>4096</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47,46</w:t>
            </w:r>
          </w:p>
        </w:tc>
      </w:tr>
      <w:tr w:rsidR="00631200" w:rsidRPr="00E2431F" w:rsidTr="00631200">
        <w:trPr>
          <w:trHeight w:val="256"/>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«ДД(Ю)Т»</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2027 / </w:t>
            </w:r>
            <w:r w:rsidRPr="00E2431F">
              <w:rPr>
                <w:rFonts w:ascii="Times New Roman" w:hAnsi="Times New Roman" w:cs="Times New Roman"/>
                <w:color w:val="FF0000"/>
                <w:sz w:val="28"/>
                <w:szCs w:val="28"/>
              </w:rPr>
              <w:t>4276</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1524/ </w:t>
            </w:r>
            <w:r w:rsidRPr="00E2431F">
              <w:rPr>
                <w:rFonts w:ascii="Times New Roman" w:hAnsi="Times New Roman" w:cs="Times New Roman"/>
                <w:color w:val="FF0000"/>
                <w:sz w:val="28"/>
                <w:szCs w:val="28"/>
              </w:rPr>
              <w:t>3641</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3551 /</w:t>
            </w:r>
            <w:r w:rsidRPr="00E2431F">
              <w:rPr>
                <w:rFonts w:ascii="Times New Roman" w:hAnsi="Times New Roman" w:cs="Times New Roman"/>
                <w:color w:val="FF0000"/>
                <w:sz w:val="28"/>
                <w:szCs w:val="28"/>
              </w:rPr>
              <w:t xml:space="preserve"> 7917</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44,85</w:t>
            </w:r>
          </w:p>
        </w:tc>
      </w:tr>
      <w:tr w:rsidR="00631200" w:rsidRPr="00E2431F" w:rsidTr="00631200">
        <w:trPr>
          <w:trHeight w:val="422"/>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«ЦРТДЮ»</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51 / </w:t>
            </w:r>
            <w:r w:rsidRPr="00E2431F">
              <w:rPr>
                <w:rFonts w:ascii="Times New Roman" w:hAnsi="Times New Roman" w:cs="Times New Roman"/>
                <w:color w:val="FF0000"/>
                <w:sz w:val="28"/>
                <w:szCs w:val="28"/>
              </w:rPr>
              <w:t>163</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201 / </w:t>
            </w:r>
            <w:r w:rsidRPr="00E2431F">
              <w:rPr>
                <w:rFonts w:ascii="Times New Roman" w:hAnsi="Times New Roman" w:cs="Times New Roman"/>
                <w:color w:val="FF0000"/>
                <w:sz w:val="28"/>
                <w:szCs w:val="28"/>
              </w:rPr>
              <w:t>405</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252 / </w:t>
            </w:r>
            <w:r w:rsidRPr="00E2431F">
              <w:rPr>
                <w:rFonts w:ascii="Times New Roman" w:hAnsi="Times New Roman" w:cs="Times New Roman"/>
                <w:color w:val="FF0000"/>
                <w:sz w:val="28"/>
                <w:szCs w:val="28"/>
              </w:rPr>
              <w:t>568</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44,37</w:t>
            </w:r>
          </w:p>
        </w:tc>
      </w:tr>
      <w:tr w:rsidR="00631200" w:rsidRPr="00E2431F" w:rsidTr="00631200">
        <w:trPr>
          <w:trHeight w:val="256"/>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«СЮТ №2»</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228 / </w:t>
            </w:r>
            <w:r w:rsidRPr="00E2431F">
              <w:rPr>
                <w:rFonts w:ascii="Times New Roman" w:hAnsi="Times New Roman" w:cs="Times New Roman"/>
                <w:color w:val="FF0000"/>
                <w:sz w:val="28"/>
                <w:szCs w:val="28"/>
              </w:rPr>
              <w:t>751</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837/ </w:t>
            </w:r>
            <w:r w:rsidRPr="00E2431F">
              <w:rPr>
                <w:rFonts w:ascii="Times New Roman" w:hAnsi="Times New Roman" w:cs="Times New Roman"/>
                <w:color w:val="FF0000"/>
                <w:sz w:val="28"/>
                <w:szCs w:val="28"/>
              </w:rPr>
              <w:t>1655</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1065 / </w:t>
            </w:r>
            <w:r w:rsidRPr="00E2431F">
              <w:rPr>
                <w:rFonts w:ascii="Times New Roman" w:hAnsi="Times New Roman" w:cs="Times New Roman"/>
                <w:color w:val="FF0000"/>
                <w:sz w:val="28"/>
                <w:szCs w:val="28"/>
              </w:rPr>
              <w:t>2406</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44,26</w:t>
            </w:r>
          </w:p>
        </w:tc>
      </w:tr>
      <w:tr w:rsidR="00631200" w:rsidRPr="00E2431F" w:rsidTr="00631200">
        <w:trPr>
          <w:trHeight w:val="256"/>
        </w:trPr>
        <w:tc>
          <w:tcPr>
            <w:tcW w:w="283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МБУ ДО «СЮН №1»</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67 / </w:t>
            </w:r>
            <w:r w:rsidRPr="00E2431F">
              <w:rPr>
                <w:rFonts w:ascii="Times New Roman" w:hAnsi="Times New Roman" w:cs="Times New Roman"/>
                <w:color w:val="FF0000"/>
                <w:sz w:val="28"/>
                <w:szCs w:val="28"/>
              </w:rPr>
              <w:t>475</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595 / </w:t>
            </w:r>
            <w:r w:rsidRPr="00E2431F">
              <w:rPr>
                <w:rFonts w:ascii="Times New Roman" w:hAnsi="Times New Roman" w:cs="Times New Roman"/>
                <w:color w:val="FF0000"/>
                <w:sz w:val="28"/>
                <w:szCs w:val="28"/>
              </w:rPr>
              <w:t>2500</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662 / </w:t>
            </w:r>
            <w:r w:rsidRPr="00E2431F">
              <w:rPr>
                <w:rFonts w:ascii="Times New Roman" w:hAnsi="Times New Roman" w:cs="Times New Roman"/>
                <w:color w:val="FF0000"/>
                <w:sz w:val="28"/>
                <w:szCs w:val="28"/>
              </w:rPr>
              <w:t>2975</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22,25</w:t>
            </w:r>
          </w:p>
        </w:tc>
      </w:tr>
      <w:tr w:rsidR="00631200" w:rsidRPr="00E2431F" w:rsidTr="00631200">
        <w:trPr>
          <w:trHeight w:val="349"/>
        </w:trPr>
        <w:tc>
          <w:tcPr>
            <w:tcW w:w="2836" w:type="dxa"/>
            <w:vAlign w:val="center"/>
          </w:tcPr>
          <w:p w:rsidR="00631200" w:rsidRPr="00E2431F" w:rsidRDefault="00631200" w:rsidP="002D77F1">
            <w:pPr>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984"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5 682 / </w:t>
            </w:r>
            <w:r w:rsidRPr="00E2431F">
              <w:rPr>
                <w:rFonts w:ascii="Times New Roman" w:hAnsi="Times New Roman" w:cs="Times New Roman"/>
                <w:color w:val="FF0000"/>
                <w:sz w:val="28"/>
                <w:szCs w:val="28"/>
              </w:rPr>
              <w:t>12 355</w:t>
            </w:r>
          </w:p>
        </w:tc>
        <w:tc>
          <w:tcPr>
            <w:tcW w:w="2126"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12 909 / </w:t>
            </w:r>
            <w:r w:rsidRPr="00E2431F">
              <w:rPr>
                <w:rFonts w:ascii="Times New Roman" w:hAnsi="Times New Roman" w:cs="Times New Roman"/>
                <w:color w:val="FF0000"/>
                <w:sz w:val="28"/>
                <w:szCs w:val="28"/>
              </w:rPr>
              <w:t>18 255</w:t>
            </w:r>
          </w:p>
        </w:tc>
        <w:tc>
          <w:tcPr>
            <w:tcW w:w="206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 xml:space="preserve">15 932 / </w:t>
            </w:r>
            <w:r w:rsidRPr="00E2431F">
              <w:rPr>
                <w:rFonts w:ascii="Times New Roman" w:hAnsi="Times New Roman" w:cs="Times New Roman"/>
                <w:color w:val="FF0000"/>
                <w:sz w:val="28"/>
                <w:szCs w:val="28"/>
              </w:rPr>
              <w:t>30 610</w:t>
            </w:r>
          </w:p>
        </w:tc>
        <w:tc>
          <w:tcPr>
            <w:tcW w:w="927" w:type="dxa"/>
            <w:vAlign w:val="center"/>
          </w:tcPr>
          <w:p w:rsidR="00631200" w:rsidRPr="00E2431F" w:rsidRDefault="00631200" w:rsidP="002D77F1">
            <w:pPr>
              <w:jc w:val="both"/>
              <w:rPr>
                <w:rFonts w:ascii="Times New Roman" w:hAnsi="Times New Roman" w:cs="Times New Roman"/>
                <w:sz w:val="28"/>
                <w:szCs w:val="28"/>
              </w:rPr>
            </w:pPr>
            <w:r w:rsidRPr="00E2431F">
              <w:rPr>
                <w:rFonts w:ascii="Times New Roman" w:hAnsi="Times New Roman" w:cs="Times New Roman"/>
                <w:sz w:val="28"/>
                <w:szCs w:val="28"/>
              </w:rPr>
              <w:t>52,05</w:t>
            </w:r>
          </w:p>
        </w:tc>
      </w:tr>
    </w:tbl>
    <w:p w:rsidR="00631200" w:rsidRPr="00E2431F" w:rsidRDefault="00631200" w:rsidP="002D77F1">
      <w:pPr>
        <w:spacing w:line="240" w:lineRule="auto"/>
        <w:ind w:firstLine="708"/>
        <w:jc w:val="both"/>
        <w:rPr>
          <w:rFonts w:ascii="Times New Roman" w:hAnsi="Times New Roman" w:cs="Times New Roman"/>
          <w:bCs/>
          <w:sz w:val="28"/>
          <w:szCs w:val="28"/>
        </w:rPr>
      </w:pPr>
      <w:r w:rsidRPr="00E2431F">
        <w:rPr>
          <w:rFonts w:ascii="Times New Roman" w:hAnsi="Times New Roman" w:cs="Times New Roman"/>
          <w:bCs/>
          <w:sz w:val="28"/>
          <w:szCs w:val="28"/>
        </w:rPr>
        <w:t>Низкое комплектование в учреждениях дополнительного образования обуславливаются следующими причинами:</w:t>
      </w:r>
    </w:p>
    <w:p w:rsidR="00631200" w:rsidRPr="00E2431F" w:rsidRDefault="00631200" w:rsidP="002D77F1">
      <w:pPr>
        <w:numPr>
          <w:ilvl w:val="0"/>
          <w:numId w:val="25"/>
        </w:numPr>
        <w:spacing w:line="240" w:lineRule="auto"/>
        <w:contextualSpacing/>
        <w:jc w:val="both"/>
        <w:rPr>
          <w:rFonts w:ascii="Times New Roman" w:hAnsi="Times New Roman" w:cs="Times New Roman"/>
          <w:bCs/>
          <w:sz w:val="28"/>
          <w:szCs w:val="28"/>
        </w:rPr>
      </w:pPr>
      <w:r w:rsidRPr="00E2431F">
        <w:rPr>
          <w:rFonts w:ascii="Times New Roman" w:hAnsi="Times New Roman" w:cs="Times New Roman"/>
          <w:bCs/>
          <w:sz w:val="28"/>
          <w:szCs w:val="28"/>
        </w:rPr>
        <w:t>Проблема регистрации и подачи заявки в системе «Навигатор дополнительного образования»;</w:t>
      </w:r>
    </w:p>
    <w:p w:rsidR="00631200" w:rsidRPr="00E2431F" w:rsidRDefault="00631200" w:rsidP="002D77F1">
      <w:pPr>
        <w:numPr>
          <w:ilvl w:val="0"/>
          <w:numId w:val="25"/>
        </w:numPr>
        <w:spacing w:line="240" w:lineRule="auto"/>
        <w:contextualSpacing/>
        <w:jc w:val="both"/>
        <w:rPr>
          <w:rFonts w:ascii="Times New Roman" w:hAnsi="Times New Roman" w:cs="Times New Roman"/>
          <w:bCs/>
          <w:sz w:val="28"/>
          <w:szCs w:val="28"/>
        </w:rPr>
      </w:pPr>
      <w:r w:rsidRPr="00E2431F">
        <w:rPr>
          <w:rFonts w:ascii="Times New Roman" w:hAnsi="Times New Roman" w:cs="Times New Roman"/>
          <w:bCs/>
          <w:sz w:val="28"/>
          <w:szCs w:val="28"/>
        </w:rPr>
        <w:t>Неполное комплектование учебных групп;</w:t>
      </w:r>
    </w:p>
    <w:p w:rsidR="00631200" w:rsidRDefault="00631200" w:rsidP="002D77F1">
      <w:pPr>
        <w:numPr>
          <w:ilvl w:val="0"/>
          <w:numId w:val="25"/>
        </w:numPr>
        <w:spacing w:line="240" w:lineRule="auto"/>
        <w:contextualSpacing/>
        <w:jc w:val="both"/>
        <w:rPr>
          <w:rFonts w:ascii="Times New Roman" w:hAnsi="Times New Roman" w:cs="Times New Roman"/>
          <w:bCs/>
          <w:sz w:val="28"/>
          <w:szCs w:val="28"/>
        </w:rPr>
      </w:pPr>
      <w:r w:rsidRPr="00E2431F">
        <w:rPr>
          <w:rFonts w:ascii="Times New Roman" w:hAnsi="Times New Roman" w:cs="Times New Roman"/>
          <w:bCs/>
          <w:sz w:val="28"/>
          <w:szCs w:val="28"/>
        </w:rPr>
        <w:t>Частичное удовлетворение потребностей детей и их родителей на программы дополнительного образования;</w:t>
      </w:r>
    </w:p>
    <w:p w:rsidR="00631200" w:rsidRDefault="00631200" w:rsidP="002D77F1">
      <w:pPr>
        <w:numPr>
          <w:ilvl w:val="0"/>
          <w:numId w:val="25"/>
        </w:numPr>
        <w:spacing w:line="240" w:lineRule="auto"/>
        <w:contextualSpacing/>
        <w:jc w:val="both"/>
        <w:rPr>
          <w:rFonts w:ascii="Times New Roman" w:hAnsi="Times New Roman" w:cs="Times New Roman"/>
          <w:bCs/>
          <w:sz w:val="28"/>
          <w:szCs w:val="28"/>
        </w:rPr>
      </w:pPr>
      <w:r w:rsidRPr="00E2431F">
        <w:rPr>
          <w:rFonts w:ascii="Times New Roman" w:hAnsi="Times New Roman" w:cs="Times New Roman"/>
          <w:bCs/>
          <w:sz w:val="28"/>
          <w:szCs w:val="28"/>
        </w:rPr>
        <w:t>Нехватка высококвалифицированных педагогических кадров.</w:t>
      </w:r>
    </w:p>
    <w:p w:rsidR="00631200" w:rsidRPr="00A50480" w:rsidRDefault="00631200" w:rsidP="00A7424F">
      <w:pPr>
        <w:tabs>
          <w:tab w:val="left" w:pos="7920"/>
        </w:tabs>
        <w:spacing w:line="240" w:lineRule="auto"/>
        <w:contextualSpacing/>
        <w:jc w:val="both"/>
        <w:rPr>
          <w:rFonts w:ascii="Times New Roman" w:hAnsi="Times New Roman" w:cs="Times New Roman"/>
          <w:bCs/>
          <w:sz w:val="28"/>
          <w:szCs w:val="28"/>
        </w:rPr>
      </w:pPr>
      <w:r w:rsidRPr="001B258C">
        <w:rPr>
          <w:rFonts w:ascii="Times New Roman" w:eastAsia="Calibri" w:hAnsi="Times New Roman" w:cs="Times New Roman"/>
          <w:sz w:val="28"/>
          <w:szCs w:val="28"/>
        </w:rPr>
        <w:t>Сравнительный анализ комплектования за три года:</w:t>
      </w:r>
      <w:r w:rsidR="00A7424F">
        <w:rPr>
          <w:rFonts w:ascii="Times New Roman" w:eastAsia="Calibri" w:hAnsi="Times New Roman" w:cs="Times New Roman"/>
          <w:sz w:val="28"/>
          <w:szCs w:val="28"/>
        </w:rPr>
        <w:tab/>
      </w:r>
    </w:p>
    <w:tbl>
      <w:tblPr>
        <w:tblStyle w:val="a4"/>
        <w:tblW w:w="0" w:type="auto"/>
        <w:tblInd w:w="-601" w:type="dxa"/>
        <w:tblLook w:val="04A0" w:firstRow="1" w:lastRow="0" w:firstColumn="1" w:lastColumn="0" w:noHBand="0" w:noVBand="1"/>
      </w:tblPr>
      <w:tblGrid>
        <w:gridCol w:w="3261"/>
        <w:gridCol w:w="1843"/>
        <w:gridCol w:w="2126"/>
        <w:gridCol w:w="2693"/>
      </w:tblGrid>
      <w:tr w:rsidR="00631200" w:rsidRPr="00770155" w:rsidTr="00631200">
        <w:trPr>
          <w:trHeight w:val="291"/>
        </w:trPr>
        <w:tc>
          <w:tcPr>
            <w:tcW w:w="3261" w:type="dxa"/>
          </w:tcPr>
          <w:p w:rsidR="00631200" w:rsidRPr="00770155" w:rsidRDefault="00631200" w:rsidP="002D77F1">
            <w:pPr>
              <w:pStyle w:val="a3"/>
              <w:ind w:left="0"/>
              <w:jc w:val="both"/>
              <w:rPr>
                <w:rFonts w:ascii="Times New Roman" w:hAnsi="Times New Roman" w:cs="Times New Roman"/>
                <w:sz w:val="28"/>
                <w:szCs w:val="28"/>
              </w:rPr>
            </w:pPr>
          </w:p>
        </w:tc>
        <w:tc>
          <w:tcPr>
            <w:tcW w:w="1843" w:type="dxa"/>
          </w:tcPr>
          <w:p w:rsidR="00631200" w:rsidRPr="00770155" w:rsidRDefault="00631200" w:rsidP="002D77F1">
            <w:pPr>
              <w:pStyle w:val="a3"/>
              <w:ind w:left="0"/>
              <w:jc w:val="both"/>
              <w:rPr>
                <w:rFonts w:ascii="Times New Roman" w:hAnsi="Times New Roman" w:cs="Times New Roman"/>
                <w:sz w:val="28"/>
                <w:szCs w:val="28"/>
              </w:rPr>
            </w:pPr>
            <w:r w:rsidRPr="00770155">
              <w:rPr>
                <w:rFonts w:ascii="Times New Roman" w:hAnsi="Times New Roman" w:cs="Times New Roman"/>
                <w:sz w:val="28"/>
                <w:szCs w:val="28"/>
              </w:rPr>
              <w:t>2018</w:t>
            </w:r>
            <w:r>
              <w:rPr>
                <w:rFonts w:ascii="Times New Roman" w:hAnsi="Times New Roman" w:cs="Times New Roman"/>
                <w:sz w:val="28"/>
                <w:szCs w:val="28"/>
              </w:rPr>
              <w:t>/</w:t>
            </w:r>
            <w:r w:rsidRPr="00770155">
              <w:rPr>
                <w:rFonts w:ascii="Times New Roman" w:hAnsi="Times New Roman" w:cs="Times New Roman"/>
                <w:sz w:val="28"/>
                <w:szCs w:val="28"/>
              </w:rPr>
              <w:t>19</w:t>
            </w:r>
          </w:p>
        </w:tc>
        <w:tc>
          <w:tcPr>
            <w:tcW w:w="2126" w:type="dxa"/>
          </w:tcPr>
          <w:p w:rsidR="00631200" w:rsidRPr="00770155" w:rsidRDefault="00631200" w:rsidP="002D77F1">
            <w:pPr>
              <w:pStyle w:val="a3"/>
              <w:ind w:left="0"/>
              <w:jc w:val="both"/>
              <w:rPr>
                <w:rFonts w:ascii="Times New Roman" w:hAnsi="Times New Roman" w:cs="Times New Roman"/>
                <w:sz w:val="28"/>
                <w:szCs w:val="28"/>
              </w:rPr>
            </w:pPr>
            <w:r>
              <w:rPr>
                <w:rFonts w:ascii="Times New Roman" w:hAnsi="Times New Roman" w:cs="Times New Roman"/>
                <w:sz w:val="28"/>
                <w:szCs w:val="28"/>
              </w:rPr>
              <w:t>2019/</w:t>
            </w:r>
            <w:r w:rsidRPr="00770155">
              <w:rPr>
                <w:rFonts w:ascii="Times New Roman" w:hAnsi="Times New Roman" w:cs="Times New Roman"/>
                <w:sz w:val="28"/>
                <w:szCs w:val="28"/>
              </w:rPr>
              <w:t>20</w:t>
            </w:r>
          </w:p>
        </w:tc>
        <w:tc>
          <w:tcPr>
            <w:tcW w:w="2693" w:type="dxa"/>
          </w:tcPr>
          <w:p w:rsidR="00631200" w:rsidRPr="00770155" w:rsidRDefault="00631200" w:rsidP="002D77F1">
            <w:pPr>
              <w:pStyle w:val="a3"/>
              <w:ind w:left="0"/>
              <w:jc w:val="both"/>
              <w:rPr>
                <w:rFonts w:ascii="Times New Roman" w:hAnsi="Times New Roman" w:cs="Times New Roman"/>
                <w:sz w:val="28"/>
                <w:szCs w:val="28"/>
              </w:rPr>
            </w:pPr>
            <w:r>
              <w:rPr>
                <w:rFonts w:ascii="Times New Roman" w:hAnsi="Times New Roman" w:cs="Times New Roman"/>
                <w:sz w:val="28"/>
                <w:szCs w:val="28"/>
              </w:rPr>
              <w:t>2020/21</w:t>
            </w:r>
          </w:p>
        </w:tc>
      </w:tr>
      <w:tr w:rsidR="00631200" w:rsidRPr="00770155" w:rsidTr="00631200">
        <w:trPr>
          <w:trHeight w:val="595"/>
        </w:trPr>
        <w:tc>
          <w:tcPr>
            <w:tcW w:w="3261" w:type="dxa"/>
          </w:tcPr>
          <w:p w:rsidR="00631200" w:rsidRPr="00770155" w:rsidRDefault="00631200" w:rsidP="002D77F1">
            <w:pPr>
              <w:pStyle w:val="a3"/>
              <w:ind w:left="0"/>
              <w:jc w:val="both"/>
              <w:rPr>
                <w:rFonts w:ascii="Times New Roman" w:hAnsi="Times New Roman" w:cs="Times New Roman"/>
                <w:sz w:val="28"/>
                <w:szCs w:val="28"/>
              </w:rPr>
            </w:pPr>
            <w:r w:rsidRPr="00770155">
              <w:rPr>
                <w:rFonts w:ascii="Times New Roman" w:hAnsi="Times New Roman" w:cs="Times New Roman"/>
                <w:sz w:val="28"/>
                <w:szCs w:val="28"/>
              </w:rPr>
              <w:t>Количество детей в УДО</w:t>
            </w:r>
          </w:p>
        </w:tc>
        <w:tc>
          <w:tcPr>
            <w:tcW w:w="1843" w:type="dxa"/>
          </w:tcPr>
          <w:p w:rsidR="00631200" w:rsidRPr="00770155" w:rsidRDefault="00631200" w:rsidP="002D77F1">
            <w:pPr>
              <w:pStyle w:val="a3"/>
              <w:ind w:left="0"/>
              <w:jc w:val="both"/>
              <w:rPr>
                <w:rFonts w:ascii="Times New Roman" w:hAnsi="Times New Roman" w:cs="Times New Roman"/>
                <w:sz w:val="28"/>
                <w:szCs w:val="28"/>
              </w:rPr>
            </w:pPr>
            <w:r w:rsidRPr="00770155">
              <w:rPr>
                <w:rFonts w:ascii="Times New Roman" w:hAnsi="Times New Roman" w:cs="Times New Roman"/>
                <w:sz w:val="28"/>
                <w:szCs w:val="28"/>
              </w:rPr>
              <w:t>15</w:t>
            </w:r>
            <w:r>
              <w:rPr>
                <w:rFonts w:ascii="Times New Roman" w:hAnsi="Times New Roman" w:cs="Times New Roman"/>
                <w:sz w:val="28"/>
                <w:szCs w:val="28"/>
              </w:rPr>
              <w:t xml:space="preserve"> </w:t>
            </w:r>
            <w:r w:rsidRPr="00770155">
              <w:rPr>
                <w:rFonts w:ascii="Times New Roman" w:hAnsi="Times New Roman" w:cs="Times New Roman"/>
                <w:sz w:val="28"/>
                <w:szCs w:val="28"/>
              </w:rPr>
              <w:t>293</w:t>
            </w:r>
          </w:p>
        </w:tc>
        <w:tc>
          <w:tcPr>
            <w:tcW w:w="2126" w:type="dxa"/>
          </w:tcPr>
          <w:p w:rsidR="00631200" w:rsidRPr="00770155" w:rsidRDefault="00631200" w:rsidP="002D77F1">
            <w:pPr>
              <w:pStyle w:val="a3"/>
              <w:ind w:left="0"/>
              <w:jc w:val="both"/>
              <w:rPr>
                <w:rFonts w:ascii="Times New Roman" w:hAnsi="Times New Roman" w:cs="Times New Roman"/>
                <w:sz w:val="28"/>
                <w:szCs w:val="28"/>
              </w:rPr>
            </w:pPr>
            <w:r w:rsidRPr="00770155">
              <w:rPr>
                <w:rFonts w:ascii="Times New Roman" w:hAnsi="Times New Roman" w:cs="Times New Roman"/>
                <w:sz w:val="28"/>
                <w:szCs w:val="28"/>
              </w:rPr>
              <w:t>14</w:t>
            </w:r>
            <w:r>
              <w:rPr>
                <w:rFonts w:ascii="Times New Roman" w:hAnsi="Times New Roman" w:cs="Times New Roman"/>
                <w:sz w:val="28"/>
                <w:szCs w:val="28"/>
              </w:rPr>
              <w:t xml:space="preserve"> </w:t>
            </w:r>
            <w:r w:rsidRPr="00770155">
              <w:rPr>
                <w:rFonts w:ascii="Times New Roman" w:hAnsi="Times New Roman" w:cs="Times New Roman"/>
                <w:sz w:val="28"/>
                <w:szCs w:val="28"/>
              </w:rPr>
              <w:t>860</w:t>
            </w:r>
          </w:p>
        </w:tc>
        <w:tc>
          <w:tcPr>
            <w:tcW w:w="2693" w:type="dxa"/>
          </w:tcPr>
          <w:p w:rsidR="00631200" w:rsidRPr="00770155" w:rsidRDefault="00631200" w:rsidP="002D77F1">
            <w:pPr>
              <w:pStyle w:val="a3"/>
              <w:ind w:left="0"/>
              <w:jc w:val="both"/>
              <w:rPr>
                <w:rFonts w:ascii="Times New Roman" w:hAnsi="Times New Roman" w:cs="Times New Roman"/>
                <w:sz w:val="28"/>
                <w:szCs w:val="28"/>
              </w:rPr>
            </w:pPr>
            <w:r>
              <w:rPr>
                <w:rFonts w:ascii="Times New Roman" w:hAnsi="Times New Roman" w:cs="Times New Roman"/>
                <w:sz w:val="28"/>
                <w:szCs w:val="28"/>
              </w:rPr>
              <w:t>15 932</w:t>
            </w:r>
          </w:p>
        </w:tc>
      </w:tr>
    </w:tbl>
    <w:p w:rsidR="00631200" w:rsidRDefault="00631200" w:rsidP="002D77F1">
      <w:pPr>
        <w:spacing w:line="240" w:lineRule="auto"/>
        <w:ind w:firstLine="709"/>
        <w:contextualSpacing/>
        <w:jc w:val="both"/>
        <w:rPr>
          <w:rFonts w:ascii="Times New Roman" w:eastAsia="Times New Roman" w:hAnsi="Times New Roman" w:cs="Times New Roman"/>
          <w:sz w:val="28"/>
          <w:szCs w:val="28"/>
          <w:lang w:eastAsia="ru-RU"/>
        </w:rPr>
      </w:pPr>
    </w:p>
    <w:p w:rsidR="00631200" w:rsidRDefault="00631200" w:rsidP="002D77F1">
      <w:pPr>
        <w:spacing w:line="240" w:lineRule="auto"/>
        <w:ind w:firstLine="709"/>
        <w:contextualSpacing/>
        <w:jc w:val="both"/>
        <w:rPr>
          <w:rFonts w:ascii="Times New Roman" w:eastAsia="Times New Roman" w:hAnsi="Times New Roman" w:cs="Times New Roman"/>
          <w:sz w:val="28"/>
          <w:szCs w:val="28"/>
          <w:lang w:eastAsia="ru-RU"/>
        </w:rPr>
      </w:pPr>
      <w:r w:rsidRPr="001962FF">
        <w:rPr>
          <w:rFonts w:ascii="Times New Roman" w:eastAsia="Times New Roman" w:hAnsi="Times New Roman" w:cs="Times New Roman"/>
          <w:sz w:val="28"/>
          <w:szCs w:val="28"/>
          <w:lang w:eastAsia="ru-RU"/>
        </w:rPr>
        <w:t>Сохранность контингента в учреждениях дополнительного образования варьируется от 97.6% до 100%. Сохранность контингента практически во всех учреждениях стабильна. Общий отсев составил  примерно 2.4%, что не превышает допустимой нормы в соответствии с муниципальным  заданием.</w:t>
      </w:r>
    </w:p>
    <w:p w:rsidR="00631200" w:rsidRDefault="00631200" w:rsidP="002D77F1">
      <w:pPr>
        <w:spacing w:line="240" w:lineRule="auto"/>
        <w:ind w:firstLine="709"/>
        <w:contextualSpacing/>
        <w:jc w:val="both"/>
        <w:rPr>
          <w:rFonts w:ascii="Times New Roman" w:eastAsia="Times New Roman" w:hAnsi="Times New Roman" w:cs="Times New Roman"/>
          <w:sz w:val="28"/>
          <w:szCs w:val="28"/>
          <w:lang w:eastAsia="ru-RU"/>
        </w:rPr>
      </w:pPr>
    </w:p>
    <w:tbl>
      <w:tblPr>
        <w:tblStyle w:val="3"/>
        <w:tblW w:w="0" w:type="auto"/>
        <w:tblInd w:w="0" w:type="dxa"/>
        <w:tblLook w:val="04A0" w:firstRow="1" w:lastRow="0" w:firstColumn="1" w:lastColumn="0" w:noHBand="0" w:noVBand="1"/>
      </w:tblPr>
      <w:tblGrid>
        <w:gridCol w:w="2826"/>
        <w:gridCol w:w="1375"/>
        <w:gridCol w:w="1150"/>
        <w:gridCol w:w="3040"/>
      </w:tblGrid>
      <w:tr w:rsidR="00631200" w:rsidRPr="001B258C" w:rsidTr="002D77F1">
        <w:tc>
          <w:tcPr>
            <w:tcW w:w="0" w:type="auto"/>
            <w:tcBorders>
              <w:top w:val="single" w:sz="4" w:space="0" w:color="auto"/>
              <w:left w:val="single" w:sz="4" w:space="0" w:color="auto"/>
              <w:bottom w:val="single" w:sz="4" w:space="0" w:color="auto"/>
              <w:right w:val="single" w:sz="4" w:space="0" w:color="auto"/>
            </w:tcBorders>
            <w:hideMark/>
          </w:tcPr>
          <w:p w:rsidR="00631200" w:rsidRPr="00775C3F" w:rsidRDefault="00631200" w:rsidP="002D77F1">
            <w:pPr>
              <w:jc w:val="both"/>
              <w:rPr>
                <w:rFonts w:ascii="Times New Roman" w:hAnsi="Times New Roman"/>
                <w:b/>
                <w:sz w:val="24"/>
                <w:szCs w:val="24"/>
              </w:rPr>
            </w:pPr>
            <w:r w:rsidRPr="00775C3F">
              <w:rPr>
                <w:rFonts w:ascii="Times New Roman" w:hAnsi="Times New Roman"/>
                <w:b/>
                <w:sz w:val="24"/>
                <w:szCs w:val="24"/>
              </w:rPr>
              <w:t>ОУ</w:t>
            </w:r>
          </w:p>
        </w:tc>
        <w:tc>
          <w:tcPr>
            <w:tcW w:w="0" w:type="auto"/>
            <w:tcBorders>
              <w:top w:val="single" w:sz="4" w:space="0" w:color="auto"/>
              <w:left w:val="single" w:sz="4" w:space="0" w:color="auto"/>
              <w:bottom w:val="single" w:sz="4" w:space="0" w:color="auto"/>
              <w:right w:val="single" w:sz="4" w:space="0" w:color="auto"/>
            </w:tcBorders>
            <w:hideMark/>
          </w:tcPr>
          <w:p w:rsidR="00631200" w:rsidRPr="00775C3F" w:rsidRDefault="00631200" w:rsidP="002D77F1">
            <w:pPr>
              <w:jc w:val="both"/>
              <w:rPr>
                <w:rFonts w:ascii="Times New Roman" w:hAnsi="Times New Roman"/>
                <w:b/>
                <w:sz w:val="24"/>
                <w:szCs w:val="24"/>
              </w:rPr>
            </w:pPr>
            <w:r w:rsidRPr="00775C3F">
              <w:rPr>
                <w:rFonts w:ascii="Times New Roman" w:hAnsi="Times New Roman"/>
                <w:b/>
                <w:sz w:val="24"/>
                <w:szCs w:val="24"/>
              </w:rPr>
              <w:t>Мальчики</w:t>
            </w:r>
          </w:p>
        </w:tc>
        <w:tc>
          <w:tcPr>
            <w:tcW w:w="0" w:type="auto"/>
            <w:tcBorders>
              <w:top w:val="single" w:sz="4" w:space="0" w:color="auto"/>
              <w:left w:val="single" w:sz="4" w:space="0" w:color="auto"/>
              <w:bottom w:val="single" w:sz="4" w:space="0" w:color="auto"/>
              <w:right w:val="single" w:sz="4" w:space="0" w:color="auto"/>
            </w:tcBorders>
            <w:hideMark/>
          </w:tcPr>
          <w:p w:rsidR="00631200" w:rsidRPr="00775C3F" w:rsidRDefault="00631200" w:rsidP="002D77F1">
            <w:pPr>
              <w:jc w:val="both"/>
              <w:rPr>
                <w:rFonts w:ascii="Times New Roman" w:hAnsi="Times New Roman"/>
                <w:b/>
                <w:sz w:val="24"/>
                <w:szCs w:val="24"/>
              </w:rPr>
            </w:pPr>
            <w:r w:rsidRPr="00775C3F">
              <w:rPr>
                <w:rFonts w:ascii="Times New Roman" w:hAnsi="Times New Roman"/>
                <w:b/>
                <w:sz w:val="24"/>
                <w:szCs w:val="24"/>
              </w:rPr>
              <w:t>Девочки</w:t>
            </w:r>
          </w:p>
        </w:tc>
        <w:tc>
          <w:tcPr>
            <w:tcW w:w="0" w:type="auto"/>
            <w:tcBorders>
              <w:top w:val="single" w:sz="4" w:space="0" w:color="auto"/>
              <w:left w:val="single" w:sz="4" w:space="0" w:color="auto"/>
              <w:bottom w:val="single" w:sz="4" w:space="0" w:color="auto"/>
              <w:right w:val="single" w:sz="4" w:space="0" w:color="auto"/>
            </w:tcBorders>
            <w:hideMark/>
          </w:tcPr>
          <w:p w:rsidR="00631200" w:rsidRPr="00775C3F" w:rsidRDefault="00631200" w:rsidP="002D77F1">
            <w:pPr>
              <w:jc w:val="both"/>
              <w:rPr>
                <w:rFonts w:ascii="Times New Roman" w:hAnsi="Times New Roman"/>
                <w:b/>
                <w:sz w:val="24"/>
                <w:szCs w:val="24"/>
              </w:rPr>
            </w:pPr>
            <w:r w:rsidRPr="00775C3F">
              <w:rPr>
                <w:rFonts w:ascii="Times New Roman" w:hAnsi="Times New Roman"/>
                <w:b/>
                <w:sz w:val="24"/>
                <w:szCs w:val="24"/>
              </w:rPr>
              <w:t>Общее количество заявок</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МБУ ДО «ДЮСТЦ»</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1 219</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802</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outlineLvl w:val="0"/>
              <w:rPr>
                <w:rFonts w:ascii="Times New Roman" w:hAnsi="Times New Roman"/>
                <w:b/>
                <w:sz w:val="28"/>
                <w:szCs w:val="28"/>
              </w:rPr>
            </w:pPr>
          </w:p>
          <w:p w:rsidR="00631200" w:rsidRPr="00775C3F" w:rsidRDefault="00631200" w:rsidP="002D77F1">
            <w:pPr>
              <w:jc w:val="both"/>
              <w:outlineLvl w:val="0"/>
              <w:rPr>
                <w:rFonts w:ascii="Times New Roman" w:hAnsi="Times New Roman"/>
                <w:b/>
                <w:sz w:val="28"/>
                <w:szCs w:val="28"/>
              </w:rPr>
            </w:pPr>
            <w:r w:rsidRPr="00775C3F">
              <w:rPr>
                <w:rFonts w:ascii="Times New Roman" w:hAnsi="Times New Roman"/>
                <w:b/>
                <w:sz w:val="28"/>
                <w:szCs w:val="28"/>
              </w:rPr>
              <w:t>2 021</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 xml:space="preserve">МБУ ДО </w:t>
            </w: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«ДДТ №2»</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1 011</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939</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1 950</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 xml:space="preserve">МБУ ДО </w:t>
            </w: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«ДДТ №1»</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594</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1 527</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2 121</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 xml:space="preserve">МБУ ДО </w:t>
            </w: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«СЮТ №2»</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467</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598</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1 065</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МБУ ДО «</w:t>
            </w:r>
            <w:proofErr w:type="spellStart"/>
            <w:r w:rsidRPr="00775C3F">
              <w:rPr>
                <w:rFonts w:ascii="Times New Roman" w:hAnsi="Times New Roman"/>
                <w:sz w:val="28"/>
                <w:szCs w:val="28"/>
              </w:rPr>
              <w:t>ЦДЮТиК</w:t>
            </w:r>
            <w:proofErr w:type="spellEnd"/>
            <w:r w:rsidRPr="00775C3F">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987</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986</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1 973</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 xml:space="preserve">МБУ ДО </w:t>
            </w: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«ДЮЦ»</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705</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507</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1 212</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МБУ ДО «ЦРТДЮ»</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57</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195</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252</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 xml:space="preserve">МБУ ДО </w:t>
            </w: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«СЮТ №4»</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448</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684</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1 132</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 xml:space="preserve">МБУ ДО </w:t>
            </w: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«СЮН №1»</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315</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347</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662</w:t>
            </w:r>
          </w:p>
        </w:tc>
      </w:tr>
      <w:tr w:rsidR="00631200" w:rsidRPr="001B258C" w:rsidTr="002D77F1">
        <w:tc>
          <w:tcPr>
            <w:tcW w:w="0" w:type="auto"/>
            <w:tcBorders>
              <w:top w:val="single" w:sz="4" w:space="0" w:color="auto"/>
              <w:left w:val="single" w:sz="4" w:space="0" w:color="auto"/>
              <w:bottom w:val="single" w:sz="4" w:space="0" w:color="auto"/>
              <w:right w:val="single" w:sz="4" w:space="0" w:color="auto"/>
            </w:tcBorders>
            <w:vAlign w:val="center"/>
            <w:hideMark/>
          </w:tcPr>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МБУ ДО «ДД(Ю)Т»</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1 385</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sz w:val="28"/>
                <w:szCs w:val="28"/>
              </w:rPr>
            </w:pPr>
          </w:p>
          <w:p w:rsidR="00631200" w:rsidRPr="00775C3F" w:rsidRDefault="00631200" w:rsidP="002D77F1">
            <w:pPr>
              <w:jc w:val="both"/>
              <w:rPr>
                <w:rFonts w:ascii="Times New Roman" w:hAnsi="Times New Roman"/>
                <w:sz w:val="28"/>
                <w:szCs w:val="28"/>
              </w:rPr>
            </w:pPr>
            <w:r w:rsidRPr="00775C3F">
              <w:rPr>
                <w:rFonts w:ascii="Times New Roman" w:hAnsi="Times New Roman"/>
                <w:sz w:val="28"/>
                <w:szCs w:val="28"/>
              </w:rPr>
              <w:t>2 165</w:t>
            </w:r>
          </w:p>
        </w:tc>
        <w:tc>
          <w:tcPr>
            <w:tcW w:w="0" w:type="auto"/>
            <w:tcBorders>
              <w:top w:val="single" w:sz="4" w:space="0" w:color="auto"/>
              <w:left w:val="single" w:sz="4" w:space="0" w:color="auto"/>
              <w:bottom w:val="single" w:sz="4" w:space="0" w:color="auto"/>
              <w:right w:val="single" w:sz="4" w:space="0" w:color="auto"/>
            </w:tcBorders>
          </w:tcPr>
          <w:p w:rsidR="00631200" w:rsidRPr="00775C3F" w:rsidRDefault="00631200" w:rsidP="002D77F1">
            <w:pPr>
              <w:jc w:val="both"/>
              <w:rPr>
                <w:rFonts w:ascii="Times New Roman" w:hAnsi="Times New Roman"/>
                <w:b/>
                <w:sz w:val="28"/>
                <w:szCs w:val="28"/>
              </w:rPr>
            </w:pPr>
          </w:p>
          <w:p w:rsidR="00631200" w:rsidRPr="00775C3F" w:rsidRDefault="00631200" w:rsidP="002D77F1">
            <w:pPr>
              <w:jc w:val="both"/>
              <w:rPr>
                <w:rFonts w:ascii="Times New Roman" w:hAnsi="Times New Roman"/>
                <w:b/>
                <w:sz w:val="28"/>
                <w:szCs w:val="28"/>
              </w:rPr>
            </w:pPr>
            <w:r w:rsidRPr="00775C3F">
              <w:rPr>
                <w:rFonts w:ascii="Times New Roman" w:hAnsi="Times New Roman"/>
                <w:b/>
                <w:sz w:val="28"/>
                <w:szCs w:val="28"/>
              </w:rPr>
              <w:t>3 550</w:t>
            </w:r>
          </w:p>
        </w:tc>
      </w:tr>
    </w:tbl>
    <w:p w:rsidR="000C10B9" w:rsidRDefault="001F6FC4" w:rsidP="002D77F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w:t>
      </w:r>
      <w:r w:rsidRPr="000C10B9">
        <w:rPr>
          <w:rFonts w:ascii="Times New Roman" w:hAnsi="Times New Roman" w:cs="Times New Roman"/>
          <w:sz w:val="28"/>
          <w:szCs w:val="28"/>
        </w:rPr>
        <w:t>риказ</w:t>
      </w:r>
      <w:r>
        <w:rPr>
          <w:rFonts w:ascii="Times New Roman" w:hAnsi="Times New Roman" w:cs="Times New Roman"/>
          <w:sz w:val="28"/>
          <w:szCs w:val="28"/>
        </w:rPr>
        <w:t>у</w:t>
      </w:r>
      <w:r w:rsidRPr="000C10B9">
        <w:rPr>
          <w:rFonts w:ascii="Times New Roman" w:hAnsi="Times New Roman" w:cs="Times New Roman"/>
          <w:sz w:val="28"/>
          <w:szCs w:val="28"/>
        </w:rPr>
        <w:t xml:space="preserve"> Министерства Просвещения Российской Федерации от 03 сентября 2019 года №467 «Об утверждении Целевой модели развития региональных систем дополнительного образования детей» </w:t>
      </w:r>
      <w:r>
        <w:rPr>
          <w:rFonts w:ascii="Times New Roman" w:hAnsi="Times New Roman" w:cs="Times New Roman"/>
          <w:sz w:val="28"/>
          <w:szCs w:val="28"/>
        </w:rPr>
        <w:t>с</w:t>
      </w:r>
      <w:r w:rsidR="000C10B9" w:rsidRPr="000C10B9">
        <w:rPr>
          <w:rFonts w:ascii="Times New Roman" w:hAnsi="Times New Roman" w:cs="Times New Roman"/>
          <w:sz w:val="28"/>
          <w:szCs w:val="28"/>
        </w:rPr>
        <w:t xml:space="preserve"> 1 сентября 202</w:t>
      </w:r>
      <w:r w:rsidR="000C10B9">
        <w:rPr>
          <w:rFonts w:ascii="Times New Roman" w:hAnsi="Times New Roman" w:cs="Times New Roman"/>
          <w:sz w:val="28"/>
          <w:szCs w:val="28"/>
        </w:rPr>
        <w:t>0</w:t>
      </w:r>
      <w:r w:rsidR="000C10B9" w:rsidRPr="000C10B9">
        <w:rPr>
          <w:rFonts w:ascii="Times New Roman" w:hAnsi="Times New Roman" w:cs="Times New Roman"/>
          <w:sz w:val="28"/>
          <w:szCs w:val="28"/>
        </w:rPr>
        <w:t xml:space="preserve"> года на территории Забайкальского края внедряется система персонифицированного финансирования до</w:t>
      </w:r>
      <w:r>
        <w:rPr>
          <w:rFonts w:ascii="Times New Roman" w:hAnsi="Times New Roman" w:cs="Times New Roman"/>
          <w:sz w:val="28"/>
          <w:szCs w:val="28"/>
        </w:rPr>
        <w:t xml:space="preserve">полнительного образования детей. </w:t>
      </w:r>
    </w:p>
    <w:p w:rsidR="00CA67A9" w:rsidRDefault="00CA67A9" w:rsidP="002D77F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CA67A9">
        <w:rPr>
          <w:rFonts w:ascii="Times New Roman" w:hAnsi="Times New Roman" w:cs="Times New Roman"/>
          <w:sz w:val="28"/>
          <w:szCs w:val="28"/>
        </w:rPr>
        <w:t xml:space="preserve"> целях  ознакомления потребителей услуг с внедрением на территории  городского округа «Город Чита»  целевой модели развития  системы дополнительного образования,  введением системы персонифицированного финансирования состоялось проведение 3-х этапов информационной кампании о внедрении персонифицированного финансирования образования детей на территории городского округа «Город Чита». В ходе  информационной кампании</w:t>
      </w:r>
      <w:r>
        <w:rPr>
          <w:rFonts w:ascii="Times New Roman" w:hAnsi="Times New Roman" w:cs="Times New Roman"/>
          <w:sz w:val="28"/>
          <w:szCs w:val="28"/>
        </w:rPr>
        <w:t xml:space="preserve"> </w:t>
      </w:r>
      <w:r w:rsidRPr="00CA67A9">
        <w:rPr>
          <w:rFonts w:ascii="Times New Roman" w:hAnsi="Times New Roman" w:cs="Times New Roman"/>
          <w:sz w:val="28"/>
          <w:szCs w:val="28"/>
        </w:rPr>
        <w:t>организована пресс-конференция заместителя руководителя администрации и  членов межведомственной рабочей группы   по внедрению и реализации  целевой модели дополнительного образования детей в городском округе «Город Чита»,  информация о внедрении системы персонифицированного дополнительного образования  размещена на сайтах муниципальных учреждений, проведен фестиваль дополнительного образования «Волшебные двери»,  в котором приняли участие все муниципальные образовательные учреждения, также частные образовательные организации дополнительного образования; с</w:t>
      </w:r>
      <w:r w:rsidRPr="00CA67A9">
        <w:rPr>
          <w:rFonts w:ascii="Times New Roman" w:hAnsi="Times New Roman" w:cs="Times New Roman"/>
          <w:bCs/>
          <w:iCs/>
          <w:sz w:val="28"/>
          <w:szCs w:val="28"/>
        </w:rPr>
        <w:t>озданы и распространены среди населения информационные буклеты о регистрации в Навигаторе и порядке получения сертификатов в количестве 50 000 штук</w:t>
      </w:r>
    </w:p>
    <w:p w:rsidR="000C10B9" w:rsidRPr="00D110FE" w:rsidRDefault="000C10B9"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w:t>
      </w:r>
      <w:r w:rsidRPr="00D110FE">
        <w:rPr>
          <w:rFonts w:ascii="Times New Roman" w:hAnsi="Times New Roman" w:cs="Times New Roman"/>
          <w:sz w:val="28"/>
          <w:szCs w:val="28"/>
        </w:rPr>
        <w:t xml:space="preserve"> в рамках реализации модели персонифицированного финансирования дополнительного образования детей в Забайкальском крае была проделана следующая работа: выдано 41 126 сертификатов, из них 10065 сертификатов финансирования и 31061 сертификатов учета. Доля детей охваченных услугами дополнительного образования составила 23003 человека, что составляет 42,9 % от общего количества детей в возрасте от 5 до 18 лет. Доля детей охваченных системой персонифицированного финансирования дополнительного образования детей, от общего количества детей, охваченных дополнительным образованием, составила 12,9%.</w:t>
      </w:r>
    </w:p>
    <w:p w:rsidR="000C10B9" w:rsidRDefault="000C10B9" w:rsidP="002D77F1">
      <w:pPr>
        <w:spacing w:line="240" w:lineRule="auto"/>
        <w:ind w:firstLine="709"/>
        <w:jc w:val="both"/>
        <w:rPr>
          <w:rFonts w:ascii="Times New Roman" w:hAnsi="Times New Roman" w:cs="Times New Roman"/>
          <w:sz w:val="28"/>
          <w:szCs w:val="28"/>
        </w:rPr>
      </w:pPr>
      <w:r w:rsidRPr="00D110FE">
        <w:rPr>
          <w:rFonts w:ascii="Times New Roman" w:hAnsi="Times New Roman" w:cs="Times New Roman"/>
          <w:sz w:val="28"/>
          <w:szCs w:val="28"/>
        </w:rPr>
        <w:t xml:space="preserve">Выполнен  шаг по наполнению данными регионального информационного ресурса "Навигатор дополнительного образования". Сформирован реестр поставщиков услуг, осуществляющих образовательную деятельность на территории муниципального образования по дополнительным общеобразовательным программам, вне зависимости от их организационно-правовой формы. В </w:t>
      </w:r>
      <w:r>
        <w:rPr>
          <w:rFonts w:ascii="Times New Roman" w:hAnsi="Times New Roman" w:cs="Times New Roman"/>
          <w:sz w:val="28"/>
          <w:szCs w:val="28"/>
        </w:rPr>
        <w:t>2020 году</w:t>
      </w:r>
      <w:r w:rsidRPr="00D110FE">
        <w:rPr>
          <w:rFonts w:ascii="Times New Roman" w:hAnsi="Times New Roman" w:cs="Times New Roman"/>
          <w:sz w:val="28"/>
          <w:szCs w:val="28"/>
        </w:rPr>
        <w:t xml:space="preserve"> в системе </w:t>
      </w:r>
      <w:r>
        <w:rPr>
          <w:rFonts w:ascii="Times New Roman" w:hAnsi="Times New Roman" w:cs="Times New Roman"/>
          <w:sz w:val="28"/>
          <w:szCs w:val="28"/>
        </w:rPr>
        <w:t xml:space="preserve">было </w:t>
      </w:r>
      <w:r w:rsidRPr="00D110FE">
        <w:rPr>
          <w:rFonts w:ascii="Times New Roman" w:hAnsi="Times New Roman" w:cs="Times New Roman"/>
          <w:sz w:val="28"/>
          <w:szCs w:val="28"/>
        </w:rPr>
        <w:t>зарегистрировано 211 образовательных учреждений различных организационно-правовых форм. Сформирован реестр дополнительных общеобразовательных программам</w:t>
      </w:r>
      <w:r>
        <w:rPr>
          <w:rFonts w:ascii="Times New Roman" w:hAnsi="Times New Roman" w:cs="Times New Roman"/>
          <w:sz w:val="28"/>
          <w:szCs w:val="28"/>
        </w:rPr>
        <w:t xml:space="preserve"> –</w:t>
      </w:r>
      <w:r w:rsidRPr="00D110FE">
        <w:rPr>
          <w:rFonts w:ascii="Times New Roman" w:hAnsi="Times New Roman" w:cs="Times New Roman"/>
          <w:sz w:val="28"/>
          <w:szCs w:val="28"/>
        </w:rPr>
        <w:t xml:space="preserve"> 1205 дополнительных общеобразовательных программ. Проведена регистрация пользователей (родителей, законных представителей) и детей. </w:t>
      </w:r>
      <w:r>
        <w:rPr>
          <w:rFonts w:ascii="Times New Roman" w:hAnsi="Times New Roman" w:cs="Times New Roman"/>
          <w:sz w:val="28"/>
          <w:szCs w:val="28"/>
        </w:rPr>
        <w:t xml:space="preserve">На 2020 год </w:t>
      </w:r>
      <w:r w:rsidRPr="00D110FE">
        <w:rPr>
          <w:rFonts w:ascii="Times New Roman" w:hAnsi="Times New Roman" w:cs="Times New Roman"/>
          <w:sz w:val="28"/>
          <w:szCs w:val="28"/>
        </w:rPr>
        <w:t xml:space="preserve">в системе </w:t>
      </w:r>
      <w:r>
        <w:rPr>
          <w:rFonts w:ascii="Times New Roman" w:hAnsi="Times New Roman" w:cs="Times New Roman"/>
          <w:sz w:val="28"/>
          <w:szCs w:val="28"/>
        </w:rPr>
        <w:t xml:space="preserve">было </w:t>
      </w:r>
      <w:r w:rsidRPr="00D110FE">
        <w:rPr>
          <w:rFonts w:ascii="Times New Roman" w:hAnsi="Times New Roman" w:cs="Times New Roman"/>
          <w:sz w:val="28"/>
          <w:szCs w:val="28"/>
        </w:rPr>
        <w:t xml:space="preserve">зарегистрировано 64678 пользователей и 62105 детей. </w:t>
      </w:r>
    </w:p>
    <w:p w:rsidR="000C10B9" w:rsidRPr="005D5900" w:rsidRDefault="001F6FC4" w:rsidP="002D77F1">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2021 году 299</w:t>
      </w:r>
      <w:r w:rsidRPr="001F6FC4">
        <w:rPr>
          <w:rFonts w:ascii="Times New Roman" w:hAnsi="Times New Roman" w:cs="Times New Roman"/>
          <w:sz w:val="28"/>
          <w:szCs w:val="28"/>
        </w:rPr>
        <w:t xml:space="preserve"> дополнительных общеобразовательных общеразвивающих программ вышли на ПФДОД. Всего за счет средств сертификата финансирования обучается 8 880 человек, 66,28% от общего количества сертификатов ПФДОД 13 397 шт. Количество договоров заключенных по сертификатам ПФДОД составило 8 322, объем оказанных услуг за период с января по май 2021 года на сумму 31 687 594, 76 рублей (24 %).</w:t>
      </w:r>
    </w:p>
    <w:p w:rsidR="001F6FC4" w:rsidRPr="001F6FC4" w:rsidRDefault="001F6FC4"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w:t>
      </w:r>
      <w:r w:rsidRPr="00D110FE">
        <w:rPr>
          <w:rFonts w:ascii="Times New Roman" w:hAnsi="Times New Roman" w:cs="Times New Roman"/>
          <w:sz w:val="28"/>
          <w:szCs w:val="28"/>
        </w:rPr>
        <w:t>в системе зарегистрировано 21</w:t>
      </w:r>
      <w:r>
        <w:rPr>
          <w:rFonts w:ascii="Times New Roman" w:hAnsi="Times New Roman" w:cs="Times New Roman"/>
          <w:sz w:val="28"/>
          <w:szCs w:val="28"/>
        </w:rPr>
        <w:t>4</w:t>
      </w:r>
      <w:r w:rsidRPr="00D110FE">
        <w:rPr>
          <w:rFonts w:ascii="Times New Roman" w:hAnsi="Times New Roman" w:cs="Times New Roman"/>
          <w:sz w:val="28"/>
          <w:szCs w:val="28"/>
        </w:rPr>
        <w:t xml:space="preserve"> образовательных учреждений различн</w:t>
      </w:r>
      <w:r>
        <w:rPr>
          <w:rFonts w:ascii="Times New Roman" w:hAnsi="Times New Roman" w:cs="Times New Roman"/>
          <w:sz w:val="28"/>
          <w:szCs w:val="28"/>
        </w:rPr>
        <w:t xml:space="preserve">ых организационно-правовых форм, опубликовано </w:t>
      </w:r>
      <w:r w:rsidRPr="00D110FE">
        <w:rPr>
          <w:rFonts w:ascii="Times New Roman" w:hAnsi="Times New Roman" w:cs="Times New Roman"/>
          <w:sz w:val="28"/>
          <w:szCs w:val="28"/>
        </w:rPr>
        <w:t>1</w:t>
      </w:r>
      <w:r>
        <w:rPr>
          <w:rFonts w:ascii="Times New Roman" w:hAnsi="Times New Roman" w:cs="Times New Roman"/>
          <w:sz w:val="28"/>
          <w:szCs w:val="28"/>
        </w:rPr>
        <w:t>468</w:t>
      </w:r>
      <w:r w:rsidRPr="00D110FE">
        <w:rPr>
          <w:rFonts w:ascii="Times New Roman" w:hAnsi="Times New Roman" w:cs="Times New Roman"/>
          <w:sz w:val="28"/>
          <w:szCs w:val="28"/>
        </w:rPr>
        <w:t xml:space="preserve"> дополнительн</w:t>
      </w:r>
      <w:r>
        <w:rPr>
          <w:rFonts w:ascii="Times New Roman" w:hAnsi="Times New Roman" w:cs="Times New Roman"/>
          <w:sz w:val="28"/>
          <w:szCs w:val="28"/>
        </w:rPr>
        <w:t xml:space="preserve">ых общеобразовательных программ, </w:t>
      </w:r>
      <w:r w:rsidRPr="00D110FE">
        <w:rPr>
          <w:rFonts w:ascii="Times New Roman" w:hAnsi="Times New Roman" w:cs="Times New Roman"/>
          <w:sz w:val="28"/>
          <w:szCs w:val="28"/>
        </w:rPr>
        <w:t>зарегистрировано 6</w:t>
      </w:r>
      <w:r>
        <w:rPr>
          <w:rFonts w:ascii="Times New Roman" w:hAnsi="Times New Roman" w:cs="Times New Roman"/>
          <w:sz w:val="28"/>
          <w:szCs w:val="28"/>
        </w:rPr>
        <w:t>5 887</w:t>
      </w:r>
      <w:r w:rsidRPr="00D110FE">
        <w:rPr>
          <w:rFonts w:ascii="Times New Roman" w:hAnsi="Times New Roman" w:cs="Times New Roman"/>
          <w:sz w:val="28"/>
          <w:szCs w:val="28"/>
        </w:rPr>
        <w:t xml:space="preserve"> пользователей и 62</w:t>
      </w:r>
      <w:r>
        <w:rPr>
          <w:rFonts w:ascii="Times New Roman" w:hAnsi="Times New Roman" w:cs="Times New Roman"/>
          <w:sz w:val="28"/>
          <w:szCs w:val="28"/>
        </w:rPr>
        <w:t xml:space="preserve"> 747 детей, с учетом повторной регистрации пользователей и детей из других муниципальных районов.</w:t>
      </w:r>
      <w:r w:rsidR="003942B6" w:rsidRPr="003942B6">
        <w:rPr>
          <w:rFonts w:ascii="Times New Roman" w:hAnsi="Times New Roman" w:cs="Times New Roman"/>
          <w:sz w:val="28"/>
          <w:szCs w:val="28"/>
        </w:rPr>
        <w:t xml:space="preserve"> </w:t>
      </w:r>
      <w:r w:rsidR="003942B6">
        <w:rPr>
          <w:rFonts w:ascii="Times New Roman" w:hAnsi="Times New Roman" w:cs="Times New Roman"/>
          <w:sz w:val="28"/>
          <w:szCs w:val="28"/>
        </w:rPr>
        <w:t xml:space="preserve">132 образовательные организации </w:t>
      </w:r>
      <w:proofErr w:type="spellStart"/>
      <w:r w:rsidR="003942B6">
        <w:rPr>
          <w:rFonts w:ascii="Times New Roman" w:hAnsi="Times New Roman" w:cs="Times New Roman"/>
          <w:sz w:val="28"/>
          <w:szCs w:val="28"/>
        </w:rPr>
        <w:t>подведомства</w:t>
      </w:r>
      <w:proofErr w:type="spellEnd"/>
      <w:r w:rsidR="003942B6">
        <w:rPr>
          <w:rFonts w:ascii="Times New Roman" w:hAnsi="Times New Roman" w:cs="Times New Roman"/>
          <w:sz w:val="28"/>
          <w:szCs w:val="28"/>
        </w:rPr>
        <w:t xml:space="preserve"> комитета образования: 52 школы, 80 детских садов, 10 учреждений дополнительного образования.</w:t>
      </w:r>
    </w:p>
    <w:p w:rsidR="001F6FC4" w:rsidRPr="0072732C" w:rsidRDefault="001F6FC4" w:rsidP="002D77F1">
      <w:pPr>
        <w:spacing w:line="240" w:lineRule="auto"/>
        <w:jc w:val="both"/>
        <w:rPr>
          <w:rFonts w:ascii="Times New Roman" w:hAnsi="Times New Roman" w:cs="Times New Roman"/>
          <w:sz w:val="28"/>
          <w:szCs w:val="28"/>
        </w:rPr>
      </w:pPr>
      <w:r w:rsidRPr="0072732C">
        <w:rPr>
          <w:rFonts w:ascii="Times New Roman" w:hAnsi="Times New Roman" w:cs="Times New Roman"/>
          <w:bCs/>
          <w:sz w:val="28"/>
          <w:szCs w:val="28"/>
        </w:rPr>
        <w:t>Количество организаций</w:t>
      </w:r>
      <w:r w:rsidR="003942B6">
        <w:rPr>
          <w:rFonts w:ascii="Times New Roman" w:hAnsi="Times New Roman" w:cs="Times New Roman"/>
          <w:bCs/>
          <w:sz w:val="28"/>
          <w:szCs w:val="28"/>
        </w:rPr>
        <w:t xml:space="preserve"> разных подведомственных групп:</w:t>
      </w:r>
    </w:p>
    <w:tbl>
      <w:tblPr>
        <w:tblW w:w="9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194"/>
        <w:gridCol w:w="1194"/>
        <w:gridCol w:w="1988"/>
        <w:gridCol w:w="1315"/>
        <w:gridCol w:w="1022"/>
        <w:gridCol w:w="877"/>
        <w:gridCol w:w="877"/>
      </w:tblGrid>
      <w:tr w:rsidR="001F6FC4" w:rsidRPr="00694CDC" w:rsidTr="001F6FC4">
        <w:trPr>
          <w:trHeight w:val="1764"/>
        </w:trPr>
        <w:tc>
          <w:tcPr>
            <w:tcW w:w="1194" w:type="dxa"/>
            <w:shd w:val="clear" w:color="auto" w:fill="auto"/>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В сфере образования и науки</w:t>
            </w:r>
          </w:p>
        </w:tc>
        <w:tc>
          <w:tcPr>
            <w:tcW w:w="1194" w:type="dxa"/>
            <w:shd w:val="clear" w:color="auto" w:fill="auto"/>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В сфере социального развития</w:t>
            </w:r>
          </w:p>
        </w:tc>
        <w:tc>
          <w:tcPr>
            <w:tcW w:w="1194" w:type="dxa"/>
            <w:shd w:val="clear" w:color="auto" w:fill="auto"/>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В  сфере культуры</w:t>
            </w:r>
          </w:p>
        </w:tc>
        <w:tc>
          <w:tcPr>
            <w:tcW w:w="1988" w:type="dxa"/>
            <w:shd w:val="clear" w:color="auto" w:fill="auto"/>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В  сфере физической культуры и спорта</w:t>
            </w:r>
          </w:p>
        </w:tc>
        <w:tc>
          <w:tcPr>
            <w:tcW w:w="1315" w:type="dxa"/>
            <w:shd w:val="clear" w:color="auto" w:fill="auto"/>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В сфере молодежной политики</w:t>
            </w:r>
          </w:p>
        </w:tc>
        <w:tc>
          <w:tcPr>
            <w:tcW w:w="1022" w:type="dxa"/>
            <w:shd w:val="clear" w:color="auto" w:fill="auto"/>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Прочие</w:t>
            </w:r>
          </w:p>
        </w:tc>
        <w:tc>
          <w:tcPr>
            <w:tcW w:w="877" w:type="dxa"/>
            <w:shd w:val="clear" w:color="auto" w:fill="auto"/>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Нет</w:t>
            </w:r>
          </w:p>
        </w:tc>
        <w:tc>
          <w:tcPr>
            <w:tcW w:w="877" w:type="dxa"/>
            <w:vAlign w:val="center"/>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Всего</w:t>
            </w:r>
          </w:p>
        </w:tc>
      </w:tr>
      <w:tr w:rsidR="001F6FC4" w:rsidRPr="00694CDC" w:rsidTr="001F6FC4">
        <w:trPr>
          <w:trHeight w:val="223"/>
        </w:trPr>
        <w:tc>
          <w:tcPr>
            <w:tcW w:w="1194" w:type="dxa"/>
            <w:shd w:val="clear" w:color="auto" w:fill="auto"/>
            <w:noWrap/>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166</w:t>
            </w:r>
          </w:p>
        </w:tc>
        <w:tc>
          <w:tcPr>
            <w:tcW w:w="1194" w:type="dxa"/>
            <w:shd w:val="clear" w:color="auto" w:fill="auto"/>
            <w:noWrap/>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1</w:t>
            </w:r>
          </w:p>
        </w:tc>
        <w:tc>
          <w:tcPr>
            <w:tcW w:w="1194" w:type="dxa"/>
            <w:shd w:val="clear" w:color="auto" w:fill="auto"/>
            <w:noWrap/>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11</w:t>
            </w:r>
          </w:p>
        </w:tc>
        <w:tc>
          <w:tcPr>
            <w:tcW w:w="1988" w:type="dxa"/>
            <w:shd w:val="clear" w:color="auto" w:fill="auto"/>
            <w:noWrap/>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19</w:t>
            </w:r>
          </w:p>
        </w:tc>
        <w:tc>
          <w:tcPr>
            <w:tcW w:w="1315" w:type="dxa"/>
            <w:shd w:val="clear" w:color="auto" w:fill="auto"/>
            <w:noWrap/>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0</w:t>
            </w:r>
          </w:p>
        </w:tc>
        <w:tc>
          <w:tcPr>
            <w:tcW w:w="1022" w:type="dxa"/>
            <w:shd w:val="clear" w:color="auto" w:fill="auto"/>
            <w:noWrap/>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11</w:t>
            </w:r>
          </w:p>
        </w:tc>
        <w:tc>
          <w:tcPr>
            <w:tcW w:w="877" w:type="dxa"/>
            <w:shd w:val="clear" w:color="auto" w:fill="auto"/>
            <w:noWrap/>
            <w:vAlign w:val="center"/>
            <w:hideMark/>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6</w:t>
            </w:r>
          </w:p>
        </w:tc>
        <w:tc>
          <w:tcPr>
            <w:tcW w:w="877" w:type="dxa"/>
          </w:tcPr>
          <w:p w:rsidR="001F6FC4" w:rsidRPr="00DC69BF" w:rsidRDefault="001F6FC4" w:rsidP="002D77F1">
            <w:pPr>
              <w:spacing w:line="240" w:lineRule="auto"/>
              <w:jc w:val="both"/>
              <w:rPr>
                <w:rFonts w:ascii="Times New Roman" w:hAnsi="Times New Roman" w:cs="Times New Roman"/>
              </w:rPr>
            </w:pPr>
            <w:r w:rsidRPr="00DC69BF">
              <w:rPr>
                <w:rFonts w:ascii="Times New Roman" w:hAnsi="Times New Roman" w:cs="Times New Roman"/>
              </w:rPr>
              <w:t>214</w:t>
            </w:r>
          </w:p>
        </w:tc>
      </w:tr>
    </w:tbl>
    <w:p w:rsidR="001F6FC4" w:rsidRPr="00E53723" w:rsidRDefault="001F6FC4" w:rsidP="002D77F1">
      <w:pPr>
        <w:spacing w:line="240" w:lineRule="auto"/>
        <w:jc w:val="both"/>
        <w:rPr>
          <w:rFonts w:ascii="Times New Roman" w:hAnsi="Times New Roman" w:cs="Times New Roman"/>
          <w:sz w:val="28"/>
          <w:szCs w:val="28"/>
        </w:rPr>
      </w:pPr>
      <w:r w:rsidRPr="00E53723">
        <w:rPr>
          <w:rFonts w:ascii="Times New Roman" w:hAnsi="Times New Roman" w:cs="Times New Roman"/>
          <w:sz w:val="28"/>
          <w:szCs w:val="28"/>
        </w:rPr>
        <w:t>Контингент обучающихся на территории ГО Чита</w:t>
      </w:r>
    </w:p>
    <w:tbl>
      <w:tblPr>
        <w:tblStyle w:val="a4"/>
        <w:tblpPr w:leftFromText="180" w:rightFromText="180" w:vertAnchor="text" w:horzAnchor="margin" w:tblpY="51"/>
        <w:tblW w:w="9642" w:type="dxa"/>
        <w:tblLayout w:type="fixed"/>
        <w:tblLook w:val="04A0" w:firstRow="1" w:lastRow="0" w:firstColumn="1" w:lastColumn="0" w:noHBand="0" w:noVBand="1"/>
      </w:tblPr>
      <w:tblGrid>
        <w:gridCol w:w="1951"/>
        <w:gridCol w:w="1699"/>
        <w:gridCol w:w="1998"/>
        <w:gridCol w:w="2116"/>
        <w:gridCol w:w="1878"/>
      </w:tblGrid>
      <w:tr w:rsidR="001F6FC4" w:rsidRPr="00DC69BF" w:rsidTr="00667227">
        <w:trPr>
          <w:trHeight w:val="513"/>
        </w:trPr>
        <w:tc>
          <w:tcPr>
            <w:tcW w:w="1951" w:type="dxa"/>
            <w:noWrap/>
            <w:hideMark/>
          </w:tcPr>
          <w:p w:rsidR="001F6FC4" w:rsidRDefault="001F6FC4" w:rsidP="002D77F1">
            <w:pPr>
              <w:jc w:val="both"/>
              <w:rPr>
                <w:rFonts w:ascii="Times New Roman" w:hAnsi="Times New Roman" w:cs="Times New Roman"/>
              </w:rPr>
            </w:pPr>
            <w:r>
              <w:rPr>
                <w:rFonts w:ascii="Times New Roman" w:hAnsi="Times New Roman" w:cs="Times New Roman"/>
              </w:rPr>
              <w:t xml:space="preserve">Вовлеченные дети </w:t>
            </w:r>
          </w:p>
          <w:p w:rsidR="001F6FC4" w:rsidRPr="005164AC" w:rsidRDefault="001F6FC4" w:rsidP="002D77F1">
            <w:pPr>
              <w:jc w:val="both"/>
              <w:rPr>
                <w:rFonts w:ascii="Times New Roman" w:hAnsi="Times New Roman" w:cs="Times New Roman"/>
              </w:rPr>
            </w:pPr>
            <w:r>
              <w:rPr>
                <w:rFonts w:ascii="Times New Roman" w:hAnsi="Times New Roman" w:cs="Times New Roman"/>
              </w:rPr>
              <w:t>(без учета дублей)</w:t>
            </w:r>
          </w:p>
        </w:tc>
        <w:tc>
          <w:tcPr>
            <w:tcW w:w="1699" w:type="dxa"/>
            <w:noWrap/>
            <w:hideMark/>
          </w:tcPr>
          <w:p w:rsidR="001F6FC4" w:rsidRPr="005164AC" w:rsidRDefault="001F6FC4" w:rsidP="002D77F1">
            <w:pPr>
              <w:jc w:val="both"/>
              <w:rPr>
                <w:rFonts w:ascii="Times New Roman" w:hAnsi="Times New Roman" w:cs="Times New Roman"/>
              </w:rPr>
            </w:pPr>
            <w:r w:rsidRPr="005164AC">
              <w:rPr>
                <w:rFonts w:ascii="Times New Roman" w:hAnsi="Times New Roman" w:cs="Times New Roman"/>
              </w:rPr>
              <w:t xml:space="preserve">Из них по </w:t>
            </w:r>
            <w:proofErr w:type="spellStart"/>
            <w:r w:rsidRPr="005164AC">
              <w:rPr>
                <w:rFonts w:ascii="Times New Roman" w:hAnsi="Times New Roman" w:cs="Times New Roman"/>
              </w:rPr>
              <w:t>серт</w:t>
            </w:r>
            <w:proofErr w:type="spellEnd"/>
            <w:r w:rsidRPr="005164AC">
              <w:rPr>
                <w:rFonts w:ascii="Times New Roman" w:hAnsi="Times New Roman" w:cs="Times New Roman"/>
              </w:rPr>
              <w:t>. финансирования</w:t>
            </w:r>
          </w:p>
        </w:tc>
        <w:tc>
          <w:tcPr>
            <w:tcW w:w="1998" w:type="dxa"/>
            <w:noWrap/>
            <w:hideMark/>
          </w:tcPr>
          <w:p w:rsidR="001F6FC4" w:rsidRPr="005164AC" w:rsidRDefault="001F6FC4" w:rsidP="002D77F1">
            <w:pPr>
              <w:jc w:val="both"/>
              <w:rPr>
                <w:rFonts w:ascii="Times New Roman" w:hAnsi="Times New Roman" w:cs="Times New Roman"/>
              </w:rPr>
            </w:pPr>
            <w:r>
              <w:rPr>
                <w:rFonts w:ascii="Times New Roman" w:hAnsi="Times New Roman" w:cs="Times New Roman"/>
              </w:rPr>
              <w:t>Количество детей вовлеченных по местам</w:t>
            </w:r>
          </w:p>
        </w:tc>
        <w:tc>
          <w:tcPr>
            <w:tcW w:w="2116" w:type="dxa"/>
            <w:noWrap/>
            <w:hideMark/>
          </w:tcPr>
          <w:p w:rsidR="001F6FC4" w:rsidRPr="005164AC" w:rsidRDefault="001F6FC4" w:rsidP="002D77F1">
            <w:pPr>
              <w:jc w:val="both"/>
              <w:rPr>
                <w:rFonts w:ascii="Times New Roman" w:hAnsi="Times New Roman" w:cs="Times New Roman"/>
              </w:rPr>
            </w:pPr>
            <w:r w:rsidRPr="005164AC">
              <w:rPr>
                <w:rFonts w:ascii="Times New Roman" w:hAnsi="Times New Roman" w:cs="Times New Roman"/>
              </w:rPr>
              <w:t>Подтверждены данные детей</w:t>
            </w:r>
          </w:p>
        </w:tc>
        <w:tc>
          <w:tcPr>
            <w:tcW w:w="1878" w:type="dxa"/>
            <w:noWrap/>
            <w:hideMark/>
          </w:tcPr>
          <w:p w:rsidR="001F6FC4" w:rsidRPr="00A50480" w:rsidRDefault="001F6FC4" w:rsidP="002D77F1">
            <w:pPr>
              <w:jc w:val="both"/>
              <w:rPr>
                <w:rFonts w:ascii="Times New Roman" w:hAnsi="Times New Roman" w:cs="Times New Roman"/>
                <w:bCs/>
              </w:rPr>
            </w:pPr>
            <w:r w:rsidRPr="00C153AA">
              <w:rPr>
                <w:rFonts w:ascii="Times New Roman" w:hAnsi="Times New Roman" w:cs="Times New Roman"/>
                <w:bCs/>
              </w:rPr>
              <w:t xml:space="preserve">Доля </w:t>
            </w:r>
            <w:proofErr w:type="gramStart"/>
            <w:r w:rsidRPr="00C153AA">
              <w:rPr>
                <w:rFonts w:ascii="Times New Roman" w:hAnsi="Times New Roman" w:cs="Times New Roman"/>
                <w:bCs/>
              </w:rPr>
              <w:t>детей</w:t>
            </w:r>
            <w:proofErr w:type="gramEnd"/>
            <w:r w:rsidRPr="00C153AA">
              <w:rPr>
                <w:rFonts w:ascii="Times New Roman" w:hAnsi="Times New Roman" w:cs="Times New Roman"/>
                <w:bCs/>
              </w:rPr>
              <w:t xml:space="preserve"> занятых по программах дополнительного образования дважды составляет </w:t>
            </w:r>
          </w:p>
        </w:tc>
      </w:tr>
      <w:tr w:rsidR="001F6FC4" w:rsidRPr="00DC69BF" w:rsidTr="00667227">
        <w:trPr>
          <w:trHeight w:val="323"/>
        </w:trPr>
        <w:tc>
          <w:tcPr>
            <w:tcW w:w="1951" w:type="dxa"/>
            <w:noWrap/>
            <w:hideMark/>
          </w:tcPr>
          <w:p w:rsidR="001F6FC4" w:rsidRPr="005164AC" w:rsidRDefault="003942B6" w:rsidP="002D77F1">
            <w:pPr>
              <w:jc w:val="both"/>
              <w:rPr>
                <w:rFonts w:ascii="Times New Roman" w:hAnsi="Times New Roman" w:cs="Times New Roman"/>
              </w:rPr>
            </w:pPr>
            <w:r>
              <w:rPr>
                <w:rFonts w:ascii="Times New Roman" w:hAnsi="Times New Roman" w:cs="Times New Roman"/>
              </w:rPr>
              <w:t>26 235</w:t>
            </w:r>
          </w:p>
        </w:tc>
        <w:tc>
          <w:tcPr>
            <w:tcW w:w="1699" w:type="dxa"/>
            <w:noWrap/>
            <w:hideMark/>
          </w:tcPr>
          <w:p w:rsidR="001F6FC4" w:rsidRPr="005164AC" w:rsidRDefault="001F6FC4" w:rsidP="002D77F1">
            <w:pPr>
              <w:jc w:val="both"/>
              <w:rPr>
                <w:rFonts w:ascii="Times New Roman" w:hAnsi="Times New Roman" w:cs="Times New Roman"/>
              </w:rPr>
            </w:pPr>
            <w:r>
              <w:rPr>
                <w:rFonts w:ascii="Times New Roman" w:hAnsi="Times New Roman" w:cs="Times New Roman"/>
              </w:rPr>
              <w:t xml:space="preserve">8 </w:t>
            </w:r>
            <w:r w:rsidR="003942B6">
              <w:rPr>
                <w:rFonts w:ascii="Times New Roman" w:hAnsi="Times New Roman" w:cs="Times New Roman"/>
              </w:rPr>
              <w:t>880</w:t>
            </w:r>
          </w:p>
        </w:tc>
        <w:tc>
          <w:tcPr>
            <w:tcW w:w="1998" w:type="dxa"/>
            <w:noWrap/>
            <w:hideMark/>
          </w:tcPr>
          <w:p w:rsidR="001F6FC4" w:rsidRPr="005164AC" w:rsidRDefault="001F6FC4" w:rsidP="002D77F1">
            <w:pPr>
              <w:jc w:val="both"/>
              <w:rPr>
                <w:rFonts w:ascii="Times New Roman" w:hAnsi="Times New Roman" w:cs="Times New Roman"/>
              </w:rPr>
            </w:pPr>
            <w:r>
              <w:rPr>
                <w:rFonts w:ascii="Times New Roman" w:hAnsi="Times New Roman" w:cs="Times New Roman"/>
              </w:rPr>
              <w:t>40 717</w:t>
            </w:r>
          </w:p>
        </w:tc>
        <w:tc>
          <w:tcPr>
            <w:tcW w:w="2116" w:type="dxa"/>
            <w:noWrap/>
            <w:hideMark/>
          </w:tcPr>
          <w:p w:rsidR="001F6FC4" w:rsidRPr="005164AC" w:rsidRDefault="001F6FC4" w:rsidP="002D77F1">
            <w:pPr>
              <w:jc w:val="both"/>
              <w:rPr>
                <w:rFonts w:ascii="Times New Roman" w:hAnsi="Times New Roman" w:cs="Times New Roman"/>
              </w:rPr>
            </w:pPr>
            <w:r w:rsidRPr="005164AC">
              <w:rPr>
                <w:rFonts w:ascii="Times New Roman" w:hAnsi="Times New Roman" w:cs="Times New Roman"/>
              </w:rPr>
              <w:t>47</w:t>
            </w:r>
            <w:r>
              <w:rPr>
                <w:rFonts w:ascii="Times New Roman" w:hAnsi="Times New Roman" w:cs="Times New Roman"/>
              </w:rPr>
              <w:t> </w:t>
            </w:r>
            <w:r w:rsidRPr="005164AC">
              <w:rPr>
                <w:rFonts w:ascii="Times New Roman" w:hAnsi="Times New Roman" w:cs="Times New Roman"/>
              </w:rPr>
              <w:t>713</w:t>
            </w:r>
          </w:p>
        </w:tc>
        <w:tc>
          <w:tcPr>
            <w:tcW w:w="1878" w:type="dxa"/>
            <w:noWrap/>
            <w:hideMark/>
          </w:tcPr>
          <w:p w:rsidR="001F6FC4" w:rsidRPr="00C153AA" w:rsidRDefault="001F6FC4" w:rsidP="002D77F1">
            <w:pPr>
              <w:jc w:val="both"/>
              <w:rPr>
                <w:rFonts w:ascii="Times New Roman" w:hAnsi="Times New Roman" w:cs="Times New Roman"/>
              </w:rPr>
            </w:pPr>
            <w:r w:rsidRPr="00C153AA">
              <w:rPr>
                <w:rFonts w:ascii="Times New Roman" w:hAnsi="Times New Roman" w:cs="Times New Roman"/>
                <w:bCs/>
              </w:rPr>
              <w:t>25,5 %.</w:t>
            </w:r>
          </w:p>
        </w:tc>
      </w:tr>
      <w:tr w:rsidR="001F6FC4" w:rsidRPr="00DC69BF" w:rsidTr="00667227">
        <w:trPr>
          <w:trHeight w:val="323"/>
        </w:trPr>
        <w:tc>
          <w:tcPr>
            <w:tcW w:w="1951" w:type="dxa"/>
            <w:noWrap/>
          </w:tcPr>
          <w:p w:rsidR="001F6FC4" w:rsidRPr="00DE2821" w:rsidRDefault="001F6FC4" w:rsidP="002D77F1">
            <w:pPr>
              <w:jc w:val="both"/>
              <w:rPr>
                <w:rFonts w:ascii="Times New Roman" w:hAnsi="Times New Roman" w:cs="Times New Roman"/>
                <w:i/>
              </w:rPr>
            </w:pPr>
            <w:r w:rsidRPr="00DE2821">
              <w:rPr>
                <w:rFonts w:ascii="Times New Roman" w:hAnsi="Times New Roman" w:cs="Times New Roman"/>
                <w:i/>
              </w:rPr>
              <w:t xml:space="preserve">план </w:t>
            </w:r>
          </w:p>
          <w:p w:rsidR="001F6FC4" w:rsidRDefault="00667227" w:rsidP="002D77F1">
            <w:pPr>
              <w:jc w:val="both"/>
              <w:rPr>
                <w:rFonts w:ascii="Times New Roman" w:hAnsi="Times New Roman" w:cs="Times New Roman"/>
              </w:rPr>
            </w:pPr>
            <w:r>
              <w:rPr>
                <w:rFonts w:ascii="Times New Roman" w:hAnsi="Times New Roman" w:cs="Times New Roman"/>
                <w:i/>
              </w:rPr>
              <w:t>42 318</w:t>
            </w:r>
          </w:p>
        </w:tc>
        <w:tc>
          <w:tcPr>
            <w:tcW w:w="1699" w:type="dxa"/>
            <w:noWrap/>
          </w:tcPr>
          <w:p w:rsidR="001F6FC4" w:rsidRPr="00DE2821" w:rsidRDefault="001F6FC4" w:rsidP="002D77F1">
            <w:pPr>
              <w:jc w:val="both"/>
              <w:rPr>
                <w:rFonts w:ascii="Times New Roman" w:hAnsi="Times New Roman" w:cs="Times New Roman"/>
                <w:i/>
              </w:rPr>
            </w:pPr>
            <w:r w:rsidRPr="00DE2821">
              <w:rPr>
                <w:rFonts w:ascii="Times New Roman" w:hAnsi="Times New Roman" w:cs="Times New Roman"/>
                <w:i/>
              </w:rPr>
              <w:t xml:space="preserve">план </w:t>
            </w:r>
          </w:p>
          <w:p w:rsidR="001F6FC4" w:rsidRDefault="001F6FC4" w:rsidP="002D77F1">
            <w:pPr>
              <w:jc w:val="both"/>
              <w:rPr>
                <w:rFonts w:ascii="Times New Roman" w:hAnsi="Times New Roman" w:cs="Times New Roman"/>
              </w:rPr>
            </w:pPr>
            <w:r w:rsidRPr="00DE2821">
              <w:rPr>
                <w:rFonts w:ascii="Times New Roman" w:hAnsi="Times New Roman" w:cs="Times New Roman"/>
                <w:i/>
              </w:rPr>
              <w:t>13 397</w:t>
            </w:r>
          </w:p>
        </w:tc>
        <w:tc>
          <w:tcPr>
            <w:tcW w:w="1998" w:type="dxa"/>
            <w:noWrap/>
          </w:tcPr>
          <w:p w:rsidR="001F6FC4" w:rsidRDefault="001F6FC4" w:rsidP="002D77F1">
            <w:pPr>
              <w:jc w:val="both"/>
              <w:rPr>
                <w:rFonts w:ascii="Times New Roman" w:hAnsi="Times New Roman" w:cs="Times New Roman"/>
              </w:rPr>
            </w:pPr>
          </w:p>
        </w:tc>
        <w:tc>
          <w:tcPr>
            <w:tcW w:w="2116" w:type="dxa"/>
            <w:noWrap/>
          </w:tcPr>
          <w:p w:rsidR="001F6FC4" w:rsidRPr="005164AC" w:rsidRDefault="001F6FC4" w:rsidP="002D77F1">
            <w:pPr>
              <w:jc w:val="both"/>
              <w:rPr>
                <w:rFonts w:ascii="Times New Roman" w:hAnsi="Times New Roman" w:cs="Times New Roman"/>
              </w:rPr>
            </w:pPr>
          </w:p>
        </w:tc>
        <w:tc>
          <w:tcPr>
            <w:tcW w:w="1878" w:type="dxa"/>
            <w:noWrap/>
          </w:tcPr>
          <w:p w:rsidR="001F6FC4" w:rsidRPr="005164AC" w:rsidRDefault="001F6FC4" w:rsidP="002D77F1">
            <w:pPr>
              <w:jc w:val="both"/>
              <w:rPr>
                <w:rFonts w:ascii="Times New Roman" w:hAnsi="Times New Roman" w:cs="Times New Roman"/>
              </w:rPr>
            </w:pPr>
          </w:p>
        </w:tc>
      </w:tr>
    </w:tbl>
    <w:p w:rsidR="001F6FC4" w:rsidRDefault="001F6FC4" w:rsidP="002D77F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Доля детей вовлеченных в систему дополнительного образования</w:t>
      </w:r>
      <w:r w:rsidRPr="005164AC">
        <w:t xml:space="preserve"> </w:t>
      </w:r>
      <w:r w:rsidRPr="005164AC">
        <w:rPr>
          <w:rFonts w:ascii="Times New Roman" w:hAnsi="Times New Roman" w:cs="Times New Roman"/>
          <w:sz w:val="28"/>
          <w:szCs w:val="28"/>
        </w:rPr>
        <w:t>от общего количества д</w:t>
      </w:r>
      <w:r>
        <w:rPr>
          <w:rFonts w:ascii="Times New Roman" w:hAnsi="Times New Roman" w:cs="Times New Roman"/>
          <w:sz w:val="28"/>
          <w:szCs w:val="28"/>
        </w:rPr>
        <w:t xml:space="preserve">етей в возрасте от 5 до 18 лет составляет </w:t>
      </w:r>
      <w:r w:rsidR="00667227">
        <w:rPr>
          <w:rFonts w:ascii="Times New Roman" w:hAnsi="Times New Roman" w:cs="Times New Roman"/>
          <w:sz w:val="28"/>
          <w:szCs w:val="28"/>
        </w:rPr>
        <w:t>47,09%</w:t>
      </w:r>
      <w:r>
        <w:rPr>
          <w:rFonts w:ascii="Times New Roman" w:hAnsi="Times New Roman" w:cs="Times New Roman"/>
          <w:sz w:val="28"/>
          <w:szCs w:val="28"/>
        </w:rPr>
        <w:t xml:space="preserve"> при плановом показателе 75 %.</w:t>
      </w:r>
    </w:p>
    <w:p w:rsidR="002D77F1" w:rsidRDefault="001F6FC4"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64AC">
        <w:rPr>
          <w:rFonts w:ascii="Times New Roman" w:hAnsi="Times New Roman" w:cs="Times New Roman"/>
          <w:sz w:val="28"/>
          <w:szCs w:val="28"/>
        </w:rPr>
        <w:t>Доля детей охваченных системой персонифицированного финансирования дополнительного образования детей, от общего количества детей</w:t>
      </w:r>
      <w:r>
        <w:rPr>
          <w:rFonts w:ascii="Times New Roman" w:hAnsi="Times New Roman" w:cs="Times New Roman"/>
          <w:sz w:val="28"/>
          <w:szCs w:val="28"/>
        </w:rPr>
        <w:t xml:space="preserve"> в возрасте от 5 до 18 лет</w:t>
      </w:r>
      <w:r w:rsidRPr="005164AC">
        <w:rPr>
          <w:rFonts w:ascii="Times New Roman" w:hAnsi="Times New Roman" w:cs="Times New Roman"/>
          <w:sz w:val="28"/>
          <w:szCs w:val="28"/>
        </w:rPr>
        <w:t>, состав</w:t>
      </w:r>
      <w:r>
        <w:rPr>
          <w:rFonts w:ascii="Times New Roman" w:hAnsi="Times New Roman" w:cs="Times New Roman"/>
          <w:sz w:val="28"/>
          <w:szCs w:val="28"/>
        </w:rPr>
        <w:t>ляет 15,61%, при плановом показателе 25%.</w:t>
      </w:r>
    </w:p>
    <w:p w:rsidR="002D77F1" w:rsidRDefault="002D77F1" w:rsidP="002D77F1">
      <w:pPr>
        <w:spacing w:line="240" w:lineRule="auto"/>
        <w:ind w:firstLine="709"/>
        <w:jc w:val="both"/>
        <w:rPr>
          <w:rFonts w:ascii="Times New Roman" w:hAnsi="Times New Roman" w:cs="Times New Roman"/>
          <w:sz w:val="28"/>
          <w:szCs w:val="28"/>
        </w:rPr>
      </w:pPr>
    </w:p>
    <w:p w:rsidR="002D77F1" w:rsidRDefault="002D77F1" w:rsidP="002D77F1">
      <w:pPr>
        <w:spacing w:line="240" w:lineRule="auto"/>
        <w:ind w:firstLine="709"/>
        <w:jc w:val="both"/>
        <w:rPr>
          <w:rFonts w:ascii="Times New Roman" w:hAnsi="Times New Roman" w:cs="Times New Roman"/>
          <w:sz w:val="28"/>
          <w:szCs w:val="28"/>
        </w:rPr>
      </w:pPr>
    </w:p>
    <w:p w:rsidR="001F6FC4" w:rsidRDefault="001F6FC4" w:rsidP="002D77F1">
      <w:pPr>
        <w:spacing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w:t>
      </w:r>
    </w:p>
    <w:tbl>
      <w:tblPr>
        <w:tblStyle w:val="a4"/>
        <w:tblW w:w="10516" w:type="dxa"/>
        <w:tblInd w:w="-885" w:type="dxa"/>
        <w:tblLook w:val="04A0" w:firstRow="1" w:lastRow="0" w:firstColumn="1" w:lastColumn="0" w:noHBand="0" w:noVBand="1"/>
      </w:tblPr>
      <w:tblGrid>
        <w:gridCol w:w="774"/>
        <w:gridCol w:w="663"/>
        <w:gridCol w:w="663"/>
        <w:gridCol w:w="663"/>
        <w:gridCol w:w="663"/>
        <w:gridCol w:w="663"/>
        <w:gridCol w:w="663"/>
        <w:gridCol w:w="663"/>
        <w:gridCol w:w="663"/>
        <w:gridCol w:w="663"/>
        <w:gridCol w:w="663"/>
        <w:gridCol w:w="663"/>
        <w:gridCol w:w="663"/>
        <w:gridCol w:w="551"/>
        <w:gridCol w:w="774"/>
        <w:gridCol w:w="774"/>
      </w:tblGrid>
      <w:tr w:rsidR="001F6FC4" w:rsidTr="001F6FC4">
        <w:trPr>
          <w:trHeight w:val="630"/>
        </w:trPr>
        <w:tc>
          <w:tcPr>
            <w:tcW w:w="751" w:type="dxa"/>
          </w:tcPr>
          <w:p w:rsidR="001F6FC4" w:rsidRPr="005301E2" w:rsidRDefault="001F6FC4" w:rsidP="002D77F1">
            <w:pPr>
              <w:jc w:val="both"/>
            </w:pPr>
            <w:r w:rsidRPr="005301E2">
              <w:t>Всего</w:t>
            </w:r>
          </w:p>
        </w:tc>
        <w:tc>
          <w:tcPr>
            <w:tcW w:w="644" w:type="dxa"/>
          </w:tcPr>
          <w:p w:rsidR="001F6FC4" w:rsidRPr="005301E2" w:rsidRDefault="001F6FC4" w:rsidP="002D77F1">
            <w:pPr>
              <w:jc w:val="both"/>
            </w:pPr>
            <w:r w:rsidRPr="005301E2">
              <w:t>5</w:t>
            </w:r>
          </w:p>
        </w:tc>
        <w:tc>
          <w:tcPr>
            <w:tcW w:w="644" w:type="dxa"/>
          </w:tcPr>
          <w:p w:rsidR="001F6FC4" w:rsidRPr="005301E2" w:rsidRDefault="001F6FC4" w:rsidP="002D77F1">
            <w:pPr>
              <w:jc w:val="both"/>
            </w:pPr>
            <w:r w:rsidRPr="005301E2">
              <w:t>6</w:t>
            </w:r>
          </w:p>
        </w:tc>
        <w:tc>
          <w:tcPr>
            <w:tcW w:w="644" w:type="dxa"/>
          </w:tcPr>
          <w:p w:rsidR="001F6FC4" w:rsidRPr="005301E2" w:rsidRDefault="001F6FC4" w:rsidP="002D77F1">
            <w:pPr>
              <w:jc w:val="both"/>
            </w:pPr>
            <w:r w:rsidRPr="005301E2">
              <w:t>7</w:t>
            </w:r>
          </w:p>
        </w:tc>
        <w:tc>
          <w:tcPr>
            <w:tcW w:w="644" w:type="dxa"/>
          </w:tcPr>
          <w:p w:rsidR="001F6FC4" w:rsidRPr="005301E2" w:rsidRDefault="001F6FC4" w:rsidP="002D77F1">
            <w:pPr>
              <w:jc w:val="both"/>
            </w:pPr>
            <w:r w:rsidRPr="005301E2">
              <w:t>8</w:t>
            </w:r>
          </w:p>
        </w:tc>
        <w:tc>
          <w:tcPr>
            <w:tcW w:w="644" w:type="dxa"/>
          </w:tcPr>
          <w:p w:rsidR="001F6FC4" w:rsidRPr="005301E2" w:rsidRDefault="001F6FC4" w:rsidP="002D77F1">
            <w:pPr>
              <w:jc w:val="both"/>
            </w:pPr>
            <w:r w:rsidRPr="005301E2">
              <w:t>9</w:t>
            </w:r>
          </w:p>
        </w:tc>
        <w:tc>
          <w:tcPr>
            <w:tcW w:w="644" w:type="dxa"/>
          </w:tcPr>
          <w:p w:rsidR="001F6FC4" w:rsidRPr="005301E2" w:rsidRDefault="001F6FC4" w:rsidP="002D77F1">
            <w:pPr>
              <w:jc w:val="both"/>
            </w:pPr>
            <w:r w:rsidRPr="005301E2">
              <w:t>10</w:t>
            </w:r>
          </w:p>
        </w:tc>
        <w:tc>
          <w:tcPr>
            <w:tcW w:w="644" w:type="dxa"/>
          </w:tcPr>
          <w:p w:rsidR="001F6FC4" w:rsidRPr="005301E2" w:rsidRDefault="001F6FC4" w:rsidP="002D77F1">
            <w:pPr>
              <w:jc w:val="both"/>
            </w:pPr>
            <w:r w:rsidRPr="005301E2">
              <w:t>11</w:t>
            </w:r>
          </w:p>
        </w:tc>
        <w:tc>
          <w:tcPr>
            <w:tcW w:w="644" w:type="dxa"/>
          </w:tcPr>
          <w:p w:rsidR="001F6FC4" w:rsidRPr="005301E2" w:rsidRDefault="001F6FC4" w:rsidP="002D77F1">
            <w:pPr>
              <w:jc w:val="both"/>
            </w:pPr>
            <w:r w:rsidRPr="005301E2">
              <w:t>12</w:t>
            </w:r>
          </w:p>
        </w:tc>
        <w:tc>
          <w:tcPr>
            <w:tcW w:w="644" w:type="dxa"/>
          </w:tcPr>
          <w:p w:rsidR="001F6FC4" w:rsidRPr="005301E2" w:rsidRDefault="001F6FC4" w:rsidP="002D77F1">
            <w:pPr>
              <w:jc w:val="both"/>
            </w:pPr>
            <w:r w:rsidRPr="005301E2">
              <w:t>13</w:t>
            </w:r>
          </w:p>
        </w:tc>
        <w:tc>
          <w:tcPr>
            <w:tcW w:w="644" w:type="dxa"/>
          </w:tcPr>
          <w:p w:rsidR="001F6FC4" w:rsidRPr="005301E2" w:rsidRDefault="001F6FC4" w:rsidP="002D77F1">
            <w:pPr>
              <w:jc w:val="both"/>
            </w:pPr>
            <w:r w:rsidRPr="005301E2">
              <w:t>14</w:t>
            </w:r>
          </w:p>
        </w:tc>
        <w:tc>
          <w:tcPr>
            <w:tcW w:w="644" w:type="dxa"/>
          </w:tcPr>
          <w:p w:rsidR="001F6FC4" w:rsidRPr="005301E2" w:rsidRDefault="001F6FC4" w:rsidP="002D77F1">
            <w:pPr>
              <w:jc w:val="both"/>
            </w:pPr>
            <w:r w:rsidRPr="005301E2">
              <w:t>15</w:t>
            </w:r>
          </w:p>
        </w:tc>
        <w:tc>
          <w:tcPr>
            <w:tcW w:w="644" w:type="dxa"/>
          </w:tcPr>
          <w:p w:rsidR="001F6FC4" w:rsidRPr="005301E2" w:rsidRDefault="001F6FC4" w:rsidP="002D77F1">
            <w:pPr>
              <w:jc w:val="both"/>
            </w:pPr>
            <w:r w:rsidRPr="005301E2">
              <w:t>16</w:t>
            </w:r>
          </w:p>
        </w:tc>
        <w:tc>
          <w:tcPr>
            <w:tcW w:w="535" w:type="dxa"/>
          </w:tcPr>
          <w:p w:rsidR="001F6FC4" w:rsidRPr="005301E2" w:rsidRDefault="001F6FC4" w:rsidP="002D77F1">
            <w:pPr>
              <w:jc w:val="both"/>
            </w:pPr>
            <w:r w:rsidRPr="005301E2">
              <w:t>17</w:t>
            </w:r>
          </w:p>
        </w:tc>
        <w:tc>
          <w:tcPr>
            <w:tcW w:w="751" w:type="dxa"/>
          </w:tcPr>
          <w:p w:rsidR="001F6FC4" w:rsidRPr="005301E2" w:rsidRDefault="001F6FC4" w:rsidP="002D77F1">
            <w:pPr>
              <w:jc w:val="both"/>
            </w:pPr>
            <w:r w:rsidRPr="005301E2">
              <w:t>М</w:t>
            </w:r>
          </w:p>
        </w:tc>
        <w:tc>
          <w:tcPr>
            <w:tcW w:w="751" w:type="dxa"/>
          </w:tcPr>
          <w:p w:rsidR="001F6FC4" w:rsidRPr="005301E2" w:rsidRDefault="001F6FC4" w:rsidP="002D77F1">
            <w:pPr>
              <w:jc w:val="both"/>
            </w:pPr>
            <w:r w:rsidRPr="005301E2">
              <w:t>Ж</w:t>
            </w:r>
          </w:p>
        </w:tc>
      </w:tr>
      <w:tr w:rsidR="001F6FC4" w:rsidTr="001F6FC4">
        <w:trPr>
          <w:trHeight w:val="630"/>
        </w:trPr>
        <w:tc>
          <w:tcPr>
            <w:tcW w:w="751" w:type="dxa"/>
          </w:tcPr>
          <w:p w:rsidR="001F6FC4" w:rsidRPr="005301E2" w:rsidRDefault="001F6FC4" w:rsidP="002D77F1">
            <w:pPr>
              <w:jc w:val="both"/>
            </w:pPr>
            <w:r w:rsidRPr="005301E2">
              <w:t>24</w:t>
            </w:r>
            <w:r>
              <w:t>419</w:t>
            </w:r>
          </w:p>
        </w:tc>
        <w:tc>
          <w:tcPr>
            <w:tcW w:w="644" w:type="dxa"/>
          </w:tcPr>
          <w:p w:rsidR="001F6FC4" w:rsidRPr="005301E2" w:rsidRDefault="001F6FC4" w:rsidP="002D77F1">
            <w:pPr>
              <w:jc w:val="both"/>
            </w:pPr>
            <w:r w:rsidRPr="00A5562C">
              <w:rPr>
                <w:color w:val="FF0000"/>
              </w:rPr>
              <w:t>1427</w:t>
            </w:r>
          </w:p>
        </w:tc>
        <w:tc>
          <w:tcPr>
            <w:tcW w:w="644" w:type="dxa"/>
          </w:tcPr>
          <w:p w:rsidR="001F6FC4" w:rsidRPr="005301E2" w:rsidRDefault="001F6FC4" w:rsidP="002D77F1">
            <w:pPr>
              <w:jc w:val="both"/>
            </w:pPr>
            <w:r w:rsidRPr="005301E2">
              <w:t>2510</w:t>
            </w:r>
          </w:p>
        </w:tc>
        <w:tc>
          <w:tcPr>
            <w:tcW w:w="644" w:type="dxa"/>
          </w:tcPr>
          <w:p w:rsidR="001F6FC4" w:rsidRPr="005301E2" w:rsidRDefault="001F6FC4" w:rsidP="002D77F1">
            <w:pPr>
              <w:jc w:val="both"/>
            </w:pPr>
            <w:r w:rsidRPr="005301E2">
              <w:t>2282</w:t>
            </w:r>
          </w:p>
        </w:tc>
        <w:tc>
          <w:tcPr>
            <w:tcW w:w="644" w:type="dxa"/>
          </w:tcPr>
          <w:p w:rsidR="001F6FC4" w:rsidRPr="005301E2" w:rsidRDefault="001F6FC4" w:rsidP="002D77F1">
            <w:pPr>
              <w:jc w:val="both"/>
            </w:pPr>
            <w:r w:rsidRPr="005301E2">
              <w:t>2342</w:t>
            </w:r>
          </w:p>
        </w:tc>
        <w:tc>
          <w:tcPr>
            <w:tcW w:w="644" w:type="dxa"/>
          </w:tcPr>
          <w:p w:rsidR="001F6FC4" w:rsidRPr="005301E2" w:rsidRDefault="001F6FC4" w:rsidP="002D77F1">
            <w:pPr>
              <w:jc w:val="both"/>
            </w:pPr>
            <w:r w:rsidRPr="005301E2">
              <w:t>2263</w:t>
            </w:r>
          </w:p>
        </w:tc>
        <w:tc>
          <w:tcPr>
            <w:tcW w:w="644" w:type="dxa"/>
          </w:tcPr>
          <w:p w:rsidR="001F6FC4" w:rsidRPr="005301E2" w:rsidRDefault="001F6FC4" w:rsidP="002D77F1">
            <w:pPr>
              <w:jc w:val="both"/>
            </w:pPr>
            <w:r w:rsidRPr="005301E2">
              <w:t>2202</w:t>
            </w:r>
          </w:p>
        </w:tc>
        <w:tc>
          <w:tcPr>
            <w:tcW w:w="644" w:type="dxa"/>
          </w:tcPr>
          <w:p w:rsidR="001F6FC4" w:rsidRPr="005301E2" w:rsidRDefault="001F6FC4" w:rsidP="002D77F1">
            <w:pPr>
              <w:jc w:val="both"/>
            </w:pPr>
            <w:r w:rsidRPr="005301E2">
              <w:t>2143</w:t>
            </w:r>
          </w:p>
        </w:tc>
        <w:tc>
          <w:tcPr>
            <w:tcW w:w="644" w:type="dxa"/>
          </w:tcPr>
          <w:p w:rsidR="001F6FC4" w:rsidRPr="005301E2" w:rsidRDefault="001F6FC4" w:rsidP="002D77F1">
            <w:pPr>
              <w:jc w:val="both"/>
            </w:pPr>
            <w:r w:rsidRPr="005301E2">
              <w:t>2001</w:t>
            </w:r>
          </w:p>
        </w:tc>
        <w:tc>
          <w:tcPr>
            <w:tcW w:w="644" w:type="dxa"/>
          </w:tcPr>
          <w:p w:rsidR="001F6FC4" w:rsidRPr="005301E2" w:rsidRDefault="001F6FC4" w:rsidP="002D77F1">
            <w:pPr>
              <w:jc w:val="both"/>
            </w:pPr>
            <w:r w:rsidRPr="005301E2">
              <w:t>1786</w:t>
            </w:r>
          </w:p>
        </w:tc>
        <w:tc>
          <w:tcPr>
            <w:tcW w:w="644" w:type="dxa"/>
          </w:tcPr>
          <w:p w:rsidR="001F6FC4" w:rsidRPr="005301E2" w:rsidRDefault="001F6FC4" w:rsidP="002D77F1">
            <w:pPr>
              <w:jc w:val="both"/>
            </w:pPr>
            <w:r w:rsidRPr="005301E2">
              <w:t>1565</w:t>
            </w:r>
          </w:p>
        </w:tc>
        <w:tc>
          <w:tcPr>
            <w:tcW w:w="644" w:type="dxa"/>
          </w:tcPr>
          <w:p w:rsidR="001F6FC4" w:rsidRPr="005301E2" w:rsidRDefault="001F6FC4" w:rsidP="002D77F1">
            <w:pPr>
              <w:jc w:val="both"/>
            </w:pPr>
            <w:r w:rsidRPr="005301E2">
              <w:t>1497</w:t>
            </w:r>
          </w:p>
        </w:tc>
        <w:tc>
          <w:tcPr>
            <w:tcW w:w="644" w:type="dxa"/>
          </w:tcPr>
          <w:p w:rsidR="001F6FC4" w:rsidRPr="005301E2" w:rsidRDefault="001F6FC4" w:rsidP="002D77F1">
            <w:pPr>
              <w:jc w:val="both"/>
            </w:pPr>
            <w:r w:rsidRPr="00A5562C">
              <w:rPr>
                <w:color w:val="FF0000"/>
              </w:rPr>
              <w:t>1153</w:t>
            </w:r>
          </w:p>
        </w:tc>
        <w:tc>
          <w:tcPr>
            <w:tcW w:w="535" w:type="dxa"/>
          </w:tcPr>
          <w:p w:rsidR="001F6FC4" w:rsidRPr="005301E2" w:rsidRDefault="001F6FC4" w:rsidP="002D77F1">
            <w:pPr>
              <w:jc w:val="both"/>
            </w:pPr>
            <w:r w:rsidRPr="00A5562C">
              <w:rPr>
                <w:color w:val="FF0000"/>
              </w:rPr>
              <w:t>865</w:t>
            </w:r>
          </w:p>
        </w:tc>
        <w:tc>
          <w:tcPr>
            <w:tcW w:w="751" w:type="dxa"/>
          </w:tcPr>
          <w:p w:rsidR="001F6FC4" w:rsidRPr="005301E2" w:rsidRDefault="001F6FC4" w:rsidP="002D77F1">
            <w:pPr>
              <w:jc w:val="both"/>
            </w:pPr>
            <w:r w:rsidRPr="005301E2">
              <w:t>11551</w:t>
            </w:r>
          </w:p>
        </w:tc>
        <w:tc>
          <w:tcPr>
            <w:tcW w:w="751" w:type="dxa"/>
          </w:tcPr>
          <w:p w:rsidR="001F6FC4" w:rsidRPr="005301E2" w:rsidRDefault="001F6FC4" w:rsidP="002D77F1">
            <w:pPr>
              <w:jc w:val="both"/>
            </w:pPr>
            <w:r w:rsidRPr="005301E2">
              <w:t>13138</w:t>
            </w:r>
          </w:p>
        </w:tc>
      </w:tr>
    </w:tbl>
    <w:p w:rsidR="001F6FC4" w:rsidRDefault="001F6FC4" w:rsidP="002D77F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системе дополнительного образования вовлечено </w:t>
      </w:r>
      <w:r w:rsidR="00667227">
        <w:rPr>
          <w:rFonts w:ascii="Times New Roman" w:hAnsi="Times New Roman" w:cs="Times New Roman"/>
          <w:sz w:val="28"/>
          <w:szCs w:val="28"/>
        </w:rPr>
        <w:t>26 233</w:t>
      </w:r>
      <w:r>
        <w:rPr>
          <w:rFonts w:ascii="Times New Roman" w:hAnsi="Times New Roman" w:cs="Times New Roman"/>
          <w:sz w:val="28"/>
          <w:szCs w:val="28"/>
        </w:rPr>
        <w:t xml:space="preserve"> детей в возрасте от 5 до 18 лет. Наибольшее количество обучающихся наблюдается в возрасте 6-10 лет. Спад вовлеченности детей в возрасте 5, 16, 17 лет. Это обуславливается тем, что недостаточное количество разнообразных программ для детей в возрасте 5 лет. Для данной категории детей основной процент программ составляют программы художественного и социально-гуманитарного направления. Основная причина не вовлеченности детей в возрасте 15-17 лет обуславливается занятостью ребенка подготовкой к сдаче экзаменов и изучению основной школьной программы.</w:t>
      </w:r>
    </w:p>
    <w:p w:rsidR="001F6FC4" w:rsidRDefault="001F6FC4" w:rsidP="002D77F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2021 год в </w:t>
      </w:r>
      <w:r w:rsidRPr="002D5360">
        <w:rPr>
          <w:rFonts w:ascii="Times New Roman" w:hAnsi="Times New Roman" w:cs="Times New Roman"/>
          <w:sz w:val="28"/>
          <w:szCs w:val="28"/>
        </w:rPr>
        <w:t>реестр дополнительных общеобразовательных программам</w:t>
      </w:r>
      <w:r>
        <w:rPr>
          <w:rFonts w:ascii="Times New Roman" w:hAnsi="Times New Roman" w:cs="Times New Roman"/>
          <w:sz w:val="28"/>
          <w:szCs w:val="28"/>
        </w:rPr>
        <w:t xml:space="preserve"> входят </w:t>
      </w:r>
      <w:r w:rsidRPr="002D5360">
        <w:rPr>
          <w:rFonts w:ascii="Times New Roman" w:hAnsi="Times New Roman" w:cs="Times New Roman"/>
          <w:sz w:val="28"/>
          <w:szCs w:val="28"/>
        </w:rPr>
        <w:t>1</w:t>
      </w:r>
      <w:r>
        <w:rPr>
          <w:rFonts w:ascii="Times New Roman" w:hAnsi="Times New Roman" w:cs="Times New Roman"/>
          <w:sz w:val="28"/>
          <w:szCs w:val="28"/>
        </w:rPr>
        <w:t xml:space="preserve">469 </w:t>
      </w:r>
      <w:r w:rsidRPr="002D5360">
        <w:rPr>
          <w:rFonts w:ascii="Times New Roman" w:hAnsi="Times New Roman" w:cs="Times New Roman"/>
          <w:sz w:val="28"/>
          <w:szCs w:val="28"/>
        </w:rPr>
        <w:t xml:space="preserve"> дополнительных общеобразовательных программ.</w:t>
      </w:r>
    </w:p>
    <w:tbl>
      <w:tblPr>
        <w:tblStyle w:val="a4"/>
        <w:tblW w:w="0" w:type="auto"/>
        <w:tblLook w:val="04A0" w:firstRow="1" w:lastRow="0" w:firstColumn="1" w:lastColumn="0" w:noHBand="0" w:noVBand="1"/>
      </w:tblPr>
      <w:tblGrid>
        <w:gridCol w:w="4871"/>
        <w:gridCol w:w="2424"/>
        <w:gridCol w:w="2125"/>
      </w:tblGrid>
      <w:tr w:rsidR="001F6FC4" w:rsidRPr="00FC64B8" w:rsidTr="001F6FC4">
        <w:trPr>
          <w:trHeight w:val="421"/>
        </w:trPr>
        <w:tc>
          <w:tcPr>
            <w:tcW w:w="4871"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Ведомство</w:t>
            </w:r>
          </w:p>
        </w:tc>
        <w:tc>
          <w:tcPr>
            <w:tcW w:w="2424"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Программ (опубликовано)</w:t>
            </w:r>
          </w:p>
        </w:tc>
        <w:tc>
          <w:tcPr>
            <w:tcW w:w="2125"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Обучается детей, чел. (по муниципалитету проживания)</w:t>
            </w:r>
          </w:p>
        </w:tc>
      </w:tr>
      <w:tr w:rsidR="001F6FC4" w:rsidRPr="00FC64B8" w:rsidTr="001F6FC4">
        <w:trPr>
          <w:trHeight w:val="265"/>
        </w:trPr>
        <w:tc>
          <w:tcPr>
            <w:tcW w:w="4871"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Орган власти, осуществляющий управление в сфере образования и науки</w:t>
            </w:r>
          </w:p>
        </w:tc>
        <w:tc>
          <w:tcPr>
            <w:tcW w:w="2424"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1113</w:t>
            </w:r>
          </w:p>
        </w:tc>
        <w:tc>
          <w:tcPr>
            <w:tcW w:w="2125"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19559</w:t>
            </w:r>
          </w:p>
        </w:tc>
      </w:tr>
      <w:tr w:rsidR="001F6FC4" w:rsidRPr="00FC64B8" w:rsidTr="001F6FC4">
        <w:trPr>
          <w:trHeight w:val="265"/>
        </w:trPr>
        <w:tc>
          <w:tcPr>
            <w:tcW w:w="4871"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Орган власти, осуществляющий управление в сфере социального развития</w:t>
            </w:r>
          </w:p>
        </w:tc>
        <w:tc>
          <w:tcPr>
            <w:tcW w:w="2424" w:type="dxa"/>
            <w:noWrap/>
            <w:hideMark/>
          </w:tcPr>
          <w:p w:rsidR="001F6FC4" w:rsidRPr="004D18E9" w:rsidRDefault="001F6FC4" w:rsidP="002D77F1">
            <w:pPr>
              <w:ind w:firstLine="708"/>
              <w:jc w:val="both"/>
              <w:rPr>
                <w:rFonts w:ascii="Times New Roman" w:hAnsi="Times New Roman" w:cs="Times New Roman"/>
              </w:rPr>
            </w:pPr>
            <w:r>
              <w:rPr>
                <w:rFonts w:ascii="Times New Roman" w:hAnsi="Times New Roman" w:cs="Times New Roman"/>
              </w:rPr>
              <w:t>1</w:t>
            </w:r>
          </w:p>
        </w:tc>
        <w:tc>
          <w:tcPr>
            <w:tcW w:w="2125" w:type="dxa"/>
            <w:noWrap/>
            <w:hideMark/>
          </w:tcPr>
          <w:p w:rsidR="001F6FC4" w:rsidRPr="004D18E9" w:rsidRDefault="001F6FC4" w:rsidP="002D77F1">
            <w:pPr>
              <w:ind w:firstLine="708"/>
              <w:jc w:val="both"/>
              <w:rPr>
                <w:rFonts w:ascii="Times New Roman" w:hAnsi="Times New Roman" w:cs="Times New Roman"/>
              </w:rPr>
            </w:pPr>
            <w:r>
              <w:rPr>
                <w:rFonts w:ascii="Times New Roman" w:hAnsi="Times New Roman" w:cs="Times New Roman"/>
              </w:rPr>
              <w:t>0</w:t>
            </w:r>
          </w:p>
        </w:tc>
      </w:tr>
      <w:tr w:rsidR="001F6FC4" w:rsidRPr="00FC64B8" w:rsidTr="001F6FC4">
        <w:trPr>
          <w:trHeight w:val="265"/>
        </w:trPr>
        <w:tc>
          <w:tcPr>
            <w:tcW w:w="4871"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Орган власти, осуществляющий управление в сфере культуры</w:t>
            </w:r>
          </w:p>
        </w:tc>
        <w:tc>
          <w:tcPr>
            <w:tcW w:w="2424"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169</w:t>
            </w:r>
          </w:p>
        </w:tc>
        <w:tc>
          <w:tcPr>
            <w:tcW w:w="2125"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4210</w:t>
            </w:r>
          </w:p>
        </w:tc>
      </w:tr>
      <w:tr w:rsidR="001F6FC4" w:rsidRPr="00FC64B8" w:rsidTr="001F6FC4">
        <w:trPr>
          <w:trHeight w:val="265"/>
        </w:trPr>
        <w:tc>
          <w:tcPr>
            <w:tcW w:w="4871"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Орган власти, осуществляющий управление в сфере физической культуры и спорта</w:t>
            </w:r>
          </w:p>
        </w:tc>
        <w:tc>
          <w:tcPr>
            <w:tcW w:w="2424"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79</w:t>
            </w:r>
          </w:p>
        </w:tc>
        <w:tc>
          <w:tcPr>
            <w:tcW w:w="2125"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3455</w:t>
            </w:r>
          </w:p>
        </w:tc>
      </w:tr>
      <w:tr w:rsidR="001F6FC4" w:rsidRPr="00FC64B8" w:rsidTr="001F6FC4">
        <w:trPr>
          <w:trHeight w:val="265"/>
        </w:trPr>
        <w:tc>
          <w:tcPr>
            <w:tcW w:w="4871"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Прочие</w:t>
            </w:r>
          </w:p>
        </w:tc>
        <w:tc>
          <w:tcPr>
            <w:tcW w:w="2424"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24</w:t>
            </w:r>
          </w:p>
        </w:tc>
        <w:tc>
          <w:tcPr>
            <w:tcW w:w="2125"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14</w:t>
            </w:r>
          </w:p>
        </w:tc>
      </w:tr>
      <w:tr w:rsidR="001F6FC4" w:rsidRPr="00FC64B8" w:rsidTr="001F6FC4">
        <w:trPr>
          <w:trHeight w:val="265"/>
        </w:trPr>
        <w:tc>
          <w:tcPr>
            <w:tcW w:w="4871" w:type="dxa"/>
            <w:noWrap/>
            <w:hideMark/>
          </w:tcPr>
          <w:p w:rsidR="001F6FC4" w:rsidRPr="004D18E9" w:rsidRDefault="001F6FC4" w:rsidP="002D77F1">
            <w:pPr>
              <w:jc w:val="both"/>
              <w:rPr>
                <w:rFonts w:ascii="Times New Roman" w:hAnsi="Times New Roman" w:cs="Times New Roman"/>
              </w:rPr>
            </w:pPr>
            <w:r w:rsidRPr="004D18E9">
              <w:rPr>
                <w:rFonts w:ascii="Times New Roman" w:hAnsi="Times New Roman" w:cs="Times New Roman"/>
              </w:rPr>
              <w:t>Нет</w:t>
            </w:r>
          </w:p>
        </w:tc>
        <w:tc>
          <w:tcPr>
            <w:tcW w:w="2424"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4</w:t>
            </w:r>
          </w:p>
        </w:tc>
        <w:tc>
          <w:tcPr>
            <w:tcW w:w="2125" w:type="dxa"/>
            <w:noWrap/>
            <w:hideMark/>
          </w:tcPr>
          <w:p w:rsidR="001F6FC4" w:rsidRPr="004D18E9" w:rsidRDefault="001F6FC4" w:rsidP="002D77F1">
            <w:pPr>
              <w:ind w:firstLine="708"/>
              <w:jc w:val="both"/>
              <w:rPr>
                <w:rFonts w:ascii="Times New Roman" w:hAnsi="Times New Roman" w:cs="Times New Roman"/>
              </w:rPr>
            </w:pPr>
            <w:r w:rsidRPr="004D18E9">
              <w:rPr>
                <w:rFonts w:ascii="Times New Roman" w:hAnsi="Times New Roman" w:cs="Times New Roman"/>
              </w:rPr>
              <w:t>10</w:t>
            </w:r>
          </w:p>
        </w:tc>
      </w:tr>
    </w:tbl>
    <w:p w:rsidR="001F6FC4" w:rsidRDefault="001F6FC4" w:rsidP="002D77F1">
      <w:pPr>
        <w:spacing w:line="240" w:lineRule="auto"/>
        <w:jc w:val="center"/>
        <w:rPr>
          <w:rFonts w:ascii="Times New Roman" w:hAnsi="Times New Roman" w:cs="Times New Roman"/>
          <w:bCs/>
          <w:sz w:val="28"/>
          <w:szCs w:val="28"/>
        </w:rPr>
      </w:pPr>
      <w:r w:rsidRPr="00F603ED">
        <w:rPr>
          <w:rFonts w:ascii="Times New Roman" w:hAnsi="Times New Roman" w:cs="Times New Roman"/>
          <w:bCs/>
          <w:sz w:val="28"/>
          <w:szCs w:val="28"/>
        </w:rPr>
        <w:t xml:space="preserve">Дополнительные общеразвивающие программы </w:t>
      </w:r>
      <w:r>
        <w:rPr>
          <w:rFonts w:ascii="Times New Roman" w:hAnsi="Times New Roman" w:cs="Times New Roman"/>
          <w:bCs/>
          <w:sz w:val="28"/>
          <w:szCs w:val="28"/>
        </w:rPr>
        <w:t>на территории г. Чита</w:t>
      </w:r>
    </w:p>
    <w:tbl>
      <w:tblPr>
        <w:tblStyle w:val="a4"/>
        <w:tblpPr w:leftFromText="180" w:rightFromText="180" w:vertAnchor="text" w:horzAnchor="margin" w:tblpY="76"/>
        <w:tblW w:w="9606" w:type="dxa"/>
        <w:tblLayout w:type="fixed"/>
        <w:tblLook w:val="04A0" w:firstRow="1" w:lastRow="0" w:firstColumn="1" w:lastColumn="0" w:noHBand="0" w:noVBand="1"/>
      </w:tblPr>
      <w:tblGrid>
        <w:gridCol w:w="1242"/>
        <w:gridCol w:w="1134"/>
        <w:gridCol w:w="1226"/>
        <w:gridCol w:w="1201"/>
        <w:gridCol w:w="1200"/>
        <w:gridCol w:w="1201"/>
        <w:gridCol w:w="1201"/>
        <w:gridCol w:w="1201"/>
      </w:tblGrid>
      <w:tr w:rsidR="002D77F1" w:rsidRPr="0072732C" w:rsidTr="002D77F1">
        <w:trPr>
          <w:trHeight w:val="300"/>
        </w:trPr>
        <w:tc>
          <w:tcPr>
            <w:tcW w:w="1242" w:type="dxa"/>
            <w:hideMark/>
          </w:tcPr>
          <w:p w:rsidR="002D77F1" w:rsidRPr="0072732C" w:rsidRDefault="002D77F1" w:rsidP="002D77F1">
            <w:pPr>
              <w:jc w:val="both"/>
              <w:rPr>
                <w:rFonts w:ascii="Times New Roman" w:hAnsi="Times New Roman" w:cs="Times New Roman"/>
                <w:bCs/>
              </w:rPr>
            </w:pPr>
          </w:p>
        </w:tc>
        <w:tc>
          <w:tcPr>
            <w:tcW w:w="1134"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Кол-во программ</w:t>
            </w:r>
          </w:p>
        </w:tc>
        <w:tc>
          <w:tcPr>
            <w:tcW w:w="7230" w:type="dxa"/>
            <w:gridSpan w:val="6"/>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Направленность</w:t>
            </w:r>
          </w:p>
        </w:tc>
      </w:tr>
      <w:tr w:rsidR="002D77F1" w:rsidRPr="0072732C" w:rsidTr="002D77F1">
        <w:trPr>
          <w:trHeight w:val="600"/>
        </w:trPr>
        <w:tc>
          <w:tcPr>
            <w:tcW w:w="1242"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 </w:t>
            </w:r>
          </w:p>
        </w:tc>
        <w:tc>
          <w:tcPr>
            <w:tcW w:w="1134"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 </w:t>
            </w:r>
          </w:p>
        </w:tc>
        <w:tc>
          <w:tcPr>
            <w:tcW w:w="1226"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техническая</w:t>
            </w:r>
          </w:p>
        </w:tc>
        <w:tc>
          <w:tcPr>
            <w:tcW w:w="1201"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естественнонаучная</w:t>
            </w:r>
          </w:p>
        </w:tc>
        <w:tc>
          <w:tcPr>
            <w:tcW w:w="1200"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художественная</w:t>
            </w:r>
          </w:p>
        </w:tc>
        <w:tc>
          <w:tcPr>
            <w:tcW w:w="1201"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Туристско-краеведческая</w:t>
            </w:r>
          </w:p>
        </w:tc>
        <w:tc>
          <w:tcPr>
            <w:tcW w:w="1201"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Физкультурно-спортивная</w:t>
            </w:r>
          </w:p>
        </w:tc>
        <w:tc>
          <w:tcPr>
            <w:tcW w:w="1201" w:type="dxa"/>
            <w:hideMark/>
          </w:tcPr>
          <w:p w:rsidR="002D77F1" w:rsidRPr="0072732C" w:rsidRDefault="002D77F1" w:rsidP="002D77F1">
            <w:pPr>
              <w:jc w:val="both"/>
              <w:rPr>
                <w:rFonts w:ascii="Times New Roman" w:hAnsi="Times New Roman" w:cs="Times New Roman"/>
                <w:bCs/>
              </w:rPr>
            </w:pPr>
            <w:r w:rsidRPr="0072732C">
              <w:rPr>
                <w:rFonts w:ascii="Times New Roman" w:hAnsi="Times New Roman" w:cs="Times New Roman"/>
                <w:bCs/>
              </w:rPr>
              <w:t>Социально-гуманитарная</w:t>
            </w:r>
          </w:p>
        </w:tc>
      </w:tr>
      <w:tr w:rsidR="002D77F1" w:rsidRPr="0072732C" w:rsidTr="002D77F1">
        <w:trPr>
          <w:trHeight w:val="300"/>
        </w:trPr>
        <w:tc>
          <w:tcPr>
            <w:tcW w:w="1242" w:type="dxa"/>
            <w:hideMark/>
          </w:tcPr>
          <w:p w:rsidR="002D77F1" w:rsidRPr="00F603ED" w:rsidRDefault="002D77F1" w:rsidP="002D77F1">
            <w:pPr>
              <w:jc w:val="both"/>
              <w:rPr>
                <w:rFonts w:ascii="Times New Roman" w:hAnsi="Times New Roman" w:cs="Times New Roman"/>
                <w:b/>
                <w:bCs/>
              </w:rPr>
            </w:pPr>
            <w:r w:rsidRPr="00F603ED">
              <w:rPr>
                <w:rFonts w:ascii="Times New Roman" w:hAnsi="Times New Roman" w:cs="Times New Roman"/>
                <w:b/>
                <w:bCs/>
              </w:rPr>
              <w:t>ГО Чита</w:t>
            </w:r>
          </w:p>
        </w:tc>
        <w:tc>
          <w:tcPr>
            <w:tcW w:w="1134" w:type="dxa"/>
            <w:hideMark/>
          </w:tcPr>
          <w:p w:rsidR="002D77F1" w:rsidRPr="0072732C" w:rsidRDefault="002D77F1" w:rsidP="002D77F1">
            <w:pPr>
              <w:jc w:val="both"/>
              <w:rPr>
                <w:rFonts w:ascii="Times New Roman" w:hAnsi="Times New Roman" w:cs="Times New Roman"/>
                <w:b/>
                <w:bCs/>
              </w:rPr>
            </w:pPr>
            <w:r>
              <w:rPr>
                <w:rFonts w:ascii="Times New Roman" w:hAnsi="Times New Roman" w:cs="Times New Roman"/>
                <w:b/>
                <w:bCs/>
              </w:rPr>
              <w:t>1469</w:t>
            </w:r>
          </w:p>
        </w:tc>
        <w:tc>
          <w:tcPr>
            <w:tcW w:w="1226" w:type="dxa"/>
            <w:hideMark/>
          </w:tcPr>
          <w:p w:rsidR="002D77F1" w:rsidRPr="00BB1A66" w:rsidRDefault="002D77F1" w:rsidP="002D77F1">
            <w:pPr>
              <w:jc w:val="both"/>
              <w:rPr>
                <w:rFonts w:ascii="Times New Roman" w:hAnsi="Times New Roman" w:cs="Times New Roman"/>
                <w:b/>
                <w:bCs/>
              </w:rPr>
            </w:pPr>
            <w:r w:rsidRPr="00BB1A66">
              <w:rPr>
                <w:rFonts w:ascii="Times New Roman" w:hAnsi="Times New Roman" w:cs="Times New Roman"/>
                <w:b/>
                <w:bCs/>
              </w:rPr>
              <w:t>129</w:t>
            </w:r>
          </w:p>
        </w:tc>
        <w:tc>
          <w:tcPr>
            <w:tcW w:w="1201" w:type="dxa"/>
            <w:hideMark/>
          </w:tcPr>
          <w:p w:rsidR="002D77F1" w:rsidRPr="00BB1A66" w:rsidRDefault="002D77F1" w:rsidP="002D77F1">
            <w:pPr>
              <w:jc w:val="both"/>
              <w:rPr>
                <w:rFonts w:ascii="Times New Roman" w:hAnsi="Times New Roman" w:cs="Times New Roman"/>
                <w:b/>
                <w:bCs/>
              </w:rPr>
            </w:pPr>
            <w:r w:rsidRPr="00BB1A66">
              <w:rPr>
                <w:rFonts w:ascii="Times New Roman" w:hAnsi="Times New Roman" w:cs="Times New Roman"/>
                <w:b/>
                <w:bCs/>
              </w:rPr>
              <w:t>141</w:t>
            </w:r>
          </w:p>
        </w:tc>
        <w:tc>
          <w:tcPr>
            <w:tcW w:w="1200" w:type="dxa"/>
            <w:hideMark/>
          </w:tcPr>
          <w:p w:rsidR="002D77F1" w:rsidRPr="00BB1A66" w:rsidRDefault="002D77F1" w:rsidP="002D77F1">
            <w:pPr>
              <w:jc w:val="both"/>
              <w:rPr>
                <w:rFonts w:ascii="Times New Roman" w:hAnsi="Times New Roman" w:cs="Times New Roman"/>
                <w:b/>
                <w:bCs/>
              </w:rPr>
            </w:pPr>
            <w:r w:rsidRPr="00BB1A66">
              <w:rPr>
                <w:rFonts w:ascii="Times New Roman" w:hAnsi="Times New Roman" w:cs="Times New Roman"/>
                <w:b/>
                <w:bCs/>
              </w:rPr>
              <w:t>542</w:t>
            </w:r>
          </w:p>
        </w:tc>
        <w:tc>
          <w:tcPr>
            <w:tcW w:w="1201" w:type="dxa"/>
            <w:hideMark/>
          </w:tcPr>
          <w:p w:rsidR="002D77F1" w:rsidRPr="00BB1A66" w:rsidRDefault="002D77F1" w:rsidP="002D77F1">
            <w:pPr>
              <w:jc w:val="both"/>
              <w:rPr>
                <w:rFonts w:ascii="Times New Roman" w:hAnsi="Times New Roman" w:cs="Times New Roman"/>
                <w:b/>
                <w:bCs/>
              </w:rPr>
            </w:pPr>
            <w:r w:rsidRPr="00BB1A66">
              <w:rPr>
                <w:rFonts w:ascii="Times New Roman" w:hAnsi="Times New Roman" w:cs="Times New Roman"/>
                <w:b/>
                <w:bCs/>
              </w:rPr>
              <w:t>57</w:t>
            </w:r>
          </w:p>
        </w:tc>
        <w:tc>
          <w:tcPr>
            <w:tcW w:w="1201" w:type="dxa"/>
            <w:hideMark/>
          </w:tcPr>
          <w:p w:rsidR="002D77F1" w:rsidRPr="00BB1A66" w:rsidRDefault="002D77F1" w:rsidP="002D77F1">
            <w:pPr>
              <w:jc w:val="both"/>
              <w:rPr>
                <w:rFonts w:ascii="Times New Roman" w:hAnsi="Times New Roman" w:cs="Times New Roman"/>
                <w:b/>
                <w:bCs/>
              </w:rPr>
            </w:pPr>
            <w:r w:rsidRPr="00BB1A66">
              <w:rPr>
                <w:rFonts w:ascii="Times New Roman" w:hAnsi="Times New Roman" w:cs="Times New Roman"/>
                <w:b/>
                <w:bCs/>
              </w:rPr>
              <w:t>260</w:t>
            </w:r>
          </w:p>
        </w:tc>
        <w:tc>
          <w:tcPr>
            <w:tcW w:w="1201" w:type="dxa"/>
            <w:hideMark/>
          </w:tcPr>
          <w:p w:rsidR="002D77F1" w:rsidRPr="00BB1A66" w:rsidRDefault="002D77F1" w:rsidP="002D77F1">
            <w:pPr>
              <w:jc w:val="both"/>
              <w:rPr>
                <w:rFonts w:ascii="Times New Roman" w:hAnsi="Times New Roman" w:cs="Times New Roman"/>
                <w:b/>
                <w:bCs/>
              </w:rPr>
            </w:pPr>
            <w:r w:rsidRPr="00BB1A66">
              <w:rPr>
                <w:rFonts w:ascii="Times New Roman" w:hAnsi="Times New Roman" w:cs="Times New Roman"/>
                <w:b/>
                <w:bCs/>
              </w:rPr>
              <w:t>340</w:t>
            </w:r>
          </w:p>
        </w:tc>
      </w:tr>
    </w:tbl>
    <w:p w:rsidR="00367CA6" w:rsidRDefault="00367CA6" w:rsidP="002D77F1">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2020 году отмечен рост программ по технической и естественнонаучной направленности, но также стоит отметить низкое количество программ по </w:t>
      </w:r>
      <w:proofErr w:type="spellStart"/>
      <w:r>
        <w:rPr>
          <w:rFonts w:ascii="Times New Roman" w:hAnsi="Times New Roman" w:cs="Times New Roman"/>
          <w:bCs/>
          <w:sz w:val="28"/>
          <w:szCs w:val="28"/>
        </w:rPr>
        <w:t>туристко</w:t>
      </w:r>
      <w:proofErr w:type="spellEnd"/>
      <w:r>
        <w:rPr>
          <w:rFonts w:ascii="Times New Roman" w:hAnsi="Times New Roman" w:cs="Times New Roman"/>
          <w:bCs/>
          <w:sz w:val="28"/>
          <w:szCs w:val="28"/>
        </w:rPr>
        <w:t>-краеведческой направленности.</w:t>
      </w:r>
      <w:r w:rsidR="00EC7531" w:rsidRPr="00EC7531">
        <w:rPr>
          <w:rFonts w:ascii="Times New Roman" w:eastAsia="Arial" w:hAnsi="Times New Roman" w:cs="Times New Roman"/>
          <w:sz w:val="28"/>
          <w:szCs w:val="28"/>
          <w:lang w:eastAsia="ru-RU"/>
        </w:rPr>
        <w:t xml:space="preserve"> </w:t>
      </w:r>
      <w:r w:rsidR="00EC7531">
        <w:rPr>
          <w:rFonts w:ascii="Times New Roman" w:eastAsia="Arial" w:hAnsi="Times New Roman" w:cs="Times New Roman"/>
          <w:sz w:val="28"/>
          <w:szCs w:val="28"/>
          <w:lang w:eastAsia="ru-RU"/>
        </w:rPr>
        <w:t xml:space="preserve">Ведется работа по </w:t>
      </w:r>
      <w:r w:rsidR="00EC7531" w:rsidRPr="00EC7531">
        <w:rPr>
          <w:rFonts w:ascii="Times New Roman" w:hAnsi="Times New Roman" w:cs="Times New Roman"/>
          <w:bCs/>
          <w:sz w:val="28"/>
          <w:szCs w:val="28"/>
        </w:rPr>
        <w:t>повышени</w:t>
      </w:r>
      <w:r w:rsidR="00EC7531">
        <w:rPr>
          <w:rFonts w:ascii="Times New Roman" w:hAnsi="Times New Roman" w:cs="Times New Roman"/>
          <w:bCs/>
          <w:sz w:val="28"/>
          <w:szCs w:val="28"/>
        </w:rPr>
        <w:t>ю</w:t>
      </w:r>
      <w:r w:rsidR="00EC7531" w:rsidRPr="00EC7531">
        <w:rPr>
          <w:rFonts w:ascii="Times New Roman" w:hAnsi="Times New Roman" w:cs="Times New Roman"/>
          <w:bCs/>
          <w:sz w:val="28"/>
          <w:szCs w:val="28"/>
        </w:rPr>
        <w:t xml:space="preserve"> доступности и качества дополнительного образования детей туристско-краеведческой направленности</w:t>
      </w:r>
      <w:r w:rsidR="00EC7531" w:rsidRPr="00EC7531" w:rsidDel="00DF2847">
        <w:rPr>
          <w:rFonts w:ascii="Times New Roman" w:hAnsi="Times New Roman" w:cs="Times New Roman"/>
          <w:bCs/>
          <w:sz w:val="28"/>
          <w:szCs w:val="28"/>
        </w:rPr>
        <w:t xml:space="preserve"> </w:t>
      </w:r>
      <w:r w:rsidR="00EC7531" w:rsidRPr="00EC7531">
        <w:rPr>
          <w:rFonts w:ascii="Times New Roman" w:hAnsi="Times New Roman" w:cs="Times New Roman"/>
          <w:bCs/>
          <w:sz w:val="28"/>
          <w:szCs w:val="28"/>
        </w:rPr>
        <w:t>для различных категорий детей в различных типах территорий, в том числе в рамках развития сетевого взаимодействия с общеобразовательными организациями и природоохранными организациями</w:t>
      </w:r>
    </w:p>
    <w:p w:rsidR="00775C3F" w:rsidRPr="00775C3F" w:rsidRDefault="00775C3F" w:rsidP="002D77F1">
      <w:pPr>
        <w:spacing w:line="240" w:lineRule="auto"/>
        <w:ind w:firstLine="708"/>
        <w:jc w:val="both"/>
        <w:rPr>
          <w:rFonts w:ascii="Times New Roman" w:hAnsi="Times New Roman" w:cs="Times New Roman"/>
          <w:bCs/>
          <w:sz w:val="28"/>
          <w:szCs w:val="28"/>
        </w:rPr>
      </w:pPr>
      <w:r w:rsidRPr="00775C3F">
        <w:rPr>
          <w:rFonts w:ascii="Times New Roman" w:hAnsi="Times New Roman" w:cs="Times New Roman"/>
          <w:bCs/>
          <w:sz w:val="28"/>
          <w:szCs w:val="28"/>
        </w:rPr>
        <w:t>Решение задачи повышения качества дополнительного образования напрямую зависит от кадрового потенциала.</w:t>
      </w:r>
      <w:r w:rsidRPr="00775C3F">
        <w:rPr>
          <w:rFonts w:ascii="Times New Roman" w:eastAsia="Times New Roman" w:hAnsi="Times New Roman" w:cs="Times New Roman"/>
          <w:color w:val="000000"/>
          <w:spacing w:val="-10"/>
          <w:sz w:val="28"/>
          <w:szCs w:val="28"/>
          <w:lang w:eastAsia="ru-RU"/>
        </w:rPr>
        <w:t xml:space="preserve"> </w:t>
      </w:r>
      <w:r w:rsidRPr="00775C3F">
        <w:rPr>
          <w:rFonts w:ascii="Times New Roman" w:hAnsi="Times New Roman" w:cs="Times New Roman"/>
          <w:bCs/>
          <w:sz w:val="28"/>
          <w:szCs w:val="28"/>
        </w:rPr>
        <w:t>Основными показателями оценки качества кадрового потенциала являются: уровень образования, наличие квалификационной категории, повышение квалификации педагогов.</w:t>
      </w:r>
      <w:r w:rsidRPr="00775C3F">
        <w:rPr>
          <w:rFonts w:ascii="Times New Roman" w:hAnsi="Times New Roman" w:cs="Times New Roman"/>
          <w:sz w:val="28"/>
          <w:szCs w:val="28"/>
        </w:rPr>
        <w:t xml:space="preserve"> </w:t>
      </w:r>
    </w:p>
    <w:p w:rsidR="00063FA8" w:rsidRDefault="00FB6788" w:rsidP="002D77F1">
      <w:pPr>
        <w:pStyle w:val="a5"/>
        <w:spacing w:before="0" w:beforeAutospacing="0" w:after="200" w:afterAutospacing="0"/>
        <w:ind w:firstLine="709"/>
        <w:jc w:val="both"/>
        <w:rPr>
          <w:sz w:val="28"/>
          <w:szCs w:val="28"/>
        </w:rPr>
      </w:pPr>
      <w:r w:rsidRPr="005E05A1">
        <w:rPr>
          <w:sz w:val="28"/>
          <w:szCs w:val="28"/>
        </w:rPr>
        <w:t>В 2020</w:t>
      </w:r>
      <w:r w:rsidR="00063FA8">
        <w:rPr>
          <w:sz w:val="28"/>
          <w:szCs w:val="28"/>
        </w:rPr>
        <w:t>/21</w:t>
      </w:r>
      <w:r w:rsidRPr="005E05A1">
        <w:rPr>
          <w:sz w:val="28"/>
          <w:szCs w:val="28"/>
        </w:rPr>
        <w:t xml:space="preserve"> году педагогический коллектив </w:t>
      </w:r>
      <w:r>
        <w:rPr>
          <w:sz w:val="28"/>
          <w:szCs w:val="28"/>
        </w:rPr>
        <w:t>образовательных организаций составляет</w:t>
      </w:r>
      <w:r w:rsidRPr="005E05A1">
        <w:rPr>
          <w:sz w:val="28"/>
          <w:szCs w:val="28"/>
        </w:rPr>
        <w:t xml:space="preserve"> </w:t>
      </w:r>
      <w:r w:rsidR="00AA352D">
        <w:rPr>
          <w:sz w:val="28"/>
          <w:szCs w:val="28"/>
        </w:rPr>
        <w:t>311</w:t>
      </w:r>
      <w:r>
        <w:rPr>
          <w:sz w:val="28"/>
          <w:szCs w:val="28"/>
        </w:rPr>
        <w:t xml:space="preserve"> </w:t>
      </w:r>
      <w:r w:rsidR="00AA352D">
        <w:rPr>
          <w:sz w:val="28"/>
          <w:szCs w:val="28"/>
        </w:rPr>
        <w:t>человек</w:t>
      </w:r>
      <w:r w:rsidRPr="005E05A1">
        <w:rPr>
          <w:sz w:val="28"/>
          <w:szCs w:val="28"/>
        </w:rPr>
        <w:t xml:space="preserve">: </w:t>
      </w:r>
      <w:r w:rsidR="00AA352D">
        <w:rPr>
          <w:sz w:val="28"/>
          <w:szCs w:val="28"/>
        </w:rPr>
        <w:t>184</w:t>
      </w:r>
      <w:r w:rsidRPr="005E05A1">
        <w:rPr>
          <w:sz w:val="28"/>
          <w:szCs w:val="28"/>
        </w:rPr>
        <w:t xml:space="preserve"> основных сотрудников и </w:t>
      </w:r>
      <w:r w:rsidR="00AA352D">
        <w:rPr>
          <w:sz w:val="28"/>
          <w:szCs w:val="28"/>
        </w:rPr>
        <w:t xml:space="preserve">126 </w:t>
      </w:r>
      <w:r w:rsidRPr="005E05A1">
        <w:rPr>
          <w:sz w:val="28"/>
          <w:szCs w:val="28"/>
        </w:rPr>
        <w:t>совместителей</w:t>
      </w:r>
      <w:r w:rsidR="00063FA8">
        <w:rPr>
          <w:sz w:val="28"/>
          <w:szCs w:val="28"/>
        </w:rPr>
        <w:t>, тренеры-преподаватели – 6</w:t>
      </w:r>
      <w:r w:rsidR="00AA352D">
        <w:rPr>
          <w:sz w:val="28"/>
          <w:szCs w:val="28"/>
        </w:rPr>
        <w:t xml:space="preserve"> человек</w:t>
      </w:r>
      <w:r w:rsidR="00063FA8">
        <w:rPr>
          <w:sz w:val="28"/>
          <w:szCs w:val="28"/>
        </w:rPr>
        <w:t xml:space="preserve">. </w:t>
      </w:r>
    </w:p>
    <w:p w:rsidR="00FB6788" w:rsidRDefault="00066371" w:rsidP="002D77F1">
      <w:pPr>
        <w:pStyle w:val="a5"/>
        <w:spacing w:before="0" w:beforeAutospacing="0" w:after="200" w:afterAutospacing="0"/>
        <w:ind w:firstLine="709"/>
        <w:jc w:val="both"/>
        <w:rPr>
          <w:sz w:val="28"/>
          <w:szCs w:val="28"/>
        </w:rPr>
      </w:pPr>
      <w:r w:rsidRPr="008C5410">
        <w:rPr>
          <w:sz w:val="28"/>
          <w:szCs w:val="28"/>
        </w:rPr>
        <w:t>Из числа педагогов дополнительного образования</w:t>
      </w:r>
      <w:r>
        <w:rPr>
          <w:sz w:val="28"/>
          <w:szCs w:val="28"/>
        </w:rPr>
        <w:t xml:space="preserve"> и тренеров</w:t>
      </w:r>
      <w:r w:rsidR="00AA352D">
        <w:rPr>
          <w:sz w:val="28"/>
          <w:szCs w:val="28"/>
        </w:rPr>
        <w:t>-</w:t>
      </w:r>
      <w:r>
        <w:rPr>
          <w:sz w:val="28"/>
          <w:szCs w:val="28"/>
        </w:rPr>
        <w:t>преподавателей</w:t>
      </w:r>
      <w:r w:rsidRPr="008C5410">
        <w:rPr>
          <w:sz w:val="28"/>
          <w:szCs w:val="28"/>
        </w:rPr>
        <w:t xml:space="preserve"> имеют квалификационные категории: высшую </w:t>
      </w:r>
      <w:r w:rsidR="00063FA8">
        <w:rPr>
          <w:sz w:val="28"/>
          <w:szCs w:val="28"/>
        </w:rPr>
        <w:t xml:space="preserve">– </w:t>
      </w:r>
      <w:r w:rsidR="00AA352D">
        <w:rPr>
          <w:sz w:val="28"/>
          <w:szCs w:val="28"/>
        </w:rPr>
        <w:t xml:space="preserve">42 </w:t>
      </w:r>
      <w:r w:rsidRPr="008C5410">
        <w:rPr>
          <w:sz w:val="28"/>
          <w:szCs w:val="28"/>
        </w:rPr>
        <w:t>чел., первую</w:t>
      </w:r>
      <w:r w:rsidR="00063FA8">
        <w:rPr>
          <w:sz w:val="28"/>
          <w:szCs w:val="28"/>
        </w:rPr>
        <w:t xml:space="preserve"> –</w:t>
      </w:r>
      <w:r w:rsidRPr="008C5410">
        <w:rPr>
          <w:sz w:val="28"/>
          <w:szCs w:val="28"/>
        </w:rPr>
        <w:t xml:space="preserve"> </w:t>
      </w:r>
      <w:r w:rsidR="00AA352D">
        <w:rPr>
          <w:sz w:val="28"/>
          <w:szCs w:val="28"/>
        </w:rPr>
        <w:t>42</w:t>
      </w:r>
      <w:r w:rsidRPr="008C5410">
        <w:rPr>
          <w:sz w:val="28"/>
          <w:szCs w:val="28"/>
        </w:rPr>
        <w:t xml:space="preserve"> чел. </w:t>
      </w:r>
      <w:r w:rsidR="00063FA8">
        <w:rPr>
          <w:sz w:val="28"/>
          <w:szCs w:val="28"/>
        </w:rPr>
        <w:t xml:space="preserve">Педагогический стаж работы до 5 лет составляет </w:t>
      </w:r>
      <w:r w:rsidR="00AA352D">
        <w:rPr>
          <w:sz w:val="28"/>
          <w:szCs w:val="28"/>
        </w:rPr>
        <w:t>65</w:t>
      </w:r>
      <w:r w:rsidR="00063FA8">
        <w:rPr>
          <w:sz w:val="28"/>
          <w:szCs w:val="28"/>
        </w:rPr>
        <w:t xml:space="preserve"> чел., свыше 20 лет </w:t>
      </w:r>
      <w:r w:rsidR="00AA352D">
        <w:rPr>
          <w:sz w:val="28"/>
          <w:szCs w:val="28"/>
        </w:rPr>
        <w:t>103</w:t>
      </w:r>
      <w:r w:rsidR="00063FA8">
        <w:rPr>
          <w:sz w:val="28"/>
          <w:szCs w:val="28"/>
        </w:rPr>
        <w:t xml:space="preserve"> чел. Численность педагогических работников в возрасте до 30 лет </w:t>
      </w:r>
      <w:r w:rsidR="00AA352D">
        <w:rPr>
          <w:sz w:val="28"/>
          <w:szCs w:val="28"/>
        </w:rPr>
        <w:t>56</w:t>
      </w:r>
      <w:r w:rsidR="00063FA8">
        <w:rPr>
          <w:sz w:val="28"/>
          <w:szCs w:val="28"/>
        </w:rPr>
        <w:t xml:space="preserve"> чел., в возрасте старше 55 лет. </w:t>
      </w:r>
      <w:r w:rsidR="00AA352D">
        <w:rPr>
          <w:sz w:val="28"/>
          <w:szCs w:val="28"/>
        </w:rPr>
        <w:t xml:space="preserve">68 </w:t>
      </w:r>
      <w:r w:rsidR="00063FA8">
        <w:rPr>
          <w:sz w:val="28"/>
          <w:szCs w:val="28"/>
        </w:rPr>
        <w:t>чел.</w:t>
      </w:r>
      <w:r w:rsidR="00261F63" w:rsidRPr="00261F63">
        <w:rPr>
          <w:lang w:eastAsia="en-US"/>
        </w:rPr>
        <w:t xml:space="preserve"> </w:t>
      </w:r>
      <w:r w:rsidR="00261F63" w:rsidRPr="00261F63">
        <w:rPr>
          <w:sz w:val="28"/>
          <w:szCs w:val="28"/>
        </w:rPr>
        <w:t>Высшее образование, в общей численности педагогических работников</w:t>
      </w:r>
      <w:r w:rsidR="00261F63">
        <w:rPr>
          <w:sz w:val="28"/>
          <w:szCs w:val="28"/>
        </w:rPr>
        <w:t xml:space="preserve"> – 254 чел., из них педагогическое – 188 чел., среднее профессиональное – 57 чел.</w:t>
      </w:r>
      <w:r w:rsidR="006F46D5">
        <w:rPr>
          <w:sz w:val="28"/>
          <w:szCs w:val="28"/>
        </w:rPr>
        <w:t xml:space="preserve"> </w:t>
      </w:r>
      <w:r w:rsidR="006F46D5" w:rsidRPr="006F46D5">
        <w:rPr>
          <w:sz w:val="28"/>
          <w:szCs w:val="28"/>
        </w:rPr>
        <w:t xml:space="preserve">Очевиден высокий уровень профессиональной </w:t>
      </w:r>
      <w:proofErr w:type="gramStart"/>
      <w:r w:rsidR="006F46D5" w:rsidRPr="006F46D5">
        <w:rPr>
          <w:sz w:val="28"/>
          <w:szCs w:val="28"/>
        </w:rPr>
        <w:t>образованности</w:t>
      </w:r>
      <w:r w:rsidR="006F46D5">
        <w:rPr>
          <w:sz w:val="28"/>
          <w:szCs w:val="28"/>
        </w:rPr>
        <w:t xml:space="preserve">, </w:t>
      </w:r>
      <w:r w:rsidR="006F46D5" w:rsidRPr="006F46D5">
        <w:rPr>
          <w:sz w:val="28"/>
          <w:szCs w:val="28"/>
        </w:rPr>
        <w:t xml:space="preserve"> </w:t>
      </w:r>
      <w:r w:rsidR="006F46D5">
        <w:rPr>
          <w:sz w:val="28"/>
          <w:szCs w:val="28"/>
        </w:rPr>
        <w:t>81</w:t>
      </w:r>
      <w:proofErr w:type="gramEnd"/>
      <w:r w:rsidR="006F46D5">
        <w:rPr>
          <w:sz w:val="28"/>
          <w:szCs w:val="28"/>
        </w:rPr>
        <w:t>,6 %</w:t>
      </w:r>
      <w:r w:rsidR="006F46D5" w:rsidRPr="006F46D5">
        <w:rPr>
          <w:sz w:val="28"/>
          <w:szCs w:val="28"/>
        </w:rPr>
        <w:t xml:space="preserve"> педагогических рабо</w:t>
      </w:r>
      <w:r w:rsidR="006F46D5">
        <w:rPr>
          <w:sz w:val="28"/>
          <w:szCs w:val="28"/>
        </w:rPr>
        <w:t>тников имеют высшее образование</w:t>
      </w:r>
      <w:r w:rsidR="006F46D5" w:rsidRPr="006F46D5">
        <w:rPr>
          <w:sz w:val="28"/>
          <w:szCs w:val="28"/>
        </w:rPr>
        <w:t>.</w:t>
      </w:r>
    </w:p>
    <w:p w:rsidR="004147C0" w:rsidRDefault="004147C0" w:rsidP="002D77F1">
      <w:pPr>
        <w:pStyle w:val="a5"/>
        <w:spacing w:before="0" w:beforeAutospacing="0" w:after="200" w:afterAutospacing="0"/>
        <w:ind w:firstLine="709"/>
        <w:jc w:val="both"/>
        <w:rPr>
          <w:bCs/>
          <w:sz w:val="28"/>
          <w:szCs w:val="28"/>
        </w:rPr>
      </w:pPr>
      <w:r w:rsidRPr="004147C0">
        <w:rPr>
          <w:bCs/>
          <w:sz w:val="28"/>
          <w:szCs w:val="28"/>
        </w:rPr>
        <w:t xml:space="preserve">В течение </w:t>
      </w:r>
      <w:r w:rsidR="00F52319">
        <w:rPr>
          <w:bCs/>
          <w:sz w:val="28"/>
          <w:szCs w:val="28"/>
        </w:rPr>
        <w:t>пяти</w:t>
      </w:r>
      <w:r w:rsidRPr="004147C0">
        <w:rPr>
          <w:bCs/>
          <w:sz w:val="28"/>
          <w:szCs w:val="28"/>
        </w:rPr>
        <w:t xml:space="preserve"> последних лет все педагоги повысили свой профессиональный уровень  (курсы переподготовки,  повышения квалификации по плану, участие в семинарах, педсоветах, и т.д.) – 215 чел.</w:t>
      </w:r>
    </w:p>
    <w:p w:rsidR="00FB6788" w:rsidRPr="005E05A1" w:rsidRDefault="00FB6788" w:rsidP="002D77F1">
      <w:pPr>
        <w:spacing w:line="240" w:lineRule="auto"/>
        <w:jc w:val="both"/>
        <w:rPr>
          <w:rFonts w:ascii="Times New Roman" w:eastAsia="Times New Roman" w:hAnsi="Times New Roman" w:cs="Times New Roman"/>
          <w:sz w:val="28"/>
          <w:szCs w:val="28"/>
        </w:rPr>
      </w:pPr>
      <w:r w:rsidRPr="005E05A1">
        <w:rPr>
          <w:rFonts w:ascii="Times New Roman" w:eastAsia="Times New Roman" w:hAnsi="Times New Roman" w:cs="Times New Roman"/>
          <w:sz w:val="28"/>
          <w:szCs w:val="28"/>
        </w:rPr>
        <w:t>Сведения о педагогических работниках:</w:t>
      </w:r>
    </w:p>
    <w:tbl>
      <w:tblPr>
        <w:tblStyle w:val="12"/>
        <w:tblW w:w="10688" w:type="dxa"/>
        <w:tblInd w:w="-885" w:type="dxa"/>
        <w:tblLayout w:type="fixed"/>
        <w:tblLook w:val="04A0" w:firstRow="1" w:lastRow="0" w:firstColumn="1" w:lastColumn="0" w:noHBand="0" w:noVBand="1"/>
      </w:tblPr>
      <w:tblGrid>
        <w:gridCol w:w="709"/>
        <w:gridCol w:w="3261"/>
        <w:gridCol w:w="671"/>
        <w:gridCol w:w="672"/>
        <w:gridCol w:w="672"/>
        <w:gridCol w:w="672"/>
        <w:gridCol w:w="672"/>
        <w:gridCol w:w="671"/>
        <w:gridCol w:w="672"/>
        <w:gridCol w:w="672"/>
        <w:gridCol w:w="672"/>
        <w:gridCol w:w="661"/>
        <w:gridCol w:w="11"/>
      </w:tblGrid>
      <w:tr w:rsidR="00FB6788" w:rsidRPr="00FB6788" w:rsidTr="00FB6788">
        <w:trPr>
          <w:gridAfter w:val="1"/>
          <w:wAfter w:w="11" w:type="dxa"/>
          <w:trHeight w:val="379"/>
        </w:trPr>
        <w:tc>
          <w:tcPr>
            <w:tcW w:w="709" w:type="dxa"/>
            <w:vMerge w:val="restart"/>
            <w:vAlign w:val="center"/>
          </w:tcPr>
          <w:p w:rsidR="00FB6788" w:rsidRPr="00FB6788" w:rsidRDefault="00FB6788"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b/>
                <w:bCs/>
                <w:sz w:val="24"/>
                <w:szCs w:val="24"/>
              </w:rPr>
              <w:t>№</w:t>
            </w:r>
          </w:p>
        </w:tc>
        <w:tc>
          <w:tcPr>
            <w:tcW w:w="3261" w:type="dxa"/>
            <w:vMerge w:val="restart"/>
            <w:vAlign w:val="center"/>
          </w:tcPr>
          <w:p w:rsidR="00FB6788" w:rsidRPr="00FB6788" w:rsidRDefault="00FB6788"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Характеристика педагогических работников</w:t>
            </w:r>
          </w:p>
        </w:tc>
        <w:tc>
          <w:tcPr>
            <w:tcW w:w="6707" w:type="dxa"/>
            <w:gridSpan w:val="10"/>
            <w:vAlign w:val="center"/>
          </w:tcPr>
          <w:p w:rsidR="00FB6788" w:rsidRPr="00FB6788" w:rsidRDefault="00FB6788"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Число педагогических работников</w:t>
            </w:r>
          </w:p>
        </w:tc>
      </w:tr>
      <w:tr w:rsidR="00FB6788" w:rsidRPr="005E05A1" w:rsidTr="00FB6788">
        <w:trPr>
          <w:cantSplit/>
          <w:trHeight w:val="1334"/>
        </w:trPr>
        <w:tc>
          <w:tcPr>
            <w:tcW w:w="709" w:type="dxa"/>
            <w:vMerge/>
            <w:vAlign w:val="center"/>
          </w:tcPr>
          <w:p w:rsidR="00FB6788" w:rsidRPr="00FB6788" w:rsidRDefault="00FB6788" w:rsidP="002D77F1">
            <w:pPr>
              <w:jc w:val="both"/>
              <w:rPr>
                <w:rFonts w:ascii="Times New Roman" w:eastAsia="Times New Roman" w:hAnsi="Times New Roman" w:cs="Times New Roman"/>
                <w:b/>
                <w:bCs/>
                <w:sz w:val="24"/>
                <w:szCs w:val="24"/>
              </w:rPr>
            </w:pPr>
          </w:p>
        </w:tc>
        <w:tc>
          <w:tcPr>
            <w:tcW w:w="3261" w:type="dxa"/>
            <w:vMerge/>
            <w:vAlign w:val="center"/>
          </w:tcPr>
          <w:p w:rsidR="00FB6788" w:rsidRPr="00FB6788" w:rsidRDefault="00FB6788" w:rsidP="002D77F1">
            <w:pPr>
              <w:jc w:val="both"/>
              <w:rPr>
                <w:rFonts w:ascii="Times New Roman" w:eastAsia="Times New Roman" w:hAnsi="Times New Roman" w:cs="Times New Roman"/>
                <w:sz w:val="24"/>
                <w:szCs w:val="24"/>
              </w:rPr>
            </w:pPr>
          </w:p>
        </w:tc>
        <w:tc>
          <w:tcPr>
            <w:tcW w:w="671"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ДЮСТЦ</w:t>
            </w:r>
          </w:p>
        </w:tc>
        <w:tc>
          <w:tcPr>
            <w:tcW w:w="672"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ДДТ №1</w:t>
            </w:r>
          </w:p>
        </w:tc>
        <w:tc>
          <w:tcPr>
            <w:tcW w:w="672"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ДЮЦ</w:t>
            </w:r>
          </w:p>
        </w:tc>
        <w:tc>
          <w:tcPr>
            <w:tcW w:w="672"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ДДТ №2</w:t>
            </w:r>
          </w:p>
        </w:tc>
        <w:tc>
          <w:tcPr>
            <w:tcW w:w="672"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СЮТ №2</w:t>
            </w:r>
          </w:p>
        </w:tc>
        <w:tc>
          <w:tcPr>
            <w:tcW w:w="671"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СЮТ №4</w:t>
            </w:r>
          </w:p>
        </w:tc>
        <w:tc>
          <w:tcPr>
            <w:tcW w:w="672"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proofErr w:type="spellStart"/>
            <w:r w:rsidRPr="00FB6788">
              <w:rPr>
                <w:rFonts w:ascii="Times New Roman" w:eastAsia="Times New Roman" w:hAnsi="Times New Roman" w:cs="Times New Roman"/>
                <w:sz w:val="24"/>
                <w:szCs w:val="24"/>
              </w:rPr>
              <w:t>ЦРТДиЮ</w:t>
            </w:r>
            <w:proofErr w:type="spellEnd"/>
          </w:p>
        </w:tc>
        <w:tc>
          <w:tcPr>
            <w:tcW w:w="672"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СЮН</w:t>
            </w:r>
          </w:p>
        </w:tc>
        <w:tc>
          <w:tcPr>
            <w:tcW w:w="672" w:type="dxa"/>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proofErr w:type="spellStart"/>
            <w:r w:rsidRPr="00FB6788">
              <w:rPr>
                <w:rFonts w:ascii="Times New Roman" w:eastAsia="Times New Roman" w:hAnsi="Times New Roman" w:cs="Times New Roman"/>
                <w:sz w:val="24"/>
                <w:szCs w:val="24"/>
              </w:rPr>
              <w:t>ЦДЮТиК</w:t>
            </w:r>
            <w:proofErr w:type="spellEnd"/>
          </w:p>
        </w:tc>
        <w:tc>
          <w:tcPr>
            <w:tcW w:w="672" w:type="dxa"/>
            <w:gridSpan w:val="2"/>
            <w:textDirection w:val="btLr"/>
            <w:vAlign w:val="center"/>
          </w:tcPr>
          <w:p w:rsidR="00FB6788" w:rsidRPr="00FB6788" w:rsidRDefault="00FB6788" w:rsidP="002D77F1">
            <w:pPr>
              <w:ind w:left="113" w:right="113"/>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ДДЮТ</w:t>
            </w:r>
          </w:p>
        </w:tc>
      </w:tr>
      <w:tr w:rsidR="00B5790C" w:rsidRPr="005E05A1" w:rsidTr="00FB6788">
        <w:trPr>
          <w:trHeight w:val="223"/>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Общая численность педагогических работников</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28</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41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23</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18</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46</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lang w:val="en-US"/>
              </w:rPr>
            </w:pPr>
            <w:r w:rsidRPr="00B5790C">
              <w:rPr>
                <w:rFonts w:ascii="Times New Roman" w:eastAsia="Times New Roman" w:hAnsi="Times New Roman" w:cs="Times New Roman"/>
                <w:sz w:val="24"/>
                <w:szCs w:val="24"/>
                <w:lang w:val="en-US"/>
              </w:rPr>
              <w:t>54</w:t>
            </w:r>
          </w:p>
        </w:tc>
      </w:tr>
      <w:tr w:rsidR="00B5790C" w:rsidRPr="005E05A1" w:rsidTr="00FB6788">
        <w:trPr>
          <w:trHeight w:val="223"/>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Основные работники</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18</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12</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14</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20</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lang w:val="en-US"/>
              </w:rPr>
            </w:pPr>
            <w:r w:rsidRPr="00B5790C">
              <w:rPr>
                <w:rFonts w:ascii="Times New Roman" w:eastAsia="Times New Roman" w:hAnsi="Times New Roman" w:cs="Times New Roman"/>
                <w:sz w:val="24"/>
                <w:szCs w:val="24"/>
                <w:lang w:val="en-US"/>
              </w:rPr>
              <w:t>41</w:t>
            </w:r>
          </w:p>
        </w:tc>
      </w:tr>
      <w:tr w:rsidR="00B5790C" w:rsidRPr="005E05A1" w:rsidTr="00FB6788">
        <w:trPr>
          <w:trHeight w:val="223"/>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Совместители</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12</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11</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10</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4</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26</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lang w:val="en-US"/>
              </w:rPr>
            </w:pPr>
            <w:r w:rsidRPr="00B5790C">
              <w:rPr>
                <w:rFonts w:ascii="Times New Roman" w:eastAsia="Times New Roman" w:hAnsi="Times New Roman" w:cs="Times New Roman"/>
                <w:sz w:val="24"/>
                <w:szCs w:val="24"/>
                <w:lang w:val="en-US"/>
              </w:rPr>
              <w:t>13</w:t>
            </w:r>
          </w:p>
        </w:tc>
      </w:tr>
      <w:tr w:rsidR="00B5790C" w:rsidRPr="005E05A1" w:rsidTr="00FB6788">
        <w:trPr>
          <w:trHeight w:val="218"/>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Высшее образование, в общей численности педагогических работников</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w:t>
            </w:r>
            <w:r w:rsidR="00B46686">
              <w:rPr>
                <w:rFonts w:ascii="Times New Roman" w:eastAsia="Times New Roman" w:hAnsi="Times New Roman" w:cs="Times New Roman"/>
                <w:sz w:val="24"/>
                <w:szCs w:val="24"/>
              </w:rPr>
              <w:t>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18</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22</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17</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42</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32</w:t>
            </w:r>
          </w:p>
        </w:tc>
      </w:tr>
      <w:tr w:rsidR="00B5790C" w:rsidRPr="005E05A1" w:rsidTr="00FB6788">
        <w:trPr>
          <w:trHeight w:val="446"/>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6</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высшее образование педагогической направленности (профиля)</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22</w:t>
            </w:r>
          </w:p>
          <w:p w:rsidR="00B5790C" w:rsidRPr="00FB6788" w:rsidRDefault="00B5790C" w:rsidP="002D77F1">
            <w:pPr>
              <w:jc w:val="both"/>
              <w:rPr>
                <w:rFonts w:ascii="Times New Roman" w:eastAsia="Times New Roman" w:hAnsi="Times New Roman" w:cs="Times New Roman"/>
                <w:sz w:val="24"/>
                <w:szCs w:val="24"/>
              </w:rPr>
            </w:pP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8</w:t>
            </w:r>
          </w:p>
        </w:tc>
        <w:tc>
          <w:tcPr>
            <w:tcW w:w="672" w:type="dxa"/>
            <w:vAlign w:val="center"/>
          </w:tcPr>
          <w:p w:rsidR="00B5790C" w:rsidRPr="00FB6788" w:rsidRDefault="00B46686" w:rsidP="002D7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16</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8</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17</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40</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31</w:t>
            </w:r>
          </w:p>
        </w:tc>
      </w:tr>
      <w:tr w:rsidR="00B5790C" w:rsidRPr="005E05A1" w:rsidTr="00FB6788">
        <w:trPr>
          <w:trHeight w:val="231"/>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Среднее профессиональное образование</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12</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4</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22</w:t>
            </w:r>
          </w:p>
        </w:tc>
      </w:tr>
      <w:tr w:rsidR="00B5790C" w:rsidRPr="005E05A1" w:rsidTr="00FB6788">
        <w:trPr>
          <w:trHeight w:val="223"/>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7</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Высшая категория</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4</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0</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0</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6</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10</w:t>
            </w:r>
          </w:p>
        </w:tc>
      </w:tr>
      <w:tr w:rsidR="00B5790C" w:rsidRPr="005E05A1" w:rsidTr="00FB6788">
        <w:trPr>
          <w:trHeight w:val="98"/>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8</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Первая категория</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4</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0</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0</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4</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4</w:t>
            </w:r>
          </w:p>
        </w:tc>
      </w:tr>
      <w:tr w:rsidR="00B5790C" w:rsidRPr="005E05A1" w:rsidTr="00FB6788">
        <w:trPr>
          <w:trHeight w:val="119"/>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9</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Соответствие</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14</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13</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 xml:space="preserve">12 </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32</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16</w:t>
            </w:r>
          </w:p>
        </w:tc>
      </w:tr>
      <w:tr w:rsidR="00B5790C" w:rsidRPr="005E05A1" w:rsidTr="00AA352D">
        <w:trPr>
          <w:trHeight w:val="223"/>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p>
        </w:tc>
        <w:tc>
          <w:tcPr>
            <w:tcW w:w="9979" w:type="dxa"/>
            <w:gridSpan w:val="1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Педагогический стаж работы:</w:t>
            </w:r>
          </w:p>
        </w:tc>
      </w:tr>
      <w:tr w:rsidR="00B5790C" w:rsidRPr="005E05A1" w:rsidTr="00FB6788">
        <w:trPr>
          <w:trHeight w:val="218"/>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До 5 лет</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p w:rsidR="00B5790C" w:rsidRPr="00FB6788" w:rsidRDefault="00B5790C" w:rsidP="002D77F1">
            <w:pPr>
              <w:jc w:val="both"/>
              <w:rPr>
                <w:rFonts w:ascii="Times New Roman" w:eastAsia="Times New Roman" w:hAnsi="Times New Roman" w:cs="Times New Roman"/>
                <w:sz w:val="24"/>
                <w:szCs w:val="24"/>
              </w:rPr>
            </w:pP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9</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9</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0</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10</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23</w:t>
            </w:r>
          </w:p>
        </w:tc>
      </w:tr>
      <w:tr w:rsidR="00B5790C" w:rsidRPr="005E05A1" w:rsidTr="00FB6788">
        <w:trPr>
          <w:trHeight w:val="114"/>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Свыше 20 лет</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18</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12</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4</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 xml:space="preserve">13 </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7</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19</w:t>
            </w:r>
          </w:p>
        </w:tc>
      </w:tr>
      <w:tr w:rsidR="00B5790C" w:rsidRPr="005E05A1" w:rsidTr="00FB6788">
        <w:trPr>
          <w:trHeight w:val="218"/>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Численность педагогических работников в возрасте до 30 лет</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8</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12</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0</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0</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11</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15</w:t>
            </w:r>
          </w:p>
        </w:tc>
      </w:tr>
      <w:tr w:rsidR="00B5790C" w:rsidRPr="005E05A1" w:rsidTr="00FB6788">
        <w:trPr>
          <w:trHeight w:val="223"/>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Численность педагогических работников в возрасте от 55 лет</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16</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 xml:space="preserve">5 </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6</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6</w:t>
            </w:r>
          </w:p>
        </w:tc>
      </w:tr>
      <w:tr w:rsidR="00B5790C" w:rsidRPr="005E05A1" w:rsidTr="00FB6788">
        <w:trPr>
          <w:trHeight w:val="446"/>
        </w:trPr>
        <w:tc>
          <w:tcPr>
            <w:tcW w:w="709" w:type="dxa"/>
            <w:vAlign w:val="center"/>
          </w:tcPr>
          <w:p w:rsidR="00B5790C" w:rsidRPr="00FB6788" w:rsidRDefault="00B5790C" w:rsidP="002D7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6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Прошедши</w:t>
            </w:r>
            <w:r>
              <w:rPr>
                <w:rFonts w:ascii="Times New Roman" w:eastAsia="Times New Roman" w:hAnsi="Times New Roman" w:cs="Times New Roman"/>
                <w:sz w:val="24"/>
                <w:szCs w:val="24"/>
              </w:rPr>
              <w:t>е</w:t>
            </w:r>
            <w:r w:rsidRPr="00FB6788">
              <w:rPr>
                <w:rFonts w:ascii="Times New Roman" w:eastAsia="Times New Roman" w:hAnsi="Times New Roman" w:cs="Times New Roman"/>
                <w:sz w:val="24"/>
                <w:szCs w:val="24"/>
              </w:rPr>
              <w:t xml:space="preserve"> за последние 5 лет повышение квалификации/профессиональную переподготовку по профилю педагогической деятельности</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19</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35</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28</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18</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12</w:t>
            </w:r>
          </w:p>
        </w:tc>
        <w:tc>
          <w:tcPr>
            <w:tcW w:w="671"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17</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3</w:t>
            </w:r>
          </w:p>
        </w:tc>
        <w:tc>
          <w:tcPr>
            <w:tcW w:w="672" w:type="dxa"/>
            <w:vAlign w:val="center"/>
          </w:tcPr>
          <w:p w:rsidR="00B5790C" w:rsidRPr="00FB6788" w:rsidRDefault="00B5790C" w:rsidP="002D77F1">
            <w:pPr>
              <w:jc w:val="both"/>
              <w:rPr>
                <w:rFonts w:ascii="Times New Roman" w:eastAsia="Times New Roman" w:hAnsi="Times New Roman" w:cs="Times New Roman"/>
                <w:sz w:val="24"/>
                <w:szCs w:val="24"/>
              </w:rPr>
            </w:pPr>
            <w:r w:rsidRPr="00FB6788">
              <w:rPr>
                <w:rFonts w:ascii="Times New Roman" w:eastAsia="Times New Roman" w:hAnsi="Times New Roman" w:cs="Times New Roman"/>
                <w:sz w:val="24"/>
                <w:szCs w:val="24"/>
              </w:rPr>
              <w:t>12</w:t>
            </w:r>
          </w:p>
        </w:tc>
        <w:tc>
          <w:tcPr>
            <w:tcW w:w="672" w:type="dxa"/>
            <w:vAlign w:val="center"/>
          </w:tcPr>
          <w:p w:rsidR="00B5790C" w:rsidRPr="00063FA8" w:rsidRDefault="00B5790C" w:rsidP="002D77F1">
            <w:pPr>
              <w:jc w:val="both"/>
              <w:rPr>
                <w:rFonts w:ascii="Times New Roman" w:eastAsia="Times New Roman" w:hAnsi="Times New Roman" w:cs="Times New Roman"/>
                <w:sz w:val="24"/>
                <w:szCs w:val="24"/>
              </w:rPr>
            </w:pPr>
            <w:r w:rsidRPr="00063FA8">
              <w:rPr>
                <w:rFonts w:ascii="Times New Roman" w:eastAsia="Times New Roman" w:hAnsi="Times New Roman" w:cs="Times New Roman"/>
                <w:sz w:val="24"/>
                <w:szCs w:val="24"/>
              </w:rPr>
              <w:t>32</w:t>
            </w:r>
          </w:p>
        </w:tc>
        <w:tc>
          <w:tcPr>
            <w:tcW w:w="672" w:type="dxa"/>
            <w:gridSpan w:val="2"/>
            <w:vAlign w:val="center"/>
          </w:tcPr>
          <w:p w:rsidR="00B5790C" w:rsidRPr="00B5790C" w:rsidRDefault="00B5790C" w:rsidP="002D77F1">
            <w:pPr>
              <w:jc w:val="both"/>
              <w:rPr>
                <w:rFonts w:ascii="Times New Roman" w:eastAsia="Times New Roman" w:hAnsi="Times New Roman" w:cs="Times New Roman"/>
                <w:sz w:val="24"/>
                <w:szCs w:val="24"/>
              </w:rPr>
            </w:pPr>
            <w:r w:rsidRPr="00B5790C">
              <w:rPr>
                <w:rFonts w:ascii="Times New Roman" w:eastAsia="Times New Roman" w:hAnsi="Times New Roman" w:cs="Times New Roman"/>
                <w:sz w:val="24"/>
                <w:szCs w:val="24"/>
              </w:rPr>
              <w:t>39</w:t>
            </w:r>
          </w:p>
        </w:tc>
      </w:tr>
    </w:tbl>
    <w:p w:rsidR="00D86CA5" w:rsidRDefault="00D86CA5" w:rsidP="002D77F1">
      <w:pPr>
        <w:spacing w:line="240" w:lineRule="auto"/>
        <w:ind w:firstLine="708"/>
        <w:jc w:val="both"/>
        <w:rPr>
          <w:rFonts w:ascii="Times New Roman" w:hAnsi="Times New Roman" w:cs="Times New Roman"/>
          <w:sz w:val="28"/>
          <w:szCs w:val="28"/>
        </w:rPr>
      </w:pPr>
      <w:r w:rsidRPr="008B52CF">
        <w:rPr>
          <w:rFonts w:ascii="Times New Roman" w:hAnsi="Times New Roman" w:cs="Times New Roman"/>
          <w:sz w:val="28"/>
          <w:szCs w:val="28"/>
        </w:rPr>
        <w:t>Анализ</w:t>
      </w:r>
      <w:r>
        <w:rPr>
          <w:rFonts w:ascii="Times New Roman" w:hAnsi="Times New Roman" w:cs="Times New Roman"/>
          <w:sz w:val="28"/>
          <w:szCs w:val="28"/>
        </w:rPr>
        <w:t>ы</w:t>
      </w:r>
      <w:r w:rsidRPr="008B52CF">
        <w:rPr>
          <w:rFonts w:ascii="Times New Roman" w:hAnsi="Times New Roman" w:cs="Times New Roman"/>
          <w:sz w:val="28"/>
          <w:szCs w:val="28"/>
        </w:rPr>
        <w:t xml:space="preserve"> педагогической деятельности </w:t>
      </w:r>
      <w:r>
        <w:rPr>
          <w:rFonts w:ascii="Times New Roman" w:hAnsi="Times New Roman" w:cs="Times New Roman"/>
          <w:sz w:val="28"/>
          <w:szCs w:val="28"/>
        </w:rPr>
        <w:t xml:space="preserve">учреждений </w:t>
      </w:r>
      <w:r w:rsidRPr="008B52CF">
        <w:rPr>
          <w:rFonts w:ascii="Times New Roman" w:hAnsi="Times New Roman" w:cs="Times New Roman"/>
          <w:sz w:val="28"/>
          <w:szCs w:val="28"/>
        </w:rPr>
        <w:t>показ</w:t>
      </w:r>
      <w:r>
        <w:rPr>
          <w:rFonts w:ascii="Times New Roman" w:hAnsi="Times New Roman" w:cs="Times New Roman"/>
          <w:sz w:val="28"/>
          <w:szCs w:val="28"/>
        </w:rPr>
        <w:t>ывают</w:t>
      </w:r>
      <w:r w:rsidRPr="008B52CF">
        <w:rPr>
          <w:rFonts w:ascii="Times New Roman" w:hAnsi="Times New Roman" w:cs="Times New Roman"/>
          <w:sz w:val="28"/>
          <w:szCs w:val="28"/>
        </w:rPr>
        <w:t>, что</w:t>
      </w:r>
      <w:r>
        <w:rPr>
          <w:rFonts w:ascii="Times New Roman" w:hAnsi="Times New Roman" w:cs="Times New Roman"/>
          <w:sz w:val="28"/>
          <w:szCs w:val="28"/>
        </w:rPr>
        <w:t xml:space="preserve"> основное количество педагогов, </w:t>
      </w:r>
      <w:r w:rsidRPr="008B52CF">
        <w:rPr>
          <w:rFonts w:ascii="Times New Roman" w:hAnsi="Times New Roman" w:cs="Times New Roman"/>
          <w:sz w:val="28"/>
          <w:szCs w:val="28"/>
        </w:rPr>
        <w:t>владе</w:t>
      </w:r>
      <w:r>
        <w:rPr>
          <w:rFonts w:ascii="Times New Roman" w:hAnsi="Times New Roman" w:cs="Times New Roman"/>
          <w:sz w:val="28"/>
          <w:szCs w:val="28"/>
        </w:rPr>
        <w:t>е</w:t>
      </w:r>
      <w:r w:rsidRPr="008B52CF">
        <w:rPr>
          <w:rFonts w:ascii="Times New Roman" w:hAnsi="Times New Roman" w:cs="Times New Roman"/>
          <w:sz w:val="28"/>
          <w:szCs w:val="28"/>
        </w:rPr>
        <w:t>т методиками преподаваемых дис</w:t>
      </w:r>
      <w:r>
        <w:rPr>
          <w:rFonts w:ascii="Times New Roman" w:hAnsi="Times New Roman" w:cs="Times New Roman"/>
          <w:sz w:val="28"/>
          <w:szCs w:val="28"/>
        </w:rPr>
        <w:t xml:space="preserve">циплин, грамотно применяют их в </w:t>
      </w:r>
      <w:r w:rsidRPr="008B52CF">
        <w:rPr>
          <w:rFonts w:ascii="Times New Roman" w:hAnsi="Times New Roman" w:cs="Times New Roman"/>
          <w:sz w:val="28"/>
          <w:szCs w:val="28"/>
        </w:rPr>
        <w:t>образовательной деятельности, выполняя требовани</w:t>
      </w:r>
      <w:r>
        <w:rPr>
          <w:rFonts w:ascii="Times New Roman" w:hAnsi="Times New Roman" w:cs="Times New Roman"/>
          <w:sz w:val="28"/>
          <w:szCs w:val="28"/>
        </w:rPr>
        <w:t>я в соответствии с современными требованиями</w:t>
      </w:r>
      <w:r w:rsidRPr="008B52CF">
        <w:rPr>
          <w:rFonts w:ascii="Times New Roman" w:hAnsi="Times New Roman" w:cs="Times New Roman"/>
          <w:sz w:val="28"/>
          <w:szCs w:val="28"/>
        </w:rPr>
        <w:t xml:space="preserve"> образовательной п</w:t>
      </w:r>
      <w:r>
        <w:rPr>
          <w:rFonts w:ascii="Times New Roman" w:hAnsi="Times New Roman" w:cs="Times New Roman"/>
          <w:sz w:val="28"/>
          <w:szCs w:val="28"/>
        </w:rPr>
        <w:t xml:space="preserve">олитики, развитием педагогики и </w:t>
      </w:r>
      <w:r w:rsidRPr="008B52CF">
        <w:rPr>
          <w:rFonts w:ascii="Times New Roman" w:hAnsi="Times New Roman" w:cs="Times New Roman"/>
          <w:sz w:val="28"/>
          <w:szCs w:val="28"/>
        </w:rPr>
        <w:t>психологии. Занятия проходят в приятной доброжела</w:t>
      </w:r>
      <w:r>
        <w:rPr>
          <w:rFonts w:ascii="Times New Roman" w:hAnsi="Times New Roman" w:cs="Times New Roman"/>
          <w:sz w:val="28"/>
          <w:szCs w:val="28"/>
        </w:rPr>
        <w:t xml:space="preserve">тельной атмосфере. Все педагоги </w:t>
      </w:r>
      <w:r w:rsidRPr="008B52CF">
        <w:rPr>
          <w:rFonts w:ascii="Times New Roman" w:hAnsi="Times New Roman" w:cs="Times New Roman"/>
          <w:sz w:val="28"/>
          <w:szCs w:val="28"/>
        </w:rPr>
        <w:t>применяют на практике личностно-ориентированное</w:t>
      </w:r>
      <w:r>
        <w:rPr>
          <w:rFonts w:ascii="Times New Roman" w:hAnsi="Times New Roman" w:cs="Times New Roman"/>
          <w:sz w:val="28"/>
          <w:szCs w:val="28"/>
        </w:rPr>
        <w:t xml:space="preserve"> обучение и дифференцированный подход к обучающимся. </w:t>
      </w:r>
      <w:r w:rsidRPr="008B52CF">
        <w:rPr>
          <w:rFonts w:ascii="Times New Roman" w:hAnsi="Times New Roman" w:cs="Times New Roman"/>
          <w:sz w:val="28"/>
          <w:szCs w:val="28"/>
        </w:rPr>
        <w:t>Педагоги умеют методически грамотно подготовить</w:t>
      </w:r>
      <w:r>
        <w:rPr>
          <w:rFonts w:ascii="Times New Roman" w:hAnsi="Times New Roman" w:cs="Times New Roman"/>
          <w:sz w:val="28"/>
          <w:szCs w:val="28"/>
        </w:rPr>
        <w:t xml:space="preserve"> и провести занятия и различные </w:t>
      </w:r>
      <w:r w:rsidRPr="008B52CF">
        <w:rPr>
          <w:rFonts w:ascii="Times New Roman" w:hAnsi="Times New Roman" w:cs="Times New Roman"/>
          <w:sz w:val="28"/>
          <w:szCs w:val="28"/>
        </w:rPr>
        <w:t>мероприятия, с учетом возрастных, психолого-пед</w:t>
      </w:r>
      <w:r>
        <w:rPr>
          <w:rFonts w:ascii="Times New Roman" w:hAnsi="Times New Roman" w:cs="Times New Roman"/>
          <w:sz w:val="28"/>
          <w:szCs w:val="28"/>
        </w:rPr>
        <w:t xml:space="preserve">агогических, интеллектуальных и </w:t>
      </w:r>
      <w:r w:rsidRPr="008B52CF">
        <w:rPr>
          <w:rFonts w:ascii="Times New Roman" w:hAnsi="Times New Roman" w:cs="Times New Roman"/>
          <w:sz w:val="28"/>
          <w:szCs w:val="28"/>
        </w:rPr>
        <w:t>творческих особенностей обучающихся. Как</w:t>
      </w:r>
      <w:r>
        <w:rPr>
          <w:rFonts w:ascii="Times New Roman" w:hAnsi="Times New Roman" w:cs="Times New Roman"/>
          <w:sz w:val="28"/>
          <w:szCs w:val="28"/>
        </w:rPr>
        <w:t xml:space="preserve"> положительный результат такого </w:t>
      </w:r>
      <w:r w:rsidRPr="008B52CF">
        <w:rPr>
          <w:rFonts w:ascii="Times New Roman" w:hAnsi="Times New Roman" w:cs="Times New Roman"/>
          <w:sz w:val="28"/>
          <w:szCs w:val="28"/>
        </w:rPr>
        <w:t>сотворчества педагогов и детей можно считать высокую мо</w:t>
      </w:r>
      <w:r>
        <w:rPr>
          <w:rFonts w:ascii="Times New Roman" w:hAnsi="Times New Roman" w:cs="Times New Roman"/>
          <w:sz w:val="28"/>
          <w:szCs w:val="28"/>
        </w:rPr>
        <w:t xml:space="preserve">тивацию к познанию и </w:t>
      </w:r>
      <w:r w:rsidRPr="008B52CF">
        <w:rPr>
          <w:rFonts w:ascii="Times New Roman" w:hAnsi="Times New Roman" w:cs="Times New Roman"/>
          <w:sz w:val="28"/>
          <w:szCs w:val="28"/>
        </w:rPr>
        <w:t>творческую активность обучающихся</w:t>
      </w:r>
      <w:r>
        <w:rPr>
          <w:rFonts w:ascii="Times New Roman" w:hAnsi="Times New Roman" w:cs="Times New Roman"/>
          <w:sz w:val="28"/>
          <w:szCs w:val="28"/>
        </w:rPr>
        <w:t>.</w:t>
      </w:r>
    </w:p>
    <w:p w:rsidR="00F52319" w:rsidRDefault="00F52319" w:rsidP="002D77F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педагоги дополнительного образования принимают участие в профессиональных конкурсах. Всего </w:t>
      </w:r>
      <w:r w:rsidR="007A2142">
        <w:rPr>
          <w:rFonts w:ascii="Times New Roman" w:hAnsi="Times New Roman" w:cs="Times New Roman"/>
          <w:sz w:val="28"/>
          <w:szCs w:val="28"/>
        </w:rPr>
        <w:t>1</w:t>
      </w:r>
      <w:r w:rsidR="00097F2F">
        <w:rPr>
          <w:rFonts w:ascii="Times New Roman" w:hAnsi="Times New Roman" w:cs="Times New Roman"/>
          <w:sz w:val="28"/>
          <w:szCs w:val="28"/>
        </w:rPr>
        <w:t>6</w:t>
      </w:r>
      <w:r>
        <w:rPr>
          <w:rFonts w:ascii="Times New Roman" w:hAnsi="Times New Roman" w:cs="Times New Roman"/>
          <w:sz w:val="28"/>
          <w:szCs w:val="28"/>
        </w:rPr>
        <w:t xml:space="preserve"> педагогов, в </w:t>
      </w:r>
      <w:r w:rsidR="007A2142">
        <w:rPr>
          <w:rFonts w:ascii="Times New Roman" w:hAnsi="Times New Roman" w:cs="Times New Roman"/>
          <w:sz w:val="28"/>
          <w:szCs w:val="28"/>
        </w:rPr>
        <w:t>1</w:t>
      </w:r>
      <w:r w:rsidR="008600A6">
        <w:rPr>
          <w:rFonts w:ascii="Times New Roman" w:hAnsi="Times New Roman" w:cs="Times New Roman"/>
          <w:sz w:val="28"/>
          <w:szCs w:val="28"/>
        </w:rPr>
        <w:t>3</w:t>
      </w:r>
      <w:r w:rsidR="00097F2F">
        <w:rPr>
          <w:rFonts w:ascii="Times New Roman" w:hAnsi="Times New Roman" w:cs="Times New Roman"/>
          <w:sz w:val="28"/>
          <w:szCs w:val="28"/>
        </w:rPr>
        <w:t xml:space="preserve"> конкурсах:</w:t>
      </w:r>
    </w:p>
    <w:p w:rsidR="00C144B0" w:rsidRDefault="00C144B0" w:rsidP="002D77F1">
      <w:pPr>
        <w:pStyle w:val="a3"/>
        <w:numPr>
          <w:ilvl w:val="0"/>
          <w:numId w:val="29"/>
        </w:numPr>
        <w:spacing w:line="240" w:lineRule="auto"/>
        <w:jc w:val="both"/>
        <w:rPr>
          <w:rFonts w:ascii="Times New Roman" w:hAnsi="Times New Roman" w:cs="Times New Roman"/>
          <w:sz w:val="28"/>
          <w:szCs w:val="28"/>
        </w:rPr>
      </w:pPr>
      <w:r w:rsidRPr="00C144B0">
        <w:rPr>
          <w:rFonts w:ascii="Times New Roman" w:hAnsi="Times New Roman" w:cs="Times New Roman"/>
          <w:sz w:val="28"/>
          <w:szCs w:val="28"/>
        </w:rPr>
        <w:t xml:space="preserve">Капитонова </w:t>
      </w:r>
      <w:r w:rsidR="00614863">
        <w:rPr>
          <w:rFonts w:ascii="Times New Roman" w:hAnsi="Times New Roman" w:cs="Times New Roman"/>
          <w:sz w:val="28"/>
          <w:szCs w:val="28"/>
        </w:rPr>
        <w:t>Т.М.</w:t>
      </w:r>
      <w:r>
        <w:rPr>
          <w:rFonts w:ascii="Times New Roman" w:hAnsi="Times New Roman" w:cs="Times New Roman"/>
          <w:sz w:val="28"/>
          <w:szCs w:val="28"/>
        </w:rPr>
        <w:t xml:space="preserve">, </w:t>
      </w:r>
      <w:r w:rsidRPr="00C144B0">
        <w:rPr>
          <w:rFonts w:ascii="Times New Roman" w:hAnsi="Times New Roman" w:cs="Times New Roman"/>
          <w:sz w:val="28"/>
          <w:szCs w:val="28"/>
        </w:rPr>
        <w:t>Всероссийский профессиональный конкурс методических разработок «Методический подход»</w:t>
      </w:r>
      <w:r>
        <w:rPr>
          <w:rFonts w:ascii="Times New Roman" w:hAnsi="Times New Roman" w:cs="Times New Roman"/>
          <w:sz w:val="28"/>
          <w:szCs w:val="28"/>
        </w:rPr>
        <w:t xml:space="preserve">, </w:t>
      </w:r>
      <w:r w:rsidRPr="00C144B0">
        <w:rPr>
          <w:rFonts w:ascii="Times New Roman" w:hAnsi="Times New Roman" w:cs="Times New Roman"/>
          <w:sz w:val="28"/>
          <w:szCs w:val="28"/>
        </w:rPr>
        <w:t>2 место</w:t>
      </w:r>
      <w:r>
        <w:rPr>
          <w:rFonts w:ascii="Times New Roman" w:hAnsi="Times New Roman" w:cs="Times New Roman"/>
          <w:sz w:val="28"/>
          <w:szCs w:val="28"/>
        </w:rPr>
        <w:t>;</w:t>
      </w:r>
    </w:p>
    <w:p w:rsidR="00C144B0" w:rsidRPr="00C144B0" w:rsidRDefault="00C144B0" w:rsidP="002D77F1">
      <w:pPr>
        <w:pStyle w:val="a3"/>
        <w:numPr>
          <w:ilvl w:val="0"/>
          <w:numId w:val="2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Потапова Ю.А., </w:t>
      </w:r>
      <w:r w:rsidRPr="00C144B0">
        <w:rPr>
          <w:rFonts w:ascii="Times New Roman" w:hAnsi="Times New Roman" w:cs="Times New Roman"/>
          <w:sz w:val="28"/>
          <w:szCs w:val="28"/>
        </w:rPr>
        <w:t>краево</w:t>
      </w:r>
      <w:r>
        <w:rPr>
          <w:rFonts w:ascii="Times New Roman" w:hAnsi="Times New Roman" w:cs="Times New Roman"/>
          <w:sz w:val="28"/>
          <w:szCs w:val="28"/>
        </w:rPr>
        <w:t>й конкурс</w:t>
      </w:r>
      <w:r w:rsidRPr="00C144B0">
        <w:rPr>
          <w:rFonts w:ascii="Times New Roman" w:hAnsi="Times New Roman" w:cs="Times New Roman"/>
          <w:sz w:val="28"/>
          <w:szCs w:val="28"/>
        </w:rPr>
        <w:t xml:space="preserve"> профессионального мастерства «Сердце отдаю </w:t>
      </w:r>
      <w:r w:rsidR="00614863">
        <w:rPr>
          <w:rFonts w:ascii="Times New Roman" w:hAnsi="Times New Roman" w:cs="Times New Roman"/>
          <w:sz w:val="28"/>
          <w:szCs w:val="28"/>
        </w:rPr>
        <w:t>детям», 4 место;</w:t>
      </w:r>
    </w:p>
    <w:p w:rsidR="00C144B0" w:rsidRDefault="00614863" w:rsidP="002D77F1">
      <w:pPr>
        <w:pStyle w:val="a3"/>
        <w:numPr>
          <w:ilvl w:val="0"/>
          <w:numId w:val="29"/>
        </w:numPr>
        <w:spacing w:line="240" w:lineRule="auto"/>
        <w:jc w:val="both"/>
        <w:rPr>
          <w:rFonts w:ascii="Times New Roman" w:hAnsi="Times New Roman" w:cs="Times New Roman"/>
          <w:sz w:val="28"/>
          <w:szCs w:val="28"/>
        </w:rPr>
      </w:pPr>
      <w:r w:rsidRPr="00614863">
        <w:rPr>
          <w:rFonts w:ascii="Times New Roman" w:hAnsi="Times New Roman" w:cs="Times New Roman"/>
          <w:sz w:val="28"/>
          <w:szCs w:val="28"/>
        </w:rPr>
        <w:t>Попова Е.С.</w:t>
      </w:r>
      <w:r w:rsidRPr="006148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м</w:t>
      </w:r>
      <w:r w:rsidRPr="00614863">
        <w:rPr>
          <w:rFonts w:ascii="Times New Roman" w:hAnsi="Times New Roman" w:cs="Times New Roman"/>
          <w:sz w:val="28"/>
          <w:szCs w:val="28"/>
        </w:rPr>
        <w:t>еждународный к</w:t>
      </w:r>
      <w:r>
        <w:rPr>
          <w:rFonts w:ascii="Times New Roman" w:hAnsi="Times New Roman" w:cs="Times New Roman"/>
          <w:sz w:val="28"/>
          <w:szCs w:val="28"/>
        </w:rPr>
        <w:t xml:space="preserve">онкурс талантов среди педагогов, </w:t>
      </w:r>
      <w:r w:rsidRPr="00614863">
        <w:rPr>
          <w:rFonts w:ascii="Times New Roman" w:hAnsi="Times New Roman" w:cs="Times New Roman"/>
          <w:sz w:val="28"/>
          <w:szCs w:val="28"/>
        </w:rPr>
        <w:t>Методическая разработка «Предприятия Забайкалья»</w:t>
      </w:r>
      <w:r>
        <w:rPr>
          <w:rFonts w:ascii="Times New Roman" w:hAnsi="Times New Roman" w:cs="Times New Roman"/>
          <w:sz w:val="28"/>
          <w:szCs w:val="28"/>
        </w:rPr>
        <w:t>, диплом 1 и 2 степени;</w:t>
      </w:r>
    </w:p>
    <w:p w:rsidR="00614863" w:rsidRDefault="00614863" w:rsidP="002D77F1">
      <w:pPr>
        <w:pStyle w:val="a3"/>
        <w:numPr>
          <w:ilvl w:val="0"/>
          <w:numId w:val="29"/>
        </w:numPr>
        <w:spacing w:line="240" w:lineRule="auto"/>
        <w:jc w:val="both"/>
        <w:rPr>
          <w:rFonts w:ascii="Times New Roman" w:hAnsi="Times New Roman" w:cs="Times New Roman"/>
          <w:sz w:val="28"/>
          <w:szCs w:val="28"/>
        </w:rPr>
      </w:pPr>
      <w:r w:rsidRPr="00614863">
        <w:rPr>
          <w:rFonts w:ascii="Times New Roman" w:hAnsi="Times New Roman" w:cs="Times New Roman"/>
          <w:sz w:val="28"/>
          <w:szCs w:val="28"/>
        </w:rPr>
        <w:t>Попова Е.С. ,</w:t>
      </w:r>
      <w:r w:rsidRPr="00614863">
        <w:rPr>
          <w:rFonts w:ascii="Times New Roman" w:hAnsi="Times New Roman" w:cs="Times New Roman"/>
        </w:rPr>
        <w:t xml:space="preserve"> </w:t>
      </w:r>
      <w:r w:rsidRPr="00614863">
        <w:rPr>
          <w:rFonts w:ascii="Times New Roman" w:hAnsi="Times New Roman" w:cs="Times New Roman"/>
          <w:sz w:val="28"/>
          <w:szCs w:val="28"/>
        </w:rPr>
        <w:t>Всероссийское тестирование «</w:t>
      </w:r>
      <w:proofErr w:type="spellStart"/>
      <w:r w:rsidRPr="00614863">
        <w:rPr>
          <w:rFonts w:ascii="Times New Roman" w:hAnsi="Times New Roman" w:cs="Times New Roman"/>
          <w:sz w:val="28"/>
          <w:szCs w:val="28"/>
        </w:rPr>
        <w:t>Росконкурс</w:t>
      </w:r>
      <w:proofErr w:type="spellEnd"/>
      <w:r w:rsidRPr="00614863">
        <w:rPr>
          <w:rFonts w:ascii="Times New Roman" w:hAnsi="Times New Roman" w:cs="Times New Roman"/>
          <w:sz w:val="28"/>
          <w:szCs w:val="28"/>
        </w:rPr>
        <w:t xml:space="preserve"> 2018г», тест «Использование информационно-коммуникационных технологий в педагогической деятельности»</w:t>
      </w:r>
      <w:r>
        <w:rPr>
          <w:rFonts w:ascii="Times New Roman" w:hAnsi="Times New Roman" w:cs="Times New Roman"/>
          <w:sz w:val="28"/>
          <w:szCs w:val="28"/>
        </w:rPr>
        <w:t>, диплом 1 степени;</w:t>
      </w:r>
    </w:p>
    <w:p w:rsidR="00614863" w:rsidRDefault="00614863" w:rsidP="002D77F1">
      <w:pPr>
        <w:pStyle w:val="a3"/>
        <w:numPr>
          <w:ilvl w:val="0"/>
          <w:numId w:val="2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Курочкина Е.М., </w:t>
      </w:r>
      <w:r w:rsidRPr="00614863">
        <w:rPr>
          <w:rFonts w:ascii="Times New Roman" w:hAnsi="Times New Roman" w:cs="Times New Roman"/>
          <w:sz w:val="28"/>
          <w:szCs w:val="28"/>
        </w:rPr>
        <w:t>Международный педагогический конкурс "Лаборатория педагога". Конкурсная работа: авторский проект по организации деятельности с детьми с ОВЗ и инвалидностью "Спорт-проводник в открытый мир"</w:t>
      </w:r>
      <w:r>
        <w:rPr>
          <w:rFonts w:ascii="Times New Roman" w:hAnsi="Times New Roman" w:cs="Times New Roman"/>
          <w:sz w:val="28"/>
          <w:szCs w:val="28"/>
        </w:rPr>
        <w:t>, 1 место;</w:t>
      </w:r>
    </w:p>
    <w:p w:rsidR="00614863" w:rsidRDefault="00614863" w:rsidP="002D77F1">
      <w:pPr>
        <w:pStyle w:val="a3"/>
        <w:numPr>
          <w:ilvl w:val="0"/>
          <w:numId w:val="29"/>
        </w:numPr>
        <w:spacing w:line="240" w:lineRule="auto"/>
        <w:jc w:val="both"/>
        <w:rPr>
          <w:rFonts w:ascii="Times New Roman" w:hAnsi="Times New Roman" w:cs="Times New Roman"/>
          <w:sz w:val="28"/>
          <w:szCs w:val="28"/>
        </w:rPr>
      </w:pPr>
      <w:r w:rsidRPr="00614863">
        <w:rPr>
          <w:rFonts w:ascii="Times New Roman" w:hAnsi="Times New Roman" w:cs="Times New Roman"/>
          <w:sz w:val="28"/>
          <w:szCs w:val="28"/>
        </w:rPr>
        <w:t xml:space="preserve">Румба Н.С, </w:t>
      </w:r>
      <w:r>
        <w:rPr>
          <w:rFonts w:ascii="Times New Roman" w:hAnsi="Times New Roman" w:cs="Times New Roman"/>
          <w:sz w:val="28"/>
          <w:szCs w:val="28"/>
        </w:rPr>
        <w:t>м</w:t>
      </w:r>
      <w:r w:rsidRPr="00614863">
        <w:rPr>
          <w:rFonts w:ascii="Times New Roman" w:hAnsi="Times New Roman" w:cs="Times New Roman"/>
          <w:sz w:val="28"/>
          <w:szCs w:val="28"/>
        </w:rPr>
        <w:t>униципальный конкурс «Педагог года-2020»</w:t>
      </w:r>
      <w:r>
        <w:rPr>
          <w:rFonts w:ascii="Times New Roman" w:hAnsi="Times New Roman" w:cs="Times New Roman"/>
          <w:sz w:val="28"/>
          <w:szCs w:val="28"/>
        </w:rPr>
        <w:t>, д</w:t>
      </w:r>
      <w:r w:rsidRPr="00614863">
        <w:rPr>
          <w:rFonts w:ascii="Times New Roman" w:hAnsi="Times New Roman" w:cs="Times New Roman"/>
          <w:sz w:val="28"/>
          <w:szCs w:val="28"/>
        </w:rPr>
        <w:t>иплом 3 степени</w:t>
      </w:r>
      <w:r>
        <w:rPr>
          <w:rFonts w:ascii="Times New Roman" w:hAnsi="Times New Roman" w:cs="Times New Roman"/>
          <w:sz w:val="28"/>
          <w:szCs w:val="28"/>
        </w:rPr>
        <w:t>;</w:t>
      </w:r>
    </w:p>
    <w:p w:rsidR="00FE1F26" w:rsidRDefault="00FE1F26" w:rsidP="002D77F1">
      <w:pPr>
        <w:pStyle w:val="a3"/>
        <w:numPr>
          <w:ilvl w:val="0"/>
          <w:numId w:val="29"/>
        </w:numPr>
        <w:spacing w:line="240" w:lineRule="auto"/>
        <w:jc w:val="both"/>
        <w:rPr>
          <w:rFonts w:ascii="Times New Roman" w:hAnsi="Times New Roman" w:cs="Times New Roman"/>
          <w:sz w:val="28"/>
          <w:szCs w:val="28"/>
        </w:rPr>
      </w:pPr>
      <w:proofErr w:type="spellStart"/>
      <w:r w:rsidRPr="00FE1F26">
        <w:rPr>
          <w:rFonts w:ascii="Times New Roman" w:hAnsi="Times New Roman" w:cs="Times New Roman"/>
          <w:sz w:val="28"/>
          <w:szCs w:val="28"/>
        </w:rPr>
        <w:t>Людофа</w:t>
      </w:r>
      <w:proofErr w:type="spellEnd"/>
      <w:r w:rsidRPr="00FE1F26">
        <w:rPr>
          <w:rFonts w:ascii="Times New Roman" w:hAnsi="Times New Roman" w:cs="Times New Roman"/>
          <w:sz w:val="28"/>
          <w:szCs w:val="28"/>
        </w:rPr>
        <w:t xml:space="preserve"> Б.С.</w:t>
      </w:r>
      <w:r>
        <w:rPr>
          <w:rFonts w:ascii="Times New Roman" w:hAnsi="Times New Roman" w:cs="Times New Roman"/>
        </w:rPr>
        <w:t xml:space="preserve">, </w:t>
      </w:r>
      <w:r w:rsidRPr="00FE1F26">
        <w:rPr>
          <w:rFonts w:ascii="Times New Roman" w:hAnsi="Times New Roman" w:cs="Times New Roman"/>
          <w:sz w:val="28"/>
          <w:szCs w:val="28"/>
        </w:rPr>
        <w:t>Чемпионат Забайкальского</w:t>
      </w:r>
      <w:r>
        <w:rPr>
          <w:rFonts w:ascii="Times New Roman" w:hAnsi="Times New Roman" w:cs="Times New Roman"/>
          <w:sz w:val="28"/>
          <w:szCs w:val="28"/>
        </w:rPr>
        <w:t xml:space="preserve"> </w:t>
      </w:r>
      <w:r w:rsidRPr="00FE1F26">
        <w:rPr>
          <w:rFonts w:ascii="Times New Roman" w:hAnsi="Times New Roman" w:cs="Times New Roman"/>
          <w:sz w:val="28"/>
          <w:szCs w:val="28"/>
        </w:rPr>
        <w:t xml:space="preserve">края по национальным </w:t>
      </w:r>
      <w:r>
        <w:rPr>
          <w:rFonts w:ascii="Times New Roman" w:hAnsi="Times New Roman" w:cs="Times New Roman"/>
          <w:sz w:val="28"/>
          <w:szCs w:val="28"/>
        </w:rPr>
        <w:t xml:space="preserve">правилам (памяти </w:t>
      </w:r>
      <w:proofErr w:type="spellStart"/>
      <w:r>
        <w:rPr>
          <w:rFonts w:ascii="Times New Roman" w:hAnsi="Times New Roman" w:cs="Times New Roman"/>
          <w:sz w:val="28"/>
          <w:szCs w:val="28"/>
        </w:rPr>
        <w:t>Д.Дамсаранова</w:t>
      </w:r>
      <w:proofErr w:type="spellEnd"/>
      <w:r>
        <w:rPr>
          <w:rFonts w:ascii="Times New Roman" w:hAnsi="Times New Roman" w:cs="Times New Roman"/>
          <w:sz w:val="28"/>
          <w:szCs w:val="28"/>
        </w:rPr>
        <w:t>), п</w:t>
      </w:r>
      <w:r w:rsidRPr="00FE1F26">
        <w:rPr>
          <w:rFonts w:ascii="Times New Roman" w:hAnsi="Times New Roman" w:cs="Times New Roman"/>
          <w:sz w:val="28"/>
          <w:szCs w:val="28"/>
        </w:rPr>
        <w:t xml:space="preserve">обедитель, лучший стрелок; </w:t>
      </w:r>
    </w:p>
    <w:p w:rsidR="00614863" w:rsidRDefault="00FE1F26" w:rsidP="002D77F1">
      <w:pPr>
        <w:pStyle w:val="a3"/>
        <w:numPr>
          <w:ilvl w:val="0"/>
          <w:numId w:val="29"/>
        </w:numPr>
        <w:spacing w:line="240" w:lineRule="auto"/>
        <w:jc w:val="both"/>
        <w:rPr>
          <w:rFonts w:ascii="Times New Roman" w:hAnsi="Times New Roman" w:cs="Times New Roman"/>
          <w:sz w:val="28"/>
          <w:szCs w:val="28"/>
        </w:rPr>
      </w:pPr>
      <w:proofErr w:type="spellStart"/>
      <w:r w:rsidRPr="00FE1F26">
        <w:rPr>
          <w:rFonts w:ascii="Times New Roman" w:hAnsi="Times New Roman" w:cs="Times New Roman"/>
          <w:sz w:val="28"/>
          <w:szCs w:val="28"/>
        </w:rPr>
        <w:t>Батоев.Б.Б</w:t>
      </w:r>
      <w:proofErr w:type="spellEnd"/>
      <w:r w:rsidRPr="00FE1F26">
        <w:rPr>
          <w:rFonts w:ascii="Times New Roman" w:hAnsi="Times New Roman" w:cs="Times New Roman"/>
          <w:sz w:val="28"/>
          <w:szCs w:val="28"/>
        </w:rPr>
        <w:t>.</w:t>
      </w:r>
      <w:r w:rsidRPr="00FE1F26">
        <w:rPr>
          <w:rFonts w:ascii="Times New Roman" w:hAnsi="Times New Roman" w:cs="Times New Roman"/>
        </w:rPr>
        <w:t xml:space="preserve"> </w:t>
      </w:r>
      <w:r w:rsidRPr="00FE1F26">
        <w:rPr>
          <w:rFonts w:ascii="Times New Roman" w:hAnsi="Times New Roman" w:cs="Times New Roman"/>
          <w:sz w:val="28"/>
          <w:szCs w:val="28"/>
        </w:rPr>
        <w:t>Чемпионат Забайкальского</w:t>
      </w:r>
      <w:r>
        <w:rPr>
          <w:rFonts w:ascii="Times New Roman" w:hAnsi="Times New Roman" w:cs="Times New Roman"/>
          <w:sz w:val="28"/>
          <w:szCs w:val="28"/>
        </w:rPr>
        <w:t xml:space="preserve"> </w:t>
      </w:r>
      <w:r w:rsidRPr="00FE1F26">
        <w:rPr>
          <w:rFonts w:ascii="Times New Roman" w:hAnsi="Times New Roman" w:cs="Times New Roman"/>
          <w:sz w:val="28"/>
          <w:szCs w:val="28"/>
        </w:rPr>
        <w:t xml:space="preserve">края по национальным правилам (памяти </w:t>
      </w:r>
      <w:proofErr w:type="spellStart"/>
      <w:r w:rsidRPr="00FE1F26">
        <w:rPr>
          <w:rFonts w:ascii="Times New Roman" w:hAnsi="Times New Roman" w:cs="Times New Roman"/>
          <w:sz w:val="28"/>
          <w:szCs w:val="28"/>
        </w:rPr>
        <w:t>Д.Дамсаранова</w:t>
      </w:r>
      <w:proofErr w:type="spellEnd"/>
      <w:proofErr w:type="gramStart"/>
      <w:r w:rsidRPr="00FE1F2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E1F26" w:rsidRPr="00FE1F26" w:rsidRDefault="00FE1F26" w:rsidP="002D77F1">
      <w:pPr>
        <w:pStyle w:val="a3"/>
        <w:numPr>
          <w:ilvl w:val="0"/>
          <w:numId w:val="29"/>
        </w:numPr>
        <w:spacing w:line="240" w:lineRule="auto"/>
        <w:jc w:val="both"/>
        <w:rPr>
          <w:rFonts w:ascii="Times New Roman" w:hAnsi="Times New Roman" w:cs="Times New Roman"/>
          <w:sz w:val="28"/>
          <w:szCs w:val="28"/>
        </w:rPr>
      </w:pPr>
      <w:r w:rsidRPr="00FE1F26">
        <w:rPr>
          <w:rFonts w:ascii="Times New Roman" w:hAnsi="Times New Roman" w:cs="Times New Roman"/>
          <w:sz w:val="28"/>
          <w:szCs w:val="28"/>
        </w:rPr>
        <w:t>Глухова О.А.</w:t>
      </w:r>
      <w:r w:rsidRPr="00FE1F26">
        <w:rPr>
          <w:rFonts w:ascii="Times New Roman" w:hAnsi="Times New Roman" w:cs="Times New Roman"/>
        </w:rPr>
        <w:t xml:space="preserve"> </w:t>
      </w:r>
      <w:r w:rsidRPr="00FE1F26">
        <w:rPr>
          <w:rFonts w:ascii="Times New Roman" w:hAnsi="Times New Roman" w:cs="Times New Roman"/>
          <w:sz w:val="28"/>
          <w:szCs w:val="28"/>
        </w:rPr>
        <w:t>Городской конкурс мастер-</w:t>
      </w:r>
      <w:proofErr w:type="gramStart"/>
      <w:r w:rsidRPr="00FE1F26">
        <w:rPr>
          <w:rFonts w:ascii="Times New Roman" w:hAnsi="Times New Roman" w:cs="Times New Roman"/>
          <w:sz w:val="28"/>
          <w:szCs w:val="28"/>
        </w:rPr>
        <w:t>классов  «</w:t>
      </w:r>
      <w:proofErr w:type="gramEnd"/>
      <w:r w:rsidRPr="00FE1F26">
        <w:rPr>
          <w:rFonts w:ascii="Times New Roman" w:hAnsi="Times New Roman" w:cs="Times New Roman"/>
          <w:sz w:val="28"/>
          <w:szCs w:val="28"/>
        </w:rPr>
        <w:t>Умею сам-научу других»</w:t>
      </w:r>
      <w:r>
        <w:rPr>
          <w:rFonts w:ascii="Times New Roman" w:hAnsi="Times New Roman" w:cs="Times New Roman"/>
          <w:sz w:val="28"/>
          <w:szCs w:val="28"/>
        </w:rPr>
        <w:t>,</w:t>
      </w:r>
      <w:r w:rsidRPr="00FE1F26">
        <w:rPr>
          <w:rFonts w:ascii="Times New Roman" w:hAnsi="Times New Roman" w:cs="Times New Roman"/>
        </w:rPr>
        <w:t xml:space="preserve"> </w:t>
      </w:r>
      <w:r w:rsidRPr="00FE1F26">
        <w:rPr>
          <w:rFonts w:ascii="Times New Roman" w:hAnsi="Times New Roman" w:cs="Times New Roman"/>
          <w:sz w:val="28"/>
          <w:szCs w:val="28"/>
        </w:rPr>
        <w:t xml:space="preserve">2 место </w:t>
      </w:r>
      <w:r>
        <w:rPr>
          <w:rFonts w:ascii="Times New Roman" w:hAnsi="Times New Roman" w:cs="Times New Roman"/>
          <w:sz w:val="28"/>
          <w:szCs w:val="28"/>
        </w:rPr>
        <w:t>;</w:t>
      </w:r>
    </w:p>
    <w:p w:rsidR="00FE1F26" w:rsidRDefault="0076453E" w:rsidP="002D77F1">
      <w:pPr>
        <w:pStyle w:val="a3"/>
        <w:numPr>
          <w:ilvl w:val="0"/>
          <w:numId w:val="29"/>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453E">
        <w:rPr>
          <w:rFonts w:ascii="Times New Roman" w:hAnsi="Times New Roman" w:cs="Times New Roman"/>
          <w:sz w:val="28"/>
          <w:szCs w:val="28"/>
        </w:rPr>
        <w:t>ПДО Глухова О.А., Конкурс методич</w:t>
      </w:r>
      <w:r w:rsidR="004C3DEE">
        <w:rPr>
          <w:rFonts w:ascii="Times New Roman" w:hAnsi="Times New Roman" w:cs="Times New Roman"/>
          <w:sz w:val="28"/>
          <w:szCs w:val="28"/>
        </w:rPr>
        <w:t>еских</w:t>
      </w:r>
      <w:r w:rsidRPr="0076453E">
        <w:rPr>
          <w:rFonts w:ascii="Times New Roman" w:hAnsi="Times New Roman" w:cs="Times New Roman"/>
          <w:sz w:val="28"/>
          <w:szCs w:val="28"/>
        </w:rPr>
        <w:t xml:space="preserve"> </w:t>
      </w:r>
      <w:r w:rsidR="004C3DEE">
        <w:rPr>
          <w:rFonts w:ascii="Times New Roman" w:hAnsi="Times New Roman" w:cs="Times New Roman"/>
          <w:sz w:val="28"/>
          <w:szCs w:val="28"/>
        </w:rPr>
        <w:t>р</w:t>
      </w:r>
      <w:r w:rsidRPr="0076453E">
        <w:rPr>
          <w:rFonts w:ascii="Times New Roman" w:hAnsi="Times New Roman" w:cs="Times New Roman"/>
          <w:sz w:val="28"/>
          <w:szCs w:val="28"/>
        </w:rPr>
        <w:t xml:space="preserve">азработок (сценарий) «Быть </w:t>
      </w:r>
      <w:r w:rsidRPr="0076453E">
        <w:rPr>
          <w:rFonts w:ascii="Times New Roman" w:hAnsi="Times New Roman" w:cs="Times New Roman"/>
          <w:sz w:val="28"/>
          <w:szCs w:val="28"/>
          <w:lang w:val="en-US"/>
        </w:rPr>
        <w:t>Z</w:t>
      </w:r>
      <w:proofErr w:type="spellStart"/>
      <w:r w:rsidRPr="0076453E">
        <w:rPr>
          <w:rFonts w:ascii="Times New Roman" w:hAnsi="Times New Roman" w:cs="Times New Roman"/>
          <w:sz w:val="28"/>
          <w:szCs w:val="28"/>
        </w:rPr>
        <w:t>доровым</w:t>
      </w:r>
      <w:proofErr w:type="spellEnd"/>
      <w:r w:rsidRPr="0076453E">
        <w:rPr>
          <w:rFonts w:ascii="Times New Roman" w:hAnsi="Times New Roman" w:cs="Times New Roman"/>
          <w:sz w:val="28"/>
          <w:szCs w:val="28"/>
        </w:rPr>
        <w:t>-модно»</w:t>
      </w:r>
      <w:r>
        <w:rPr>
          <w:rFonts w:ascii="Times New Roman" w:hAnsi="Times New Roman" w:cs="Times New Roman"/>
          <w:sz w:val="28"/>
          <w:szCs w:val="28"/>
        </w:rPr>
        <w:t xml:space="preserve">, </w:t>
      </w:r>
      <w:r w:rsidRPr="0076453E">
        <w:rPr>
          <w:rFonts w:ascii="Times New Roman" w:hAnsi="Times New Roman" w:cs="Times New Roman"/>
          <w:sz w:val="28"/>
          <w:szCs w:val="28"/>
        </w:rPr>
        <w:t>сертификат участника</w:t>
      </w:r>
    </w:p>
    <w:p w:rsidR="002C0E36" w:rsidRDefault="00F67CB4" w:rsidP="002D77F1">
      <w:pPr>
        <w:pStyle w:val="a3"/>
        <w:numPr>
          <w:ilvl w:val="0"/>
          <w:numId w:val="29"/>
        </w:numPr>
        <w:spacing w:line="240" w:lineRule="auto"/>
        <w:jc w:val="both"/>
        <w:rPr>
          <w:rFonts w:ascii="Times New Roman" w:hAnsi="Times New Roman" w:cs="Times New Roman"/>
          <w:sz w:val="28"/>
          <w:szCs w:val="28"/>
        </w:rPr>
      </w:pPr>
      <w:r w:rsidRPr="00F67CB4">
        <w:rPr>
          <w:rFonts w:ascii="Times New Roman" w:hAnsi="Times New Roman" w:cs="Times New Roman"/>
          <w:sz w:val="28"/>
          <w:szCs w:val="28"/>
        </w:rPr>
        <w:t>Шорохова Ю.Н.</w:t>
      </w:r>
      <w:r>
        <w:rPr>
          <w:rFonts w:ascii="Times New Roman" w:hAnsi="Times New Roman" w:cs="Times New Roman"/>
          <w:sz w:val="28"/>
          <w:szCs w:val="28"/>
        </w:rPr>
        <w:t xml:space="preserve">, </w:t>
      </w:r>
      <w:r w:rsidRPr="00F67CB4">
        <w:rPr>
          <w:rFonts w:ascii="Times New Roman" w:hAnsi="Times New Roman" w:cs="Times New Roman"/>
          <w:sz w:val="28"/>
          <w:szCs w:val="28"/>
        </w:rPr>
        <w:t xml:space="preserve">II Всероссийский творческий конкурс «Мир творчества» </w:t>
      </w:r>
      <w:r>
        <w:rPr>
          <w:rFonts w:ascii="Times New Roman" w:hAnsi="Times New Roman" w:cs="Times New Roman"/>
          <w:sz w:val="28"/>
          <w:szCs w:val="28"/>
        </w:rPr>
        <w:t xml:space="preserve">Диплом, </w:t>
      </w:r>
      <w:r w:rsidRPr="00F67CB4">
        <w:rPr>
          <w:rFonts w:ascii="Times New Roman" w:hAnsi="Times New Roman" w:cs="Times New Roman"/>
          <w:sz w:val="28"/>
          <w:szCs w:val="28"/>
        </w:rPr>
        <w:t>1 место</w:t>
      </w:r>
      <w:r>
        <w:rPr>
          <w:rFonts w:ascii="Times New Roman" w:hAnsi="Times New Roman" w:cs="Times New Roman"/>
          <w:sz w:val="28"/>
          <w:szCs w:val="28"/>
        </w:rPr>
        <w:t>;</w:t>
      </w:r>
    </w:p>
    <w:p w:rsidR="003D4E0A" w:rsidRDefault="00E857A4" w:rsidP="002D77F1">
      <w:pPr>
        <w:pStyle w:val="a3"/>
        <w:numPr>
          <w:ilvl w:val="0"/>
          <w:numId w:val="29"/>
        </w:numPr>
        <w:spacing w:line="240" w:lineRule="auto"/>
        <w:jc w:val="both"/>
        <w:rPr>
          <w:rFonts w:ascii="Times New Roman" w:hAnsi="Times New Roman" w:cs="Times New Roman"/>
          <w:sz w:val="28"/>
          <w:szCs w:val="28"/>
        </w:rPr>
      </w:pPr>
      <w:r w:rsidRPr="003D4E0A">
        <w:rPr>
          <w:rFonts w:ascii="Times New Roman" w:hAnsi="Times New Roman" w:cs="Times New Roman"/>
          <w:sz w:val="28"/>
          <w:szCs w:val="28"/>
        </w:rPr>
        <w:t>Иванова Л.В.</w:t>
      </w:r>
      <w:r w:rsidR="003D4E0A" w:rsidRPr="003D4E0A">
        <w:rPr>
          <w:rFonts w:ascii="Times New Roman" w:hAnsi="Times New Roman" w:cs="Times New Roman"/>
          <w:sz w:val="28"/>
          <w:szCs w:val="28"/>
        </w:rPr>
        <w:t xml:space="preserve">, </w:t>
      </w:r>
      <w:r w:rsidRPr="003D4E0A">
        <w:rPr>
          <w:rFonts w:ascii="Times New Roman" w:hAnsi="Times New Roman" w:cs="Times New Roman"/>
          <w:sz w:val="28"/>
          <w:szCs w:val="28"/>
        </w:rPr>
        <w:t>Международный центр проведения и разработки интерактивно-образовательных мероприятий «Талант педагога»</w:t>
      </w:r>
      <w:r w:rsidR="003D4E0A" w:rsidRPr="003D4E0A">
        <w:rPr>
          <w:rFonts w:ascii="Times New Roman" w:hAnsi="Times New Roman" w:cs="Times New Roman"/>
          <w:sz w:val="28"/>
          <w:szCs w:val="28"/>
        </w:rPr>
        <w:t>,</w:t>
      </w:r>
    </w:p>
    <w:p w:rsidR="00F67CB4" w:rsidRPr="00F67CB4" w:rsidRDefault="00F67CB4" w:rsidP="002D77F1">
      <w:pPr>
        <w:pStyle w:val="a3"/>
        <w:numPr>
          <w:ilvl w:val="0"/>
          <w:numId w:val="29"/>
        </w:numPr>
        <w:spacing w:line="240" w:lineRule="auto"/>
        <w:jc w:val="both"/>
        <w:rPr>
          <w:rFonts w:ascii="Times New Roman" w:hAnsi="Times New Roman" w:cs="Times New Roman"/>
          <w:sz w:val="28"/>
          <w:szCs w:val="28"/>
        </w:rPr>
      </w:pPr>
      <w:r w:rsidRPr="00F67CB4">
        <w:rPr>
          <w:rFonts w:ascii="Times New Roman" w:hAnsi="Times New Roman" w:cs="Times New Roman"/>
          <w:bCs/>
          <w:sz w:val="28"/>
          <w:szCs w:val="28"/>
        </w:rPr>
        <w:t xml:space="preserve">Ананьина Е.И. </w:t>
      </w:r>
      <w:r>
        <w:rPr>
          <w:rFonts w:ascii="Times New Roman" w:hAnsi="Times New Roman" w:cs="Times New Roman"/>
          <w:bCs/>
          <w:sz w:val="28"/>
          <w:szCs w:val="28"/>
        </w:rPr>
        <w:t xml:space="preserve">, </w:t>
      </w:r>
      <w:r w:rsidRPr="00F67CB4">
        <w:rPr>
          <w:rFonts w:ascii="Times New Roman" w:hAnsi="Times New Roman" w:cs="Times New Roman"/>
          <w:bCs/>
          <w:sz w:val="28"/>
          <w:szCs w:val="28"/>
        </w:rPr>
        <w:t xml:space="preserve">Первенство России по каратэ </w:t>
      </w:r>
      <w:proofErr w:type="spellStart"/>
      <w:r w:rsidRPr="00F67CB4">
        <w:rPr>
          <w:rFonts w:ascii="Times New Roman" w:hAnsi="Times New Roman" w:cs="Times New Roman"/>
          <w:bCs/>
          <w:sz w:val="28"/>
          <w:szCs w:val="28"/>
        </w:rPr>
        <w:t>киокусинкай</w:t>
      </w:r>
      <w:proofErr w:type="spellEnd"/>
      <w:r w:rsidRPr="00F67CB4">
        <w:rPr>
          <w:rFonts w:ascii="Times New Roman" w:hAnsi="Times New Roman" w:cs="Times New Roman"/>
          <w:bCs/>
          <w:sz w:val="28"/>
          <w:szCs w:val="28"/>
        </w:rPr>
        <w:t xml:space="preserve"> - 3 место</w:t>
      </w:r>
      <w:r>
        <w:rPr>
          <w:rFonts w:ascii="Times New Roman" w:hAnsi="Times New Roman" w:cs="Times New Roman"/>
          <w:bCs/>
          <w:sz w:val="28"/>
          <w:szCs w:val="28"/>
        </w:rPr>
        <w:t>;</w:t>
      </w:r>
    </w:p>
    <w:p w:rsidR="00F67CB4" w:rsidRPr="008600A6" w:rsidRDefault="00F67CB4" w:rsidP="002D77F1">
      <w:pPr>
        <w:pStyle w:val="a3"/>
        <w:numPr>
          <w:ilvl w:val="0"/>
          <w:numId w:val="29"/>
        </w:numPr>
        <w:spacing w:line="240" w:lineRule="auto"/>
        <w:jc w:val="both"/>
        <w:rPr>
          <w:rFonts w:ascii="Times New Roman" w:hAnsi="Times New Roman" w:cs="Times New Roman"/>
          <w:sz w:val="28"/>
          <w:szCs w:val="28"/>
        </w:rPr>
      </w:pPr>
      <w:proofErr w:type="spellStart"/>
      <w:r w:rsidRPr="00F67CB4">
        <w:rPr>
          <w:rFonts w:ascii="Times New Roman" w:hAnsi="Times New Roman" w:cs="Times New Roman"/>
          <w:bCs/>
          <w:sz w:val="28"/>
          <w:szCs w:val="28"/>
        </w:rPr>
        <w:t>Гармаева</w:t>
      </w:r>
      <w:proofErr w:type="spellEnd"/>
      <w:r w:rsidRPr="00F67CB4">
        <w:rPr>
          <w:rFonts w:ascii="Times New Roman" w:hAnsi="Times New Roman" w:cs="Times New Roman"/>
          <w:bCs/>
          <w:sz w:val="28"/>
          <w:szCs w:val="28"/>
        </w:rPr>
        <w:t xml:space="preserve"> Т.А. Первенство Дальневосточного федерального округа по </w:t>
      </w:r>
      <w:proofErr w:type="spellStart"/>
      <w:r w:rsidRPr="00F67CB4">
        <w:rPr>
          <w:rFonts w:ascii="Times New Roman" w:hAnsi="Times New Roman" w:cs="Times New Roman"/>
          <w:bCs/>
          <w:sz w:val="28"/>
          <w:szCs w:val="28"/>
        </w:rPr>
        <w:t>киокусинкай</w:t>
      </w:r>
      <w:proofErr w:type="spellEnd"/>
      <w:r w:rsidRPr="00F67CB4">
        <w:rPr>
          <w:rFonts w:ascii="Times New Roman" w:hAnsi="Times New Roman" w:cs="Times New Roman"/>
          <w:bCs/>
          <w:sz w:val="28"/>
          <w:szCs w:val="28"/>
        </w:rPr>
        <w:t xml:space="preserve"> каратэ </w:t>
      </w:r>
      <w:r>
        <w:rPr>
          <w:rFonts w:ascii="Times New Roman" w:hAnsi="Times New Roman" w:cs="Times New Roman"/>
          <w:bCs/>
          <w:sz w:val="28"/>
          <w:szCs w:val="28"/>
        </w:rPr>
        <w:t xml:space="preserve">, </w:t>
      </w:r>
      <w:r w:rsidRPr="00F67CB4">
        <w:rPr>
          <w:rFonts w:ascii="Times New Roman" w:hAnsi="Times New Roman" w:cs="Times New Roman"/>
          <w:bCs/>
          <w:sz w:val="28"/>
          <w:szCs w:val="28"/>
        </w:rPr>
        <w:t>3 место (</w:t>
      </w:r>
      <w:proofErr w:type="spellStart"/>
      <w:r w:rsidRPr="00F67CB4">
        <w:rPr>
          <w:rFonts w:ascii="Times New Roman" w:hAnsi="Times New Roman" w:cs="Times New Roman"/>
          <w:bCs/>
          <w:sz w:val="28"/>
          <w:szCs w:val="28"/>
        </w:rPr>
        <w:t>кумитэ</w:t>
      </w:r>
      <w:proofErr w:type="spellEnd"/>
      <w:r w:rsidRPr="00F67CB4">
        <w:rPr>
          <w:rFonts w:ascii="Times New Roman" w:hAnsi="Times New Roman" w:cs="Times New Roman"/>
          <w:bCs/>
          <w:sz w:val="28"/>
          <w:szCs w:val="28"/>
        </w:rPr>
        <w:t>)</w:t>
      </w:r>
      <w:r w:rsidR="008600A6">
        <w:rPr>
          <w:rFonts w:ascii="Times New Roman" w:hAnsi="Times New Roman" w:cs="Times New Roman"/>
          <w:bCs/>
          <w:sz w:val="28"/>
          <w:szCs w:val="28"/>
        </w:rPr>
        <w:t>;</w:t>
      </w:r>
    </w:p>
    <w:p w:rsidR="008600A6" w:rsidRDefault="008600A6" w:rsidP="002D77F1">
      <w:pPr>
        <w:pStyle w:val="a3"/>
        <w:numPr>
          <w:ilvl w:val="0"/>
          <w:numId w:val="29"/>
        </w:numPr>
        <w:spacing w:line="240" w:lineRule="auto"/>
        <w:jc w:val="both"/>
        <w:rPr>
          <w:rFonts w:ascii="Times New Roman" w:hAnsi="Times New Roman" w:cs="Times New Roman"/>
          <w:sz w:val="28"/>
          <w:szCs w:val="28"/>
        </w:rPr>
      </w:pPr>
      <w:r w:rsidRPr="008600A6">
        <w:rPr>
          <w:rFonts w:ascii="Times New Roman" w:hAnsi="Times New Roman" w:cs="Times New Roman"/>
          <w:sz w:val="28"/>
          <w:szCs w:val="28"/>
        </w:rPr>
        <w:t>Михайловская В.В.,</w:t>
      </w:r>
      <w:r>
        <w:rPr>
          <w:rFonts w:ascii="Times New Roman" w:hAnsi="Times New Roman" w:cs="Times New Roman"/>
          <w:sz w:val="28"/>
          <w:szCs w:val="28"/>
        </w:rPr>
        <w:t xml:space="preserve"> </w:t>
      </w:r>
      <w:r w:rsidRPr="008600A6">
        <w:rPr>
          <w:rFonts w:ascii="Times New Roman" w:hAnsi="Times New Roman" w:cs="Times New Roman"/>
          <w:sz w:val="28"/>
          <w:szCs w:val="28"/>
        </w:rPr>
        <w:t xml:space="preserve">участие в конкурсе «Заповедное Забайкалье», </w:t>
      </w:r>
      <w:r>
        <w:rPr>
          <w:rFonts w:ascii="Times New Roman" w:hAnsi="Times New Roman" w:cs="Times New Roman"/>
          <w:sz w:val="28"/>
          <w:szCs w:val="28"/>
        </w:rPr>
        <w:t>1 место среди педагогов города;</w:t>
      </w:r>
      <w:r w:rsidRPr="008600A6">
        <w:rPr>
          <w:rFonts w:ascii="Times New Roman" w:hAnsi="Times New Roman" w:cs="Times New Roman"/>
          <w:sz w:val="28"/>
          <w:szCs w:val="28"/>
        </w:rPr>
        <w:t xml:space="preserve"> Всероссийский дистанционный конкурс педагогического мастерства на лучшую разработку «Программа дополнительного образования», сертификат участника.</w:t>
      </w:r>
    </w:p>
    <w:p w:rsidR="008600A6" w:rsidRPr="008600A6" w:rsidRDefault="008600A6" w:rsidP="002D77F1">
      <w:pPr>
        <w:pStyle w:val="a3"/>
        <w:numPr>
          <w:ilvl w:val="0"/>
          <w:numId w:val="29"/>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Хлестунова</w:t>
      </w:r>
      <w:proofErr w:type="spellEnd"/>
      <w:r>
        <w:rPr>
          <w:rFonts w:ascii="Times New Roman" w:hAnsi="Times New Roman" w:cs="Times New Roman"/>
          <w:sz w:val="28"/>
          <w:szCs w:val="28"/>
        </w:rPr>
        <w:t xml:space="preserve"> И.А., </w:t>
      </w:r>
      <w:r w:rsidRPr="008600A6">
        <w:rPr>
          <w:rFonts w:ascii="Times New Roman" w:hAnsi="Times New Roman" w:cs="Times New Roman"/>
          <w:sz w:val="28"/>
          <w:szCs w:val="28"/>
        </w:rPr>
        <w:t>Всероссийский педагогический конкурс авторских разр</w:t>
      </w:r>
      <w:r>
        <w:rPr>
          <w:rFonts w:ascii="Times New Roman" w:hAnsi="Times New Roman" w:cs="Times New Roman"/>
          <w:sz w:val="28"/>
          <w:szCs w:val="28"/>
        </w:rPr>
        <w:t>аботок, благодарственное письмо;</w:t>
      </w:r>
    </w:p>
    <w:p w:rsidR="007A2142" w:rsidRPr="007A2142" w:rsidRDefault="008600A6" w:rsidP="002D77F1">
      <w:pPr>
        <w:spacing w:line="240" w:lineRule="auto"/>
        <w:ind w:left="360" w:firstLine="348"/>
        <w:jc w:val="both"/>
        <w:rPr>
          <w:rFonts w:ascii="Times New Roman" w:hAnsi="Times New Roman" w:cs="Times New Roman"/>
          <w:sz w:val="28"/>
          <w:szCs w:val="28"/>
        </w:rPr>
      </w:pPr>
      <w:r w:rsidRPr="008600A6">
        <w:rPr>
          <w:rFonts w:ascii="Times New Roman" w:hAnsi="Times New Roman" w:cs="Times New Roman"/>
          <w:sz w:val="28"/>
          <w:szCs w:val="28"/>
        </w:rPr>
        <w:t>Занимаясь самообразованием, педагоги учас</w:t>
      </w:r>
      <w:r>
        <w:rPr>
          <w:rFonts w:ascii="Times New Roman" w:hAnsi="Times New Roman" w:cs="Times New Roman"/>
          <w:sz w:val="28"/>
          <w:szCs w:val="28"/>
        </w:rPr>
        <w:t xml:space="preserve">твуют в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конкурсах,</w:t>
      </w:r>
      <w:r w:rsidRPr="008600A6">
        <w:rPr>
          <w:rFonts w:ascii="Times New Roman" w:hAnsi="Times New Roman" w:cs="Times New Roman"/>
          <w:sz w:val="28"/>
          <w:szCs w:val="28"/>
        </w:rPr>
        <w:t xml:space="preserve">   </w:t>
      </w:r>
      <w:proofErr w:type="gramEnd"/>
      <w:r w:rsidRPr="008600A6">
        <w:rPr>
          <w:rFonts w:ascii="Times New Roman" w:hAnsi="Times New Roman" w:cs="Times New Roman"/>
          <w:sz w:val="28"/>
          <w:szCs w:val="28"/>
        </w:rPr>
        <w:t xml:space="preserve">размещают продукты  учебной  деятельности обучающихся на образовательных сайтах. </w:t>
      </w:r>
      <w:r w:rsidR="004C3DEE" w:rsidRPr="004C3DEE">
        <w:rPr>
          <w:rFonts w:ascii="Times New Roman" w:hAnsi="Times New Roman" w:cs="Times New Roman"/>
          <w:i/>
          <w:sz w:val="28"/>
          <w:szCs w:val="28"/>
        </w:rPr>
        <w:t>(см. приложение №1).</w:t>
      </w:r>
    </w:p>
    <w:p w:rsidR="00E418F9" w:rsidRDefault="00D156EB" w:rsidP="002D77F1">
      <w:pPr>
        <w:spacing w:line="240" w:lineRule="auto"/>
        <w:ind w:firstLine="709"/>
        <w:jc w:val="both"/>
        <w:rPr>
          <w:rFonts w:ascii="Times New Roman" w:hAnsi="Times New Roman" w:cs="Times New Roman"/>
          <w:bCs/>
          <w:iCs/>
          <w:sz w:val="28"/>
        </w:rPr>
      </w:pPr>
      <w:r w:rsidRPr="00D156EB">
        <w:rPr>
          <w:rFonts w:ascii="Times New Roman" w:hAnsi="Times New Roman" w:cs="Times New Roman"/>
          <w:bCs/>
          <w:iCs/>
          <w:sz w:val="28"/>
        </w:rPr>
        <w:t>Особое значение имеет инновационная деятельность в системе дополнительного образования, которое по своей сути является инновационным. Педагоги, работающие в системе дополнительного образования, всегда занима</w:t>
      </w:r>
      <w:r>
        <w:rPr>
          <w:rFonts w:ascii="Times New Roman" w:hAnsi="Times New Roman" w:cs="Times New Roman"/>
          <w:bCs/>
          <w:iCs/>
          <w:sz w:val="28"/>
        </w:rPr>
        <w:t>ются</w:t>
      </w:r>
      <w:r w:rsidRPr="00D156EB">
        <w:rPr>
          <w:rFonts w:ascii="Times New Roman" w:hAnsi="Times New Roman" w:cs="Times New Roman"/>
          <w:bCs/>
          <w:iCs/>
          <w:sz w:val="28"/>
        </w:rPr>
        <w:t xml:space="preserve"> поиском новых путей в работе с детьми, в их развитии и воспитании. Но в каждом учреждении существует свое понимание этого явления, которое отражает специфику работы учреждения, проблемы учреждения и подходы к их решению.</w:t>
      </w:r>
      <w:r>
        <w:rPr>
          <w:rFonts w:ascii="Times New Roman" w:hAnsi="Times New Roman" w:cs="Times New Roman"/>
          <w:bCs/>
          <w:iCs/>
          <w:sz w:val="28"/>
        </w:rPr>
        <w:t xml:space="preserve"> </w:t>
      </w:r>
    </w:p>
    <w:p w:rsidR="00294CEC" w:rsidRPr="00294CEC" w:rsidRDefault="00D156EB" w:rsidP="002D77F1">
      <w:pPr>
        <w:spacing w:line="240" w:lineRule="auto"/>
        <w:ind w:firstLine="709"/>
        <w:jc w:val="both"/>
        <w:rPr>
          <w:rFonts w:ascii="Times New Roman" w:hAnsi="Times New Roman" w:cs="Times New Roman"/>
          <w:bCs/>
          <w:iCs/>
          <w:sz w:val="28"/>
        </w:rPr>
      </w:pPr>
      <w:r>
        <w:rPr>
          <w:rFonts w:ascii="Times New Roman" w:hAnsi="Times New Roman" w:cs="Times New Roman"/>
          <w:bCs/>
          <w:iCs/>
          <w:sz w:val="28"/>
        </w:rPr>
        <w:t>Для развития инновационной деятельности в учреждениях дополнительного образования требуется системный и комплексный подход, глубокое изучение темы.</w:t>
      </w:r>
      <w:r w:rsidR="00294CEC" w:rsidRPr="00294CEC">
        <w:rPr>
          <w:rFonts w:ascii="Times New Roman" w:hAnsi="Times New Roman" w:cs="Times New Roman"/>
          <w:bCs/>
          <w:iCs/>
          <w:sz w:val="28"/>
        </w:rPr>
        <w:t xml:space="preserve"> </w:t>
      </w:r>
      <w:r w:rsidR="00E418F9" w:rsidRPr="00E418F9">
        <w:rPr>
          <w:rFonts w:ascii="Times New Roman" w:hAnsi="Times New Roman" w:cs="Times New Roman"/>
          <w:bCs/>
          <w:iCs/>
          <w:sz w:val="28"/>
        </w:rPr>
        <w:t>На процесс развития инновационной деятельности влияет причина сменяемость руководителей, заместителей руководителей УДО, а также недостаточная активность педагогических коллективов УДО в инновационной деятельности, приверженность старым формам работы.</w:t>
      </w:r>
    </w:p>
    <w:p w:rsidR="00EC7531" w:rsidRPr="003B31C5" w:rsidRDefault="00B46686" w:rsidP="002D77F1">
      <w:pPr>
        <w:spacing w:line="240" w:lineRule="auto"/>
        <w:ind w:firstLine="709"/>
        <w:jc w:val="both"/>
        <w:rPr>
          <w:rFonts w:ascii="Times New Roman" w:hAnsi="Times New Roman" w:cs="Times New Roman"/>
          <w:bCs/>
          <w:iCs/>
          <w:sz w:val="28"/>
        </w:rPr>
      </w:pPr>
      <w:r>
        <w:rPr>
          <w:rFonts w:ascii="Times New Roman" w:hAnsi="Times New Roman" w:cs="Times New Roman"/>
          <w:bCs/>
          <w:iCs/>
          <w:sz w:val="28"/>
        </w:rPr>
        <w:t>В 2020 году 9 учреждений дополнительного образования стали участниками т</w:t>
      </w:r>
      <w:r w:rsidR="00EC7531" w:rsidRPr="003B31C5">
        <w:rPr>
          <w:rFonts w:ascii="Times New Roman" w:hAnsi="Times New Roman" w:cs="Times New Roman"/>
          <w:bCs/>
          <w:iCs/>
          <w:sz w:val="28"/>
        </w:rPr>
        <w:t>ипов</w:t>
      </w:r>
      <w:r>
        <w:rPr>
          <w:rFonts w:ascii="Times New Roman" w:hAnsi="Times New Roman" w:cs="Times New Roman"/>
          <w:bCs/>
          <w:iCs/>
          <w:sz w:val="28"/>
        </w:rPr>
        <w:t>ой</w:t>
      </w:r>
      <w:r w:rsidR="00EC7531" w:rsidRPr="003B31C5">
        <w:rPr>
          <w:rFonts w:ascii="Times New Roman" w:hAnsi="Times New Roman" w:cs="Times New Roman"/>
          <w:bCs/>
          <w:iCs/>
          <w:sz w:val="28"/>
        </w:rPr>
        <w:t xml:space="preserve"> модел</w:t>
      </w:r>
      <w:r>
        <w:rPr>
          <w:rFonts w:ascii="Times New Roman" w:hAnsi="Times New Roman" w:cs="Times New Roman"/>
          <w:bCs/>
          <w:iCs/>
          <w:sz w:val="28"/>
        </w:rPr>
        <w:t>и</w:t>
      </w:r>
      <w:r w:rsidR="00EC7531" w:rsidRPr="003B31C5">
        <w:rPr>
          <w:rFonts w:ascii="Times New Roman" w:hAnsi="Times New Roman" w:cs="Times New Roman"/>
          <w:bCs/>
          <w:iCs/>
          <w:sz w:val="28"/>
        </w:rPr>
        <w:t xml:space="preserve"> создания новых мест для региональных систем дополнительного образования детей по </w:t>
      </w:r>
      <w:r>
        <w:rPr>
          <w:rFonts w:ascii="Times New Roman" w:hAnsi="Times New Roman" w:cs="Times New Roman"/>
          <w:bCs/>
          <w:iCs/>
          <w:sz w:val="28"/>
        </w:rPr>
        <w:t xml:space="preserve">технической, </w:t>
      </w:r>
      <w:r w:rsidR="005654AF">
        <w:rPr>
          <w:rFonts w:ascii="Times New Roman" w:hAnsi="Times New Roman" w:cs="Times New Roman"/>
          <w:bCs/>
          <w:iCs/>
          <w:sz w:val="28"/>
        </w:rPr>
        <w:t xml:space="preserve">естественнонаучной, художественной </w:t>
      </w:r>
      <w:r w:rsidR="00EC7531" w:rsidRPr="003B31C5">
        <w:rPr>
          <w:rFonts w:ascii="Times New Roman" w:hAnsi="Times New Roman" w:cs="Times New Roman"/>
          <w:bCs/>
          <w:iCs/>
          <w:sz w:val="28"/>
        </w:rPr>
        <w:t xml:space="preserve"> направленности</w:t>
      </w:r>
      <w:r w:rsidR="005654AF">
        <w:rPr>
          <w:rFonts w:ascii="Times New Roman" w:hAnsi="Times New Roman" w:cs="Times New Roman"/>
          <w:bCs/>
          <w:iCs/>
          <w:sz w:val="28"/>
        </w:rPr>
        <w:t>. Т</w:t>
      </w:r>
      <w:r w:rsidR="005654AF" w:rsidRPr="005654AF">
        <w:rPr>
          <w:rFonts w:ascii="Times New Roman" w:hAnsi="Times New Roman" w:cs="Times New Roman"/>
          <w:bCs/>
          <w:iCs/>
          <w:sz w:val="28"/>
        </w:rPr>
        <w:t>ипов</w:t>
      </w:r>
      <w:r w:rsidR="005654AF">
        <w:rPr>
          <w:rFonts w:ascii="Times New Roman" w:hAnsi="Times New Roman" w:cs="Times New Roman"/>
          <w:bCs/>
          <w:iCs/>
          <w:sz w:val="28"/>
        </w:rPr>
        <w:t>ая</w:t>
      </w:r>
      <w:r w:rsidR="005654AF" w:rsidRPr="005654AF">
        <w:rPr>
          <w:rFonts w:ascii="Times New Roman" w:hAnsi="Times New Roman" w:cs="Times New Roman"/>
          <w:bCs/>
          <w:iCs/>
          <w:sz w:val="28"/>
        </w:rPr>
        <w:t xml:space="preserve"> модел</w:t>
      </w:r>
      <w:r w:rsidR="005654AF">
        <w:rPr>
          <w:rFonts w:ascii="Times New Roman" w:hAnsi="Times New Roman" w:cs="Times New Roman"/>
          <w:bCs/>
          <w:iCs/>
          <w:sz w:val="28"/>
        </w:rPr>
        <w:t>ь</w:t>
      </w:r>
      <w:r w:rsidR="005654AF" w:rsidRPr="005654AF">
        <w:rPr>
          <w:rFonts w:ascii="Times New Roman" w:hAnsi="Times New Roman" w:cs="Times New Roman"/>
          <w:bCs/>
          <w:iCs/>
          <w:sz w:val="28"/>
        </w:rPr>
        <w:t xml:space="preserve"> создания новых мест</w:t>
      </w:r>
      <w:r w:rsidR="00EC7531" w:rsidRPr="003B31C5">
        <w:rPr>
          <w:rFonts w:ascii="Times New Roman" w:hAnsi="Times New Roman" w:cs="Times New Roman"/>
          <w:bCs/>
          <w:iCs/>
          <w:sz w:val="28"/>
        </w:rPr>
        <w:t xml:space="preserve"> разработана в рамках организационно-методического сопровождения решения задачи по созданию новых мест дополнительного образования в соответствии с федеральным проектом «Успех каждого ребенка».</w:t>
      </w:r>
    </w:p>
    <w:p w:rsidR="00EC7531" w:rsidRPr="003B31C5" w:rsidRDefault="00EC7531" w:rsidP="002D77F1">
      <w:pPr>
        <w:spacing w:line="240" w:lineRule="auto"/>
        <w:ind w:firstLine="709"/>
        <w:jc w:val="both"/>
        <w:rPr>
          <w:rFonts w:ascii="Times New Roman" w:hAnsi="Times New Roman" w:cs="Times New Roman"/>
          <w:sz w:val="28"/>
          <w:szCs w:val="28"/>
        </w:rPr>
      </w:pPr>
      <w:r w:rsidRPr="003B31C5">
        <w:rPr>
          <w:rFonts w:ascii="Times New Roman" w:hAnsi="Times New Roman" w:cs="Times New Roman"/>
          <w:sz w:val="28"/>
          <w:szCs w:val="28"/>
          <w:shd w:val="clear" w:color="auto" w:fill="FFFFFF"/>
        </w:rPr>
        <w:t>Создание новых мест в образовательных организациях различных типов для реализации дополнит</w:t>
      </w:r>
      <w:r w:rsidR="005654AF">
        <w:rPr>
          <w:rFonts w:ascii="Times New Roman" w:hAnsi="Times New Roman" w:cs="Times New Roman"/>
          <w:sz w:val="28"/>
          <w:szCs w:val="28"/>
          <w:shd w:val="clear" w:color="auto" w:fill="FFFFFF"/>
        </w:rPr>
        <w:t>ельных общеразвивающих программ</w:t>
      </w:r>
      <w:r w:rsidRPr="003B31C5">
        <w:rPr>
          <w:rFonts w:ascii="Times New Roman" w:hAnsi="Times New Roman" w:cs="Times New Roman"/>
          <w:sz w:val="28"/>
          <w:szCs w:val="28"/>
          <w:shd w:val="clear" w:color="auto" w:fill="FFFFFF"/>
        </w:rPr>
        <w:t xml:space="preserve"> — мероприятие государственной программы Российской Федерации «Развитие образования», в соответствии с которым предусмотрено финансовое обеспечение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согласно Правилам предоставления и распределения субсидий из федерального бюджета бюджетам субъектов Российской Федерации на </w:t>
      </w:r>
      <w:proofErr w:type="spellStart"/>
      <w:r w:rsidRPr="003B31C5">
        <w:rPr>
          <w:rFonts w:ascii="Times New Roman" w:hAnsi="Times New Roman" w:cs="Times New Roman"/>
          <w:sz w:val="28"/>
          <w:szCs w:val="28"/>
          <w:shd w:val="clear" w:color="auto" w:fill="FFFFFF"/>
        </w:rPr>
        <w:t>софинансирование</w:t>
      </w:r>
      <w:proofErr w:type="spellEnd"/>
      <w:r w:rsidRPr="003B31C5">
        <w:rPr>
          <w:rFonts w:ascii="Times New Roman" w:hAnsi="Times New Roman" w:cs="Times New Roman"/>
          <w:sz w:val="28"/>
          <w:szCs w:val="28"/>
          <w:shd w:val="clear" w:color="auto" w:fill="FFFFFF"/>
        </w:rPr>
        <w:t xml:space="preserve"> расходных обязательств субъектов Российской Федерации, возникающих при реализации таких проектов.</w:t>
      </w:r>
    </w:p>
    <w:p w:rsidR="00EC7531" w:rsidRPr="005654AF" w:rsidRDefault="005654AF"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проекта было создано 714 новых мест по трем направленностям: техническая – 135, естественнонаучная – 60, художественная – 519. План выполнения составил 73%.</w:t>
      </w:r>
    </w:p>
    <w:p w:rsidR="00D86CA5" w:rsidRDefault="00D86CA5" w:rsidP="002D77F1">
      <w:pPr>
        <w:spacing w:line="240" w:lineRule="auto"/>
        <w:ind w:firstLine="709"/>
        <w:jc w:val="both"/>
        <w:rPr>
          <w:rFonts w:ascii="Times New Roman" w:hAnsi="Times New Roman" w:cs="Times New Roman"/>
          <w:sz w:val="28"/>
          <w:szCs w:val="28"/>
        </w:rPr>
      </w:pPr>
      <w:r w:rsidRPr="005654AF">
        <w:rPr>
          <w:rFonts w:ascii="Times New Roman" w:hAnsi="Times New Roman" w:cs="Times New Roman"/>
          <w:sz w:val="28"/>
          <w:szCs w:val="28"/>
        </w:rPr>
        <w:t>В течение учебного года в учреждениях дополнительного образования пров</w:t>
      </w:r>
      <w:r w:rsidR="00432AEA" w:rsidRPr="005654AF">
        <w:rPr>
          <w:rFonts w:ascii="Times New Roman" w:hAnsi="Times New Roman" w:cs="Times New Roman"/>
          <w:sz w:val="28"/>
          <w:szCs w:val="28"/>
        </w:rPr>
        <w:t>одились</w:t>
      </w:r>
      <w:r w:rsidRPr="005654AF">
        <w:rPr>
          <w:rFonts w:ascii="Times New Roman" w:hAnsi="Times New Roman" w:cs="Times New Roman"/>
          <w:b/>
          <w:sz w:val="28"/>
          <w:szCs w:val="28"/>
        </w:rPr>
        <w:t xml:space="preserve"> </w:t>
      </w:r>
      <w:r w:rsidRPr="005654AF">
        <w:rPr>
          <w:rFonts w:ascii="Times New Roman" w:hAnsi="Times New Roman" w:cs="Times New Roman"/>
          <w:sz w:val="28"/>
          <w:szCs w:val="28"/>
        </w:rPr>
        <w:t>тематические совещания</w:t>
      </w:r>
      <w:r w:rsidRPr="002E3290">
        <w:rPr>
          <w:rFonts w:ascii="Times New Roman" w:hAnsi="Times New Roman" w:cs="Times New Roman"/>
          <w:sz w:val="28"/>
          <w:szCs w:val="28"/>
        </w:rPr>
        <w:t xml:space="preserve"> руководителей УДО по темам: </w:t>
      </w:r>
      <w:r w:rsidR="0058295E">
        <w:rPr>
          <w:rFonts w:ascii="Times New Roman" w:hAnsi="Times New Roman" w:cs="Times New Roman"/>
          <w:sz w:val="28"/>
          <w:szCs w:val="28"/>
        </w:rPr>
        <w:t xml:space="preserve">«Целевая модель развития региональных систем ДОД: итоги и перспективы» (декабрь); </w:t>
      </w:r>
      <w:r w:rsidR="0058295E" w:rsidRPr="0058295E">
        <w:rPr>
          <w:rFonts w:ascii="Times New Roman" w:hAnsi="Times New Roman" w:cs="Times New Roman"/>
          <w:sz w:val="28"/>
          <w:szCs w:val="28"/>
        </w:rPr>
        <w:t xml:space="preserve">«Первые итоги внедрения персонифицированного дополнительного образования на территории городского округа «Город Чита» </w:t>
      </w:r>
      <w:r w:rsidRPr="002E3290">
        <w:rPr>
          <w:rFonts w:ascii="Times New Roman" w:hAnsi="Times New Roman" w:cs="Times New Roman"/>
          <w:sz w:val="28"/>
          <w:szCs w:val="28"/>
        </w:rPr>
        <w:t>(</w:t>
      </w:r>
      <w:r w:rsidR="0058295E">
        <w:rPr>
          <w:rFonts w:ascii="Times New Roman" w:hAnsi="Times New Roman" w:cs="Times New Roman"/>
          <w:sz w:val="28"/>
          <w:szCs w:val="28"/>
        </w:rPr>
        <w:t>февраль</w:t>
      </w:r>
      <w:r w:rsidRPr="002E3290">
        <w:rPr>
          <w:rFonts w:ascii="Times New Roman" w:hAnsi="Times New Roman" w:cs="Times New Roman"/>
          <w:sz w:val="28"/>
          <w:szCs w:val="28"/>
        </w:rPr>
        <w:t xml:space="preserve">); </w:t>
      </w:r>
      <w:r w:rsidR="00D85970" w:rsidRPr="00D85970">
        <w:rPr>
          <w:rFonts w:ascii="Times New Roman" w:eastAsia="Times New Roman" w:hAnsi="Times New Roman" w:cs="Times New Roman"/>
          <w:sz w:val="28"/>
          <w:szCs w:val="28"/>
        </w:rPr>
        <w:t>Круглый стол для руководителей ДОУ и УДО «Опыт и перспективы сетевого взаимодействия учреждений в рамках реализации федерального проекта «Успех каждого ребенка»</w:t>
      </w:r>
      <w:r w:rsidR="00D85970">
        <w:rPr>
          <w:rFonts w:ascii="Times New Roman" w:eastAsia="Times New Roman" w:hAnsi="Times New Roman" w:cs="Times New Roman"/>
          <w:sz w:val="28"/>
          <w:szCs w:val="28"/>
        </w:rPr>
        <w:t xml:space="preserve"> (</w:t>
      </w:r>
      <w:r w:rsidR="00F6574B">
        <w:rPr>
          <w:rFonts w:ascii="Times New Roman" w:eastAsia="Times New Roman" w:hAnsi="Times New Roman" w:cs="Times New Roman"/>
          <w:sz w:val="28"/>
          <w:szCs w:val="28"/>
        </w:rPr>
        <w:t>март</w:t>
      </w:r>
      <w:r w:rsidR="00D85970">
        <w:rPr>
          <w:rFonts w:ascii="Times New Roman" w:eastAsia="Times New Roman" w:hAnsi="Times New Roman" w:cs="Times New Roman"/>
          <w:sz w:val="28"/>
          <w:szCs w:val="28"/>
        </w:rPr>
        <w:t>);</w:t>
      </w:r>
      <w:r w:rsidR="00F6574B">
        <w:rPr>
          <w:rFonts w:ascii="Times New Roman" w:eastAsia="Times New Roman" w:hAnsi="Times New Roman" w:cs="Times New Roman"/>
          <w:sz w:val="28"/>
          <w:szCs w:val="28"/>
        </w:rPr>
        <w:t xml:space="preserve"> «Современные требования к программам ДОД» (апрель); с</w:t>
      </w:r>
      <w:r w:rsidR="00F6574B" w:rsidRPr="00F6574B">
        <w:rPr>
          <w:rFonts w:ascii="Times New Roman" w:eastAsia="Times New Roman" w:hAnsi="Times New Roman" w:cs="Times New Roman"/>
          <w:sz w:val="28"/>
          <w:szCs w:val="28"/>
        </w:rPr>
        <w:t>обеседование с директорами МБУ ДО по итогам 2020-2021</w:t>
      </w:r>
      <w:r w:rsidR="00F6574B">
        <w:rPr>
          <w:rFonts w:ascii="Times New Roman" w:eastAsia="Times New Roman" w:hAnsi="Times New Roman" w:cs="Times New Roman"/>
          <w:sz w:val="28"/>
          <w:szCs w:val="28"/>
        </w:rPr>
        <w:t xml:space="preserve"> </w:t>
      </w:r>
      <w:r w:rsidR="00F6574B" w:rsidRPr="00F6574B">
        <w:rPr>
          <w:rFonts w:ascii="Times New Roman" w:eastAsia="Times New Roman" w:hAnsi="Times New Roman" w:cs="Times New Roman"/>
          <w:sz w:val="28"/>
          <w:szCs w:val="28"/>
        </w:rPr>
        <w:t>учебного года</w:t>
      </w:r>
      <w:r w:rsidR="00F6574B">
        <w:rPr>
          <w:rFonts w:ascii="Times New Roman" w:eastAsia="Times New Roman" w:hAnsi="Times New Roman" w:cs="Times New Roman"/>
          <w:sz w:val="28"/>
          <w:szCs w:val="28"/>
        </w:rPr>
        <w:t xml:space="preserve"> (июнь); </w:t>
      </w:r>
      <w:r w:rsidR="00F6574B" w:rsidRPr="00F6574B">
        <w:rPr>
          <w:rFonts w:ascii="Times New Roman" w:eastAsia="Times New Roman" w:hAnsi="Times New Roman" w:cs="Times New Roman"/>
          <w:sz w:val="28"/>
          <w:szCs w:val="28"/>
        </w:rPr>
        <w:t xml:space="preserve">Совещание с директорами МБУ ДО «Итоги реализации целевой модели развития ДОД 2020-2021 учебный год: результаты и перспектива» </w:t>
      </w:r>
      <w:r w:rsidR="00F6574B">
        <w:rPr>
          <w:rFonts w:ascii="Times New Roman" w:eastAsia="Times New Roman" w:hAnsi="Times New Roman" w:cs="Times New Roman"/>
          <w:sz w:val="28"/>
          <w:szCs w:val="28"/>
        </w:rPr>
        <w:t xml:space="preserve">(июнь). </w:t>
      </w:r>
      <w:r w:rsidRPr="00554213">
        <w:rPr>
          <w:rFonts w:ascii="Times New Roman" w:hAnsi="Times New Roman" w:cs="Times New Roman"/>
          <w:sz w:val="28"/>
          <w:szCs w:val="28"/>
        </w:rPr>
        <w:t>В совещаниях прин</w:t>
      </w:r>
      <w:r w:rsidR="001A0CFC">
        <w:rPr>
          <w:rFonts w:ascii="Times New Roman" w:hAnsi="Times New Roman" w:cs="Times New Roman"/>
          <w:sz w:val="28"/>
          <w:szCs w:val="28"/>
        </w:rPr>
        <w:t>имали</w:t>
      </w:r>
      <w:r w:rsidRPr="00554213">
        <w:rPr>
          <w:rFonts w:ascii="Times New Roman" w:hAnsi="Times New Roman" w:cs="Times New Roman"/>
          <w:sz w:val="28"/>
          <w:szCs w:val="28"/>
        </w:rPr>
        <w:t xml:space="preserve"> участие директора УДО, заместители директоров </w:t>
      </w:r>
      <w:r w:rsidR="001A0CFC">
        <w:rPr>
          <w:rFonts w:ascii="Times New Roman" w:hAnsi="Times New Roman" w:cs="Times New Roman"/>
          <w:sz w:val="28"/>
          <w:szCs w:val="28"/>
        </w:rPr>
        <w:t>и методисты</w:t>
      </w:r>
      <w:r w:rsidRPr="00554213">
        <w:rPr>
          <w:rFonts w:ascii="Times New Roman" w:hAnsi="Times New Roman" w:cs="Times New Roman"/>
          <w:sz w:val="28"/>
          <w:szCs w:val="28"/>
        </w:rPr>
        <w:t>. Все участники активно участвовали в обсуждениях, инициировали применение полученных профессиональных практик в работе своих учреждений.</w:t>
      </w:r>
    </w:p>
    <w:p w:rsidR="0058295E" w:rsidRDefault="00F6574B"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Состоялось совещание с представителями частных образовательных учреждений, индивидуальными предпринимателями по теме </w:t>
      </w:r>
      <w:r w:rsidR="00EB3CF4">
        <w:rPr>
          <w:rFonts w:ascii="Times New Roman" w:hAnsi="Times New Roman" w:cs="Times New Roman"/>
          <w:sz w:val="28"/>
          <w:szCs w:val="28"/>
        </w:rPr>
        <w:t>«</w:t>
      </w:r>
      <w:r w:rsidRPr="00F6574B">
        <w:rPr>
          <w:rFonts w:ascii="Times New Roman" w:hAnsi="Times New Roman" w:cs="Times New Roman"/>
          <w:sz w:val="28"/>
          <w:szCs w:val="28"/>
        </w:rPr>
        <w:t>Система персонифицированного финансирования в Забайкальском крае</w:t>
      </w:r>
      <w:r w:rsidR="00EB3CF4">
        <w:rPr>
          <w:rFonts w:ascii="Times New Roman" w:hAnsi="Times New Roman" w:cs="Times New Roman"/>
          <w:sz w:val="28"/>
          <w:szCs w:val="28"/>
        </w:rPr>
        <w:t>»</w:t>
      </w:r>
      <w:r w:rsidRPr="00F6574B">
        <w:rPr>
          <w:rFonts w:ascii="Times New Roman" w:hAnsi="Times New Roman" w:cs="Times New Roman"/>
          <w:sz w:val="28"/>
          <w:szCs w:val="28"/>
        </w:rPr>
        <w:t>.</w:t>
      </w:r>
      <w:r w:rsidR="00EB3CF4">
        <w:rPr>
          <w:rFonts w:ascii="Times New Roman" w:hAnsi="Times New Roman" w:cs="Times New Roman"/>
          <w:sz w:val="28"/>
          <w:szCs w:val="28"/>
        </w:rPr>
        <w:t xml:space="preserve"> Присутствовало 18 человек. </w:t>
      </w:r>
    </w:p>
    <w:p w:rsidR="00904195" w:rsidRDefault="00904195"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состоялась традиционная </w:t>
      </w:r>
      <w:r w:rsidR="001135BB">
        <w:rPr>
          <w:rFonts w:ascii="Times New Roman" w:hAnsi="Times New Roman" w:cs="Times New Roman"/>
          <w:sz w:val="28"/>
          <w:szCs w:val="28"/>
        </w:rPr>
        <w:t xml:space="preserve">муниципальная </w:t>
      </w:r>
      <w:r>
        <w:rPr>
          <w:rFonts w:ascii="Times New Roman" w:hAnsi="Times New Roman" w:cs="Times New Roman"/>
          <w:sz w:val="28"/>
          <w:szCs w:val="28"/>
        </w:rPr>
        <w:t xml:space="preserve">конференция </w:t>
      </w:r>
      <w:r w:rsidR="001135BB">
        <w:rPr>
          <w:rFonts w:ascii="Times New Roman" w:hAnsi="Times New Roman" w:cs="Times New Roman"/>
          <w:sz w:val="28"/>
          <w:szCs w:val="28"/>
        </w:rPr>
        <w:t>«Современное образование в свете реализации ФГОс6 актуальные вопросы, достижения и инновации». Д</w:t>
      </w:r>
      <w:r>
        <w:rPr>
          <w:rFonts w:ascii="Times New Roman" w:hAnsi="Times New Roman" w:cs="Times New Roman"/>
          <w:sz w:val="28"/>
          <w:szCs w:val="28"/>
        </w:rPr>
        <w:t>ополнительное образование было представлено на секции «</w:t>
      </w:r>
      <w:r w:rsidRPr="00904195">
        <w:rPr>
          <w:rFonts w:ascii="Times New Roman" w:hAnsi="Times New Roman" w:cs="Times New Roman"/>
          <w:sz w:val="28"/>
          <w:szCs w:val="28"/>
        </w:rPr>
        <w:t>Создание условий для развития способностей и таланта обучающегося в ходе реализации ФГОС</w:t>
      </w:r>
      <w:r>
        <w:rPr>
          <w:rFonts w:ascii="Times New Roman" w:hAnsi="Times New Roman" w:cs="Times New Roman"/>
          <w:sz w:val="28"/>
          <w:szCs w:val="28"/>
        </w:rPr>
        <w:t xml:space="preserve">» Были представлены следующие доклады: </w:t>
      </w:r>
      <w:r w:rsidRPr="00904195">
        <w:rPr>
          <w:rFonts w:ascii="Times New Roman" w:hAnsi="Times New Roman" w:cs="Times New Roman"/>
          <w:sz w:val="28"/>
          <w:szCs w:val="28"/>
        </w:rPr>
        <w:t xml:space="preserve"> «Развитие художественно-творческих способностей дошкольников в дополнительном образовании ДОУ», </w:t>
      </w:r>
      <w:proofErr w:type="spellStart"/>
      <w:r w:rsidRPr="00904195">
        <w:rPr>
          <w:rFonts w:ascii="Times New Roman" w:hAnsi="Times New Roman" w:cs="Times New Roman"/>
          <w:sz w:val="28"/>
          <w:szCs w:val="28"/>
        </w:rPr>
        <w:t>Кувалдина</w:t>
      </w:r>
      <w:proofErr w:type="spellEnd"/>
      <w:r w:rsidRPr="00904195">
        <w:rPr>
          <w:rFonts w:ascii="Times New Roman" w:hAnsi="Times New Roman" w:cs="Times New Roman"/>
          <w:sz w:val="28"/>
          <w:szCs w:val="28"/>
        </w:rPr>
        <w:t xml:space="preserve"> Елена Григорьевна, воспитатель МБДОУ «Центр развития ребенка – Детский сад №71»; «Дополнительное образование в общеобразовательных организациях как ресурс способностей обучающихся», Золотухина Наталья Михайловна, ЗДВР МБОУ «Средняя общеобразовательная школа №30»;</w:t>
      </w:r>
      <w:r>
        <w:rPr>
          <w:rFonts w:ascii="Times New Roman" w:hAnsi="Times New Roman" w:cs="Times New Roman"/>
          <w:sz w:val="28"/>
          <w:szCs w:val="28"/>
        </w:rPr>
        <w:t xml:space="preserve"> </w:t>
      </w:r>
      <w:r w:rsidRPr="00904195">
        <w:rPr>
          <w:rFonts w:ascii="Times New Roman" w:hAnsi="Times New Roman" w:cs="Times New Roman"/>
          <w:sz w:val="28"/>
          <w:szCs w:val="28"/>
        </w:rPr>
        <w:t xml:space="preserve">«Вовлеченность детей в систему дополнительного образования, проблемы и перспективы», </w:t>
      </w:r>
      <w:proofErr w:type="spellStart"/>
      <w:r w:rsidRPr="00904195">
        <w:rPr>
          <w:rFonts w:ascii="Times New Roman" w:hAnsi="Times New Roman" w:cs="Times New Roman"/>
          <w:sz w:val="28"/>
          <w:szCs w:val="28"/>
        </w:rPr>
        <w:t>Дыкина</w:t>
      </w:r>
      <w:proofErr w:type="spellEnd"/>
      <w:r w:rsidRPr="00904195">
        <w:rPr>
          <w:rFonts w:ascii="Times New Roman" w:hAnsi="Times New Roman" w:cs="Times New Roman"/>
          <w:sz w:val="28"/>
          <w:szCs w:val="28"/>
        </w:rPr>
        <w:t xml:space="preserve"> Ольга Николаевна, директор МБУДО «Дворец детского (юношеского) творчества»;</w:t>
      </w:r>
      <w:r w:rsidR="001135BB">
        <w:rPr>
          <w:rFonts w:ascii="Times New Roman" w:hAnsi="Times New Roman" w:cs="Times New Roman"/>
          <w:sz w:val="28"/>
          <w:szCs w:val="28"/>
        </w:rPr>
        <w:t xml:space="preserve"> </w:t>
      </w:r>
      <w:r w:rsidRPr="00904195">
        <w:rPr>
          <w:rFonts w:ascii="Times New Roman" w:hAnsi="Times New Roman" w:cs="Times New Roman"/>
          <w:sz w:val="28"/>
          <w:szCs w:val="28"/>
        </w:rPr>
        <w:t xml:space="preserve">«Работа с одаренными детьми в детском эстрадном ансамбле «Карнавал», </w:t>
      </w:r>
      <w:proofErr w:type="spellStart"/>
      <w:r w:rsidRPr="00904195">
        <w:rPr>
          <w:rFonts w:ascii="Times New Roman" w:hAnsi="Times New Roman" w:cs="Times New Roman"/>
          <w:sz w:val="28"/>
          <w:szCs w:val="28"/>
        </w:rPr>
        <w:t>Дикусарова</w:t>
      </w:r>
      <w:proofErr w:type="spellEnd"/>
      <w:r w:rsidRPr="00904195">
        <w:rPr>
          <w:rFonts w:ascii="Times New Roman" w:hAnsi="Times New Roman" w:cs="Times New Roman"/>
          <w:sz w:val="28"/>
          <w:szCs w:val="28"/>
        </w:rPr>
        <w:t xml:space="preserve"> Светлана Владимировна педагог дополнительного образования МБУДО «Дворец детского (юношеского) творчества»;</w:t>
      </w:r>
      <w:r w:rsidR="001135BB">
        <w:rPr>
          <w:rFonts w:ascii="Times New Roman" w:hAnsi="Times New Roman" w:cs="Times New Roman"/>
          <w:sz w:val="28"/>
          <w:szCs w:val="28"/>
        </w:rPr>
        <w:t xml:space="preserve"> </w:t>
      </w:r>
      <w:r w:rsidRPr="00904195">
        <w:rPr>
          <w:rFonts w:ascii="Times New Roman" w:hAnsi="Times New Roman" w:cs="Times New Roman"/>
          <w:sz w:val="28"/>
          <w:szCs w:val="28"/>
        </w:rPr>
        <w:t>Гимназия №21 «Центр цифрового образования детей «IT – Куб»</w:t>
      </w:r>
      <w:r w:rsidR="001135BB">
        <w:rPr>
          <w:rFonts w:ascii="Times New Roman" w:hAnsi="Times New Roman" w:cs="Times New Roman"/>
          <w:sz w:val="28"/>
          <w:szCs w:val="28"/>
        </w:rPr>
        <w:t>.</w:t>
      </w:r>
    </w:p>
    <w:p w:rsidR="001135BB" w:rsidRPr="001135BB" w:rsidRDefault="001135BB"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марте 2020 года г. Чита стала участником Всероссийского п</w:t>
      </w:r>
      <w:r w:rsidRPr="001135BB">
        <w:rPr>
          <w:rFonts w:ascii="Times New Roman" w:hAnsi="Times New Roman" w:cs="Times New Roman"/>
          <w:sz w:val="28"/>
          <w:szCs w:val="28"/>
        </w:rPr>
        <w:t>роект</w:t>
      </w:r>
      <w:r>
        <w:rPr>
          <w:rFonts w:ascii="Times New Roman" w:hAnsi="Times New Roman" w:cs="Times New Roman"/>
          <w:sz w:val="28"/>
          <w:szCs w:val="28"/>
        </w:rPr>
        <w:t>а «</w:t>
      </w:r>
      <w:proofErr w:type="spellStart"/>
      <w:r>
        <w:rPr>
          <w:rFonts w:ascii="Times New Roman" w:hAnsi="Times New Roman" w:cs="Times New Roman"/>
          <w:sz w:val="28"/>
          <w:szCs w:val="28"/>
        </w:rPr>
        <w:t>Взаимообучение</w:t>
      </w:r>
      <w:proofErr w:type="spellEnd"/>
      <w:r>
        <w:rPr>
          <w:rFonts w:ascii="Times New Roman" w:hAnsi="Times New Roman" w:cs="Times New Roman"/>
          <w:sz w:val="28"/>
          <w:szCs w:val="28"/>
        </w:rPr>
        <w:t xml:space="preserve"> городов», </w:t>
      </w:r>
      <w:r w:rsidRPr="001135BB">
        <w:rPr>
          <w:rFonts w:ascii="Times New Roman" w:hAnsi="Times New Roman" w:cs="Times New Roman"/>
          <w:sz w:val="28"/>
          <w:szCs w:val="28"/>
        </w:rPr>
        <w:t>это новая форма сотрудничества российских педагогов. Специалисты из разных регионов имеют возможность обмениваться эффективными педагогическими практиками. На сайте МЦРКПО разработана единая сервисная площадка </w:t>
      </w:r>
      <w:hyperlink r:id="rId6" w:history="1">
        <w:r w:rsidRPr="001135BB">
          <w:rPr>
            <w:rStyle w:val="af0"/>
            <w:rFonts w:ascii="Times New Roman" w:hAnsi="Times New Roman" w:cs="Times New Roman"/>
            <w:sz w:val="28"/>
            <w:szCs w:val="28"/>
          </w:rPr>
          <w:t>https://mcrkpo.ru/депозитарий/</w:t>
        </w:r>
      </w:hyperlink>
      <w:r w:rsidRPr="001135BB">
        <w:rPr>
          <w:rFonts w:ascii="Times New Roman" w:hAnsi="Times New Roman" w:cs="Times New Roman"/>
          <w:sz w:val="28"/>
          <w:szCs w:val="28"/>
        </w:rPr>
        <w:t>, где представители городов-участников рассказывают своим коллегам о тех образовательных событиях и результативных управленческих и педагогических практиках, которые используют в работе.</w:t>
      </w:r>
    </w:p>
    <w:p w:rsidR="001135BB" w:rsidRDefault="001135BB" w:rsidP="002D77F1">
      <w:pPr>
        <w:spacing w:line="240" w:lineRule="auto"/>
        <w:ind w:firstLine="709"/>
        <w:jc w:val="both"/>
        <w:rPr>
          <w:rFonts w:ascii="Times New Roman" w:hAnsi="Times New Roman" w:cs="Times New Roman"/>
          <w:sz w:val="28"/>
          <w:szCs w:val="28"/>
        </w:rPr>
      </w:pPr>
      <w:r w:rsidRPr="001135BB">
        <w:rPr>
          <w:rFonts w:ascii="Times New Roman" w:hAnsi="Times New Roman" w:cs="Times New Roman"/>
          <w:sz w:val="28"/>
          <w:szCs w:val="28"/>
        </w:rPr>
        <w:t xml:space="preserve">В проекте используются такие формы взаимодействия как посещение городов, где транслируются результативные механизмы системы образования, создание совместных рабочих групп, консультирование, обмен специалистами и информацией, организация встреч, семинаров. В последнее время актуальными становятся такие формы работы как </w:t>
      </w:r>
      <w:proofErr w:type="spellStart"/>
      <w:r w:rsidRPr="001135BB">
        <w:rPr>
          <w:rFonts w:ascii="Times New Roman" w:hAnsi="Times New Roman" w:cs="Times New Roman"/>
          <w:sz w:val="28"/>
          <w:szCs w:val="28"/>
        </w:rPr>
        <w:t>вебинары</w:t>
      </w:r>
      <w:proofErr w:type="spellEnd"/>
      <w:r w:rsidRPr="001135BB">
        <w:rPr>
          <w:rFonts w:ascii="Times New Roman" w:hAnsi="Times New Roman" w:cs="Times New Roman"/>
          <w:sz w:val="28"/>
          <w:szCs w:val="28"/>
        </w:rPr>
        <w:t>, видеоконференции, онлайн-марафоны и т.п.</w:t>
      </w:r>
    </w:p>
    <w:p w:rsidR="0014635E" w:rsidRDefault="001135BB" w:rsidP="002D77F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система образования представила свой опыт по т</w:t>
      </w:r>
      <w:r w:rsidRPr="001135BB">
        <w:rPr>
          <w:rFonts w:ascii="Times New Roman" w:hAnsi="Times New Roman" w:cs="Times New Roman"/>
          <w:sz w:val="28"/>
          <w:szCs w:val="28"/>
        </w:rPr>
        <w:t>ем</w:t>
      </w:r>
      <w:r>
        <w:rPr>
          <w:rFonts w:ascii="Times New Roman" w:hAnsi="Times New Roman" w:cs="Times New Roman"/>
          <w:sz w:val="28"/>
          <w:szCs w:val="28"/>
        </w:rPr>
        <w:t>е</w:t>
      </w:r>
      <w:r w:rsidRPr="001135BB">
        <w:rPr>
          <w:rFonts w:ascii="Times New Roman" w:hAnsi="Times New Roman" w:cs="Times New Roman"/>
          <w:sz w:val="28"/>
          <w:szCs w:val="28"/>
        </w:rPr>
        <w:t xml:space="preserve">: </w:t>
      </w:r>
      <w:r w:rsidR="00671820">
        <w:rPr>
          <w:rFonts w:ascii="Times New Roman" w:hAnsi="Times New Roman" w:cs="Times New Roman"/>
          <w:sz w:val="28"/>
          <w:szCs w:val="28"/>
        </w:rPr>
        <w:t>«</w:t>
      </w:r>
      <w:r w:rsidRPr="001135BB">
        <w:rPr>
          <w:rFonts w:ascii="Times New Roman" w:hAnsi="Times New Roman" w:cs="Times New Roman"/>
          <w:sz w:val="28"/>
          <w:szCs w:val="28"/>
        </w:rPr>
        <w:t>Опыт реализации федерального проекта «Успех каждого ребенка»: лучшие муниципальные практики по развитию естественно-научного, социально-гуманитарного, технического направлений дополнительного образования</w:t>
      </w:r>
      <w:r w:rsidR="00671820">
        <w:rPr>
          <w:rFonts w:ascii="Times New Roman" w:hAnsi="Times New Roman" w:cs="Times New Roman"/>
          <w:sz w:val="28"/>
          <w:szCs w:val="28"/>
        </w:rPr>
        <w:t>»</w:t>
      </w:r>
      <w:r w:rsidRPr="001135BB">
        <w:rPr>
          <w:rFonts w:ascii="Times New Roman" w:hAnsi="Times New Roman" w:cs="Times New Roman"/>
          <w:sz w:val="28"/>
          <w:szCs w:val="28"/>
        </w:rPr>
        <w:t>.</w:t>
      </w:r>
    </w:p>
    <w:p w:rsidR="0014635E" w:rsidRDefault="0014635E" w:rsidP="002D77F1">
      <w:pPr>
        <w:spacing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учреждениях простроена образовательная и воспитательная</w:t>
      </w:r>
      <w:r w:rsidRPr="0014635E">
        <w:rPr>
          <w:rFonts w:ascii="Times New Roman" w:eastAsia="Times New Roman" w:hAnsi="Times New Roman" w:cs="Times New Roman"/>
          <w:bCs/>
          <w:sz w:val="28"/>
          <w:szCs w:val="28"/>
          <w:lang w:eastAsia="ru-RU"/>
        </w:rPr>
        <w:t xml:space="preserve"> работа с </w:t>
      </w:r>
      <w:r>
        <w:rPr>
          <w:rFonts w:ascii="Times New Roman" w:eastAsia="Times New Roman" w:hAnsi="Times New Roman" w:cs="Times New Roman"/>
          <w:bCs/>
          <w:sz w:val="28"/>
          <w:szCs w:val="28"/>
          <w:lang w:eastAsia="ru-RU"/>
        </w:rPr>
        <w:t xml:space="preserve">детьми </w:t>
      </w:r>
      <w:r w:rsidRPr="0014635E">
        <w:rPr>
          <w:rFonts w:ascii="Times New Roman" w:eastAsia="Times New Roman" w:hAnsi="Times New Roman" w:cs="Times New Roman"/>
          <w:bCs/>
          <w:sz w:val="28"/>
          <w:szCs w:val="28"/>
          <w:lang w:eastAsia="ru-RU"/>
        </w:rPr>
        <w:t>с ограниченными</w:t>
      </w:r>
      <w:r>
        <w:rPr>
          <w:rFonts w:ascii="Times New Roman" w:eastAsia="Times New Roman" w:hAnsi="Times New Roman" w:cs="Times New Roman"/>
          <w:bCs/>
          <w:sz w:val="28"/>
          <w:szCs w:val="28"/>
          <w:lang w:eastAsia="ru-RU"/>
        </w:rPr>
        <w:t xml:space="preserve"> возможностями здоровья, которая включает п</w:t>
      </w:r>
      <w:r w:rsidRPr="0014635E">
        <w:rPr>
          <w:rFonts w:ascii="Times New Roman" w:eastAsia="Times New Roman" w:hAnsi="Times New Roman" w:cs="Times New Roman"/>
          <w:bCs/>
          <w:sz w:val="28"/>
          <w:szCs w:val="28"/>
          <w:lang w:eastAsia="ru-RU"/>
        </w:rPr>
        <w:t xml:space="preserve">роведение развлекательных и познавательных игр, викторин, </w:t>
      </w:r>
      <w:r>
        <w:rPr>
          <w:rFonts w:ascii="Times New Roman" w:eastAsia="Times New Roman" w:hAnsi="Times New Roman" w:cs="Times New Roman"/>
          <w:bCs/>
          <w:sz w:val="28"/>
          <w:szCs w:val="28"/>
          <w:lang w:eastAsia="ru-RU"/>
        </w:rPr>
        <w:t>акций в объединениях, у</w:t>
      </w:r>
      <w:r w:rsidRPr="0014635E">
        <w:rPr>
          <w:rFonts w:ascii="Times New Roman" w:eastAsia="Times New Roman" w:hAnsi="Times New Roman" w:cs="Times New Roman"/>
          <w:bCs/>
          <w:sz w:val="28"/>
          <w:szCs w:val="28"/>
          <w:lang w:eastAsia="ru-RU"/>
        </w:rPr>
        <w:t xml:space="preserve">частие </w:t>
      </w:r>
      <w:r>
        <w:rPr>
          <w:rFonts w:ascii="Times New Roman" w:eastAsia="Times New Roman" w:hAnsi="Times New Roman" w:cs="Times New Roman"/>
          <w:bCs/>
          <w:sz w:val="28"/>
          <w:szCs w:val="28"/>
          <w:lang w:eastAsia="ru-RU"/>
        </w:rPr>
        <w:t xml:space="preserve">в различных муниципальных </w:t>
      </w:r>
      <w:r w:rsidRPr="0014635E">
        <w:rPr>
          <w:rFonts w:ascii="Times New Roman" w:eastAsia="Times New Roman" w:hAnsi="Times New Roman" w:cs="Times New Roman"/>
          <w:bCs/>
          <w:sz w:val="28"/>
          <w:szCs w:val="28"/>
          <w:lang w:eastAsia="ru-RU"/>
        </w:rPr>
        <w:t>конкурс</w:t>
      </w:r>
      <w:r>
        <w:rPr>
          <w:rFonts w:ascii="Times New Roman" w:eastAsia="Times New Roman" w:hAnsi="Times New Roman" w:cs="Times New Roman"/>
          <w:bCs/>
          <w:sz w:val="28"/>
          <w:szCs w:val="28"/>
          <w:lang w:eastAsia="ru-RU"/>
        </w:rPr>
        <w:t>ах.</w:t>
      </w:r>
      <w:r w:rsidR="00B80A9F">
        <w:rPr>
          <w:rFonts w:ascii="Times New Roman" w:eastAsia="Times New Roman" w:hAnsi="Times New Roman" w:cs="Times New Roman"/>
          <w:bCs/>
          <w:sz w:val="28"/>
          <w:szCs w:val="28"/>
          <w:lang w:eastAsia="ru-RU"/>
        </w:rPr>
        <w:t xml:space="preserve"> Всего по дополнительным общеобразовательным программам для детей-инвалидов и с ОВЗ обучается 73 ребенка.</w:t>
      </w:r>
    </w:p>
    <w:p w:rsidR="008B2D20" w:rsidRPr="0014635E" w:rsidRDefault="008B2D20" w:rsidP="002D77F1">
      <w:pPr>
        <w:spacing w:line="240" w:lineRule="auto"/>
        <w:ind w:firstLine="709"/>
        <w:jc w:val="both"/>
        <w:rPr>
          <w:rFonts w:ascii="Times New Roman" w:eastAsia="Times New Roman" w:hAnsi="Times New Roman" w:cs="Times New Roman"/>
          <w:bCs/>
          <w:sz w:val="28"/>
          <w:szCs w:val="28"/>
          <w:lang w:eastAsia="ru-RU"/>
        </w:rPr>
      </w:pPr>
      <w:r w:rsidRPr="008B2D20">
        <w:rPr>
          <w:rFonts w:ascii="Times New Roman" w:eastAsia="Times New Roman" w:hAnsi="Times New Roman" w:cs="Times New Roman"/>
          <w:bCs/>
          <w:sz w:val="28"/>
          <w:szCs w:val="28"/>
          <w:lang w:eastAsia="ru-RU"/>
        </w:rPr>
        <w:t xml:space="preserve">В МБУ ДО «Дом детского творчества №2» прошел ежегодный Городской фестиваль </w:t>
      </w:r>
      <w:proofErr w:type="gramStart"/>
      <w:r w:rsidRPr="008B2D20">
        <w:rPr>
          <w:rFonts w:ascii="Times New Roman" w:eastAsia="Times New Roman" w:hAnsi="Times New Roman" w:cs="Times New Roman"/>
          <w:bCs/>
          <w:sz w:val="28"/>
          <w:szCs w:val="28"/>
          <w:lang w:eastAsia="ru-RU"/>
        </w:rPr>
        <w:t>семейного  творчества</w:t>
      </w:r>
      <w:proofErr w:type="gramEnd"/>
      <w:r w:rsidRPr="008B2D20">
        <w:rPr>
          <w:rFonts w:ascii="Times New Roman" w:eastAsia="Times New Roman" w:hAnsi="Times New Roman" w:cs="Times New Roman"/>
          <w:bCs/>
          <w:sz w:val="28"/>
          <w:szCs w:val="28"/>
          <w:lang w:eastAsia="ru-RU"/>
        </w:rPr>
        <w:t xml:space="preserve"> детей с ограниченными возможностями здоровья и детей-инвалидов «Мне чер</w:t>
      </w:r>
      <w:r>
        <w:rPr>
          <w:rFonts w:ascii="Times New Roman" w:eastAsia="Times New Roman" w:hAnsi="Times New Roman" w:cs="Times New Roman"/>
          <w:bCs/>
          <w:sz w:val="28"/>
          <w:szCs w:val="28"/>
          <w:lang w:eastAsia="ru-RU"/>
        </w:rPr>
        <w:t xml:space="preserve">ез сердце виден мир». Фестиваль прошел в дистанционном формате, </w:t>
      </w:r>
      <w:r w:rsidRPr="008B2D20">
        <w:rPr>
          <w:rFonts w:ascii="Times New Roman" w:eastAsia="Times New Roman" w:hAnsi="Times New Roman" w:cs="Times New Roman"/>
          <w:bCs/>
          <w:sz w:val="28"/>
          <w:szCs w:val="28"/>
          <w:lang w:eastAsia="ru-RU"/>
        </w:rPr>
        <w:t xml:space="preserve">приняло участие 102 ребенка. </w:t>
      </w:r>
      <w:r>
        <w:rPr>
          <w:rFonts w:ascii="Times New Roman" w:eastAsia="Times New Roman" w:hAnsi="Times New Roman" w:cs="Times New Roman"/>
          <w:bCs/>
          <w:sz w:val="28"/>
          <w:szCs w:val="28"/>
          <w:lang w:eastAsia="ru-RU"/>
        </w:rPr>
        <w:t>На сайте учреждения был опубликован онлайн-концерт участников.</w:t>
      </w:r>
    </w:p>
    <w:p w:rsidR="00021674" w:rsidRDefault="00021674" w:rsidP="002D77F1">
      <w:pPr>
        <w:spacing w:line="240" w:lineRule="auto"/>
        <w:ind w:firstLine="708"/>
        <w:jc w:val="both"/>
        <w:rPr>
          <w:rFonts w:ascii="Times New Roman" w:eastAsia="Times New Roman" w:hAnsi="Times New Roman" w:cs="Times New Roman"/>
          <w:sz w:val="28"/>
          <w:szCs w:val="28"/>
          <w:lang w:eastAsia="ru-RU"/>
        </w:rPr>
      </w:pPr>
      <w:r w:rsidRPr="00021674">
        <w:rPr>
          <w:rFonts w:ascii="Times New Roman" w:eastAsia="Times New Roman" w:hAnsi="Times New Roman" w:cs="Times New Roman"/>
          <w:bCs/>
          <w:sz w:val="28"/>
          <w:szCs w:val="28"/>
          <w:lang w:eastAsia="ru-RU"/>
        </w:rPr>
        <w:t xml:space="preserve">В 2020 году МБУ ДО «Детско-юношеский центр» был включен в государственную программу «Доступная среда». В результате работ  по адаптации среды учреждения для мало мобильных групп населения  </w:t>
      </w:r>
      <w:r w:rsidRPr="00021674">
        <w:rPr>
          <w:rFonts w:ascii="Times New Roman" w:eastAsia="Times New Roman" w:hAnsi="Times New Roman" w:cs="Times New Roman"/>
          <w:sz w:val="28"/>
          <w:szCs w:val="28"/>
          <w:lang w:eastAsia="ru-RU"/>
        </w:rPr>
        <w:t>к 01.12.2020г.</w:t>
      </w:r>
      <w:r>
        <w:rPr>
          <w:rFonts w:ascii="Times New Roman" w:eastAsia="Times New Roman" w:hAnsi="Times New Roman" w:cs="Times New Roman"/>
          <w:sz w:val="28"/>
          <w:szCs w:val="28"/>
          <w:lang w:eastAsia="ru-RU"/>
        </w:rPr>
        <w:t xml:space="preserve"> В</w:t>
      </w:r>
      <w:r w:rsidRPr="00021674">
        <w:rPr>
          <w:rFonts w:ascii="Times New Roman" w:eastAsia="Times New Roman" w:hAnsi="Times New Roman" w:cs="Times New Roman"/>
          <w:sz w:val="28"/>
          <w:szCs w:val="28"/>
          <w:lang w:eastAsia="ru-RU"/>
        </w:rPr>
        <w:t xml:space="preserve"> Центре  </w:t>
      </w:r>
      <w:r w:rsidRPr="00021674">
        <w:rPr>
          <w:rFonts w:ascii="Times New Roman" w:eastAsia="Times New Roman" w:hAnsi="Times New Roman" w:cs="Times New Roman"/>
          <w:bCs/>
          <w:sz w:val="28"/>
          <w:szCs w:val="28"/>
          <w:lang w:eastAsia="ru-RU"/>
        </w:rPr>
        <w:t>произошли существенные изменения.</w:t>
      </w:r>
      <w:r w:rsidRPr="00021674">
        <w:rPr>
          <w:rFonts w:ascii="Times New Roman" w:eastAsia="Times New Roman" w:hAnsi="Times New Roman" w:cs="Times New Roman"/>
          <w:b/>
          <w:bCs/>
          <w:sz w:val="28"/>
          <w:szCs w:val="28"/>
          <w:lang w:eastAsia="ru-RU"/>
        </w:rPr>
        <w:t xml:space="preserve"> </w:t>
      </w:r>
      <w:r w:rsidRPr="00021674">
        <w:rPr>
          <w:rFonts w:ascii="Times New Roman" w:eastAsia="Times New Roman" w:hAnsi="Times New Roman" w:cs="Times New Roman"/>
          <w:sz w:val="28"/>
          <w:szCs w:val="28"/>
          <w:lang w:eastAsia="ru-RU"/>
        </w:rPr>
        <w:t xml:space="preserve">С  учетом конструктивных особенностей здания и в целях организации беспрепятственного доступа для посещения занятий детьми с ОВЗ и инвалидностью  в ДЮЦ один из входов (запасной) был оборудован  пандусом, приобретен и функционирует </w:t>
      </w:r>
      <w:proofErr w:type="spellStart"/>
      <w:r w:rsidRPr="00021674">
        <w:rPr>
          <w:rFonts w:ascii="Times New Roman" w:eastAsia="Times New Roman" w:hAnsi="Times New Roman" w:cs="Times New Roman"/>
          <w:sz w:val="28"/>
          <w:szCs w:val="28"/>
          <w:lang w:eastAsia="ru-RU"/>
        </w:rPr>
        <w:t>ступенькоход</w:t>
      </w:r>
      <w:proofErr w:type="spellEnd"/>
      <w:r w:rsidRPr="00021674">
        <w:rPr>
          <w:rFonts w:ascii="Times New Roman" w:eastAsia="Times New Roman" w:hAnsi="Times New Roman" w:cs="Times New Roman"/>
          <w:sz w:val="28"/>
          <w:szCs w:val="28"/>
          <w:lang w:eastAsia="ru-RU"/>
        </w:rPr>
        <w:t xml:space="preserve"> «Пума-</w:t>
      </w:r>
      <w:proofErr w:type="spellStart"/>
      <w:r w:rsidRPr="00021674">
        <w:rPr>
          <w:rFonts w:ascii="Times New Roman" w:eastAsia="Times New Roman" w:hAnsi="Times New Roman" w:cs="Times New Roman"/>
          <w:sz w:val="28"/>
          <w:szCs w:val="28"/>
          <w:lang w:eastAsia="ru-RU"/>
        </w:rPr>
        <w:t>уни</w:t>
      </w:r>
      <w:proofErr w:type="spellEnd"/>
      <w:r w:rsidRPr="00021674">
        <w:rPr>
          <w:rFonts w:ascii="Times New Roman" w:eastAsia="Times New Roman" w:hAnsi="Times New Roman" w:cs="Times New Roman"/>
          <w:sz w:val="28"/>
          <w:szCs w:val="28"/>
          <w:lang w:eastAsia="ru-RU"/>
        </w:rPr>
        <w:t xml:space="preserve">». Для маломобильных групп населения (МГН) адаптирован </w:t>
      </w:r>
      <w:proofErr w:type="gramStart"/>
      <w:r w:rsidRPr="00021674">
        <w:rPr>
          <w:rFonts w:ascii="Times New Roman" w:eastAsia="Times New Roman" w:hAnsi="Times New Roman" w:cs="Times New Roman"/>
          <w:sz w:val="28"/>
          <w:szCs w:val="28"/>
          <w:lang w:eastAsia="ru-RU"/>
        </w:rPr>
        <w:t>санузел(</w:t>
      </w:r>
      <w:proofErr w:type="gramEnd"/>
      <w:r w:rsidRPr="00021674">
        <w:rPr>
          <w:rFonts w:ascii="Times New Roman" w:eastAsia="Times New Roman" w:hAnsi="Times New Roman" w:cs="Times New Roman"/>
          <w:sz w:val="28"/>
          <w:szCs w:val="28"/>
          <w:lang w:eastAsia="ru-RU"/>
        </w:rPr>
        <w:t>1 эт</w:t>
      </w:r>
      <w:r w:rsidR="00294CEC">
        <w:rPr>
          <w:rFonts w:ascii="Times New Roman" w:eastAsia="Times New Roman" w:hAnsi="Times New Roman" w:cs="Times New Roman"/>
          <w:sz w:val="28"/>
          <w:szCs w:val="28"/>
          <w:lang w:eastAsia="ru-RU"/>
        </w:rPr>
        <w:t>аж</w:t>
      </w:r>
      <w:r w:rsidRPr="00021674">
        <w:rPr>
          <w:rFonts w:ascii="Times New Roman" w:eastAsia="Times New Roman" w:hAnsi="Times New Roman" w:cs="Times New Roman"/>
          <w:sz w:val="28"/>
          <w:szCs w:val="28"/>
          <w:lang w:eastAsia="ru-RU"/>
        </w:rPr>
        <w:t>); расширены дверные проходы (1 и 2 эт</w:t>
      </w:r>
      <w:r w:rsidR="00294CEC">
        <w:rPr>
          <w:rFonts w:ascii="Times New Roman" w:eastAsia="Times New Roman" w:hAnsi="Times New Roman" w:cs="Times New Roman"/>
          <w:sz w:val="28"/>
          <w:szCs w:val="28"/>
          <w:lang w:eastAsia="ru-RU"/>
        </w:rPr>
        <w:t>ажи</w:t>
      </w:r>
      <w:r w:rsidRPr="00021674">
        <w:rPr>
          <w:rFonts w:ascii="Times New Roman" w:eastAsia="Times New Roman" w:hAnsi="Times New Roman" w:cs="Times New Roman"/>
          <w:sz w:val="28"/>
          <w:szCs w:val="28"/>
          <w:lang w:eastAsia="ru-RU"/>
        </w:rPr>
        <w:t xml:space="preserve">), произведена  замена входных деревянных дверей на современные из ПВХ и алюминиевого профиля (1и 2 </w:t>
      </w:r>
      <w:proofErr w:type="spellStart"/>
      <w:r w:rsidRPr="00021674">
        <w:rPr>
          <w:rFonts w:ascii="Times New Roman" w:eastAsia="Times New Roman" w:hAnsi="Times New Roman" w:cs="Times New Roman"/>
          <w:sz w:val="28"/>
          <w:szCs w:val="28"/>
          <w:lang w:eastAsia="ru-RU"/>
        </w:rPr>
        <w:t>эт</w:t>
      </w:r>
      <w:proofErr w:type="spellEnd"/>
      <w:r w:rsidRPr="00021674">
        <w:rPr>
          <w:rFonts w:ascii="Times New Roman" w:eastAsia="Times New Roman" w:hAnsi="Times New Roman" w:cs="Times New Roman"/>
          <w:sz w:val="28"/>
          <w:szCs w:val="28"/>
          <w:lang w:eastAsia="ru-RU"/>
        </w:rPr>
        <w:t xml:space="preserve">). Вход в основное здание учреждения - </w:t>
      </w:r>
      <w:proofErr w:type="spellStart"/>
      <w:r w:rsidRPr="00021674">
        <w:rPr>
          <w:rFonts w:ascii="Times New Roman" w:eastAsia="Times New Roman" w:hAnsi="Times New Roman" w:cs="Times New Roman"/>
          <w:sz w:val="28"/>
          <w:szCs w:val="28"/>
          <w:lang w:eastAsia="ru-RU"/>
        </w:rPr>
        <w:t>безбарьерный</w:t>
      </w:r>
      <w:proofErr w:type="spellEnd"/>
      <w:r w:rsidRPr="00021674">
        <w:rPr>
          <w:rFonts w:ascii="Times New Roman" w:eastAsia="Times New Roman" w:hAnsi="Times New Roman" w:cs="Times New Roman"/>
          <w:sz w:val="28"/>
          <w:szCs w:val="28"/>
          <w:lang w:eastAsia="ru-RU"/>
        </w:rPr>
        <w:t>, на входных дверях и ступенях размещены предупредительные знаки для слабовидящих. Материальный фонд Центра пополнился специальным оборудованием для организации  индивидуальной работы и групповых занятий с детьми с ОВЗ и инвалидностью.</w:t>
      </w:r>
    </w:p>
    <w:p w:rsidR="00B702F8" w:rsidRPr="00481DF9" w:rsidRDefault="00B702F8" w:rsidP="002D77F1">
      <w:pPr>
        <w:spacing w:line="240" w:lineRule="auto"/>
        <w:ind w:firstLine="708"/>
        <w:jc w:val="both"/>
        <w:rPr>
          <w:rFonts w:ascii="Times New Roman" w:eastAsia="Calibri" w:hAnsi="Times New Roman" w:cs="Times New Roman"/>
          <w:sz w:val="28"/>
          <w:szCs w:val="28"/>
        </w:rPr>
      </w:pPr>
      <w:r w:rsidRPr="00671820">
        <w:rPr>
          <w:rFonts w:ascii="Times New Roman" w:eastAsia="Times New Roman" w:hAnsi="Times New Roman" w:cs="Times New Roman"/>
          <w:sz w:val="28"/>
          <w:szCs w:val="28"/>
          <w:lang w:eastAsia="ru-RU"/>
        </w:rPr>
        <w:t>Конкурсные (массовые)  мероприятия</w:t>
      </w:r>
      <w:r w:rsidRPr="007B1472">
        <w:rPr>
          <w:rFonts w:ascii="Times New Roman" w:eastAsia="Calibri" w:hAnsi="Times New Roman" w:cs="Times New Roman"/>
          <w:b/>
          <w:sz w:val="28"/>
          <w:szCs w:val="28"/>
        </w:rPr>
        <w:t xml:space="preserve"> </w:t>
      </w:r>
      <w:r w:rsidRPr="007B1472">
        <w:rPr>
          <w:rFonts w:ascii="Times New Roman" w:eastAsia="Calibri" w:hAnsi="Times New Roman" w:cs="Times New Roman"/>
          <w:sz w:val="28"/>
          <w:szCs w:val="28"/>
        </w:rPr>
        <w:t>в 20</w:t>
      </w:r>
      <w:r w:rsidR="00671820">
        <w:rPr>
          <w:rFonts w:ascii="Times New Roman" w:eastAsia="Calibri" w:hAnsi="Times New Roman" w:cs="Times New Roman"/>
          <w:sz w:val="28"/>
          <w:szCs w:val="28"/>
        </w:rPr>
        <w:t>20</w:t>
      </w:r>
      <w:r w:rsidRPr="007B1472">
        <w:rPr>
          <w:rFonts w:ascii="Times New Roman" w:eastAsia="Calibri" w:hAnsi="Times New Roman" w:cs="Times New Roman"/>
          <w:sz w:val="28"/>
          <w:szCs w:val="28"/>
        </w:rPr>
        <w:t>-20</w:t>
      </w:r>
      <w:r w:rsidR="007B1472" w:rsidRPr="007B1472">
        <w:rPr>
          <w:rFonts w:ascii="Times New Roman" w:eastAsia="Calibri" w:hAnsi="Times New Roman" w:cs="Times New Roman"/>
          <w:sz w:val="28"/>
          <w:szCs w:val="28"/>
        </w:rPr>
        <w:t>2</w:t>
      </w:r>
      <w:r w:rsidR="00671820">
        <w:rPr>
          <w:rFonts w:ascii="Times New Roman" w:eastAsia="Calibri" w:hAnsi="Times New Roman" w:cs="Times New Roman"/>
          <w:sz w:val="28"/>
          <w:szCs w:val="28"/>
        </w:rPr>
        <w:t>1</w:t>
      </w:r>
      <w:r w:rsidR="00F03F93">
        <w:rPr>
          <w:rFonts w:ascii="Times New Roman" w:eastAsia="Calibri" w:hAnsi="Times New Roman" w:cs="Times New Roman"/>
          <w:sz w:val="28"/>
          <w:szCs w:val="28"/>
        </w:rPr>
        <w:t xml:space="preserve"> учебном году, осуществлялись </w:t>
      </w:r>
      <w:r w:rsidR="00671820">
        <w:rPr>
          <w:rFonts w:ascii="Times New Roman" w:eastAsia="Calibri" w:hAnsi="Times New Roman" w:cs="Times New Roman"/>
          <w:sz w:val="28"/>
          <w:szCs w:val="28"/>
        </w:rPr>
        <w:t xml:space="preserve">согласно с планом работы. </w:t>
      </w:r>
      <w:r w:rsidR="004D5CDF" w:rsidRPr="00481DF9">
        <w:rPr>
          <w:rFonts w:ascii="Times New Roman" w:eastAsia="Calibri" w:hAnsi="Times New Roman" w:cs="Times New Roman"/>
          <w:sz w:val="28"/>
          <w:szCs w:val="28"/>
        </w:rPr>
        <w:t>П</w:t>
      </w:r>
      <w:r w:rsidRPr="00481DF9">
        <w:rPr>
          <w:rFonts w:ascii="Times New Roman" w:eastAsia="Calibri" w:hAnsi="Times New Roman" w:cs="Times New Roman"/>
          <w:sz w:val="28"/>
          <w:szCs w:val="28"/>
        </w:rPr>
        <w:t xml:space="preserve">одготовлены  и проведены в количестве </w:t>
      </w:r>
      <w:r w:rsidR="007B1472" w:rsidRPr="00481DF9">
        <w:rPr>
          <w:rFonts w:ascii="Times New Roman" w:eastAsia="Calibri" w:hAnsi="Times New Roman" w:cs="Times New Roman"/>
          <w:sz w:val="28"/>
          <w:szCs w:val="28"/>
        </w:rPr>
        <w:t xml:space="preserve"> </w:t>
      </w:r>
      <w:r w:rsidR="00671820">
        <w:rPr>
          <w:rFonts w:ascii="Times New Roman" w:eastAsia="Calibri" w:hAnsi="Times New Roman" w:cs="Times New Roman"/>
          <w:sz w:val="28"/>
          <w:szCs w:val="28"/>
        </w:rPr>
        <w:t>76</w:t>
      </w:r>
      <w:r w:rsidRPr="00481DF9">
        <w:rPr>
          <w:rFonts w:ascii="Times New Roman" w:eastAsia="Calibri" w:hAnsi="Times New Roman" w:cs="Times New Roman"/>
          <w:sz w:val="28"/>
          <w:szCs w:val="28"/>
        </w:rPr>
        <w:t xml:space="preserve"> городских  мероприятий силами  учреждений дополнительного образования по</w:t>
      </w:r>
      <w:r w:rsidR="00671820">
        <w:rPr>
          <w:rFonts w:ascii="Times New Roman" w:eastAsia="Calibri" w:hAnsi="Times New Roman" w:cs="Times New Roman"/>
          <w:sz w:val="28"/>
          <w:szCs w:val="28"/>
        </w:rPr>
        <w:t xml:space="preserve"> 6 основным </w:t>
      </w:r>
      <w:r w:rsidRPr="00481DF9">
        <w:rPr>
          <w:rFonts w:ascii="Times New Roman" w:eastAsia="Calibri" w:hAnsi="Times New Roman" w:cs="Times New Roman"/>
          <w:sz w:val="28"/>
          <w:szCs w:val="28"/>
        </w:rPr>
        <w:t>направленностям дополнительного образования.</w:t>
      </w:r>
    </w:p>
    <w:p w:rsidR="007B1472" w:rsidRPr="00944F86" w:rsidRDefault="00556D81" w:rsidP="00944F86">
      <w:pPr>
        <w:spacing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О</w:t>
      </w:r>
      <w:r w:rsidR="002E2AC5">
        <w:rPr>
          <w:rFonts w:ascii="Times New Roman" w:eastAsia="Calibri" w:hAnsi="Times New Roman" w:cs="Times New Roman"/>
          <w:sz w:val="28"/>
          <w:szCs w:val="28"/>
        </w:rPr>
        <w:t>бучающиеся</w:t>
      </w:r>
      <w:r w:rsidR="007B1472">
        <w:rPr>
          <w:rFonts w:ascii="Times New Roman" w:eastAsia="Calibri" w:hAnsi="Times New Roman" w:cs="Times New Roman"/>
          <w:sz w:val="28"/>
          <w:szCs w:val="28"/>
        </w:rPr>
        <w:t xml:space="preserve"> активно участвовали </w:t>
      </w:r>
      <w:r w:rsidR="007464C3">
        <w:rPr>
          <w:rFonts w:ascii="Times New Roman" w:eastAsia="Calibri" w:hAnsi="Times New Roman" w:cs="Times New Roman"/>
          <w:sz w:val="28"/>
          <w:szCs w:val="28"/>
        </w:rPr>
        <w:t xml:space="preserve">в </w:t>
      </w:r>
      <w:r w:rsidR="00DD0F35">
        <w:rPr>
          <w:rFonts w:ascii="Times New Roman" w:eastAsia="Calibri" w:hAnsi="Times New Roman" w:cs="Times New Roman"/>
          <w:sz w:val="28"/>
          <w:szCs w:val="28"/>
        </w:rPr>
        <w:t xml:space="preserve">различных </w:t>
      </w:r>
      <w:r w:rsidR="007B1472">
        <w:rPr>
          <w:rFonts w:ascii="Times New Roman" w:eastAsia="Calibri" w:hAnsi="Times New Roman" w:cs="Times New Roman"/>
          <w:sz w:val="28"/>
          <w:szCs w:val="28"/>
        </w:rPr>
        <w:t>муниципальных</w:t>
      </w:r>
      <w:r w:rsidR="00DD0F35">
        <w:rPr>
          <w:rFonts w:ascii="Times New Roman" w:eastAsia="Calibri" w:hAnsi="Times New Roman" w:cs="Times New Roman"/>
          <w:sz w:val="28"/>
          <w:szCs w:val="28"/>
        </w:rPr>
        <w:t>, региональных, всероссийск</w:t>
      </w:r>
      <w:r w:rsidR="007464C3">
        <w:rPr>
          <w:rFonts w:ascii="Times New Roman" w:eastAsia="Calibri" w:hAnsi="Times New Roman" w:cs="Times New Roman"/>
          <w:sz w:val="28"/>
          <w:szCs w:val="28"/>
        </w:rPr>
        <w:t>их и международных</w:t>
      </w:r>
      <w:r w:rsidR="007B1472">
        <w:rPr>
          <w:rFonts w:ascii="Times New Roman" w:eastAsia="Calibri" w:hAnsi="Times New Roman" w:cs="Times New Roman"/>
          <w:sz w:val="28"/>
          <w:szCs w:val="28"/>
        </w:rPr>
        <w:t xml:space="preserve"> </w:t>
      </w:r>
      <w:r w:rsidR="00DD0F35" w:rsidRPr="007B1472">
        <w:rPr>
          <w:rFonts w:ascii="Times New Roman" w:eastAsia="Calibri" w:hAnsi="Times New Roman" w:cs="Times New Roman"/>
          <w:sz w:val="28"/>
          <w:szCs w:val="28"/>
        </w:rPr>
        <w:t xml:space="preserve">конкурсных мероприятиях </w:t>
      </w:r>
      <w:r w:rsidR="00DD0F35">
        <w:rPr>
          <w:rFonts w:ascii="Times New Roman" w:eastAsia="Calibri" w:hAnsi="Times New Roman" w:cs="Times New Roman"/>
          <w:sz w:val="28"/>
          <w:szCs w:val="28"/>
        </w:rPr>
        <w:t xml:space="preserve">где </w:t>
      </w:r>
      <w:r w:rsidR="00DD0F35" w:rsidRPr="007B1472">
        <w:rPr>
          <w:rFonts w:ascii="Times New Roman" w:eastAsia="Calibri" w:hAnsi="Times New Roman" w:cs="Times New Roman"/>
          <w:sz w:val="28"/>
          <w:szCs w:val="28"/>
        </w:rPr>
        <w:t xml:space="preserve">приняли </w:t>
      </w:r>
      <w:r w:rsidR="00DD0F35" w:rsidRPr="00BC370C">
        <w:rPr>
          <w:rFonts w:ascii="Times New Roman" w:eastAsia="Calibri" w:hAnsi="Times New Roman" w:cs="Times New Roman"/>
          <w:sz w:val="28"/>
          <w:szCs w:val="28"/>
        </w:rPr>
        <w:t xml:space="preserve">участие </w:t>
      </w:r>
      <w:r w:rsidR="00944F86" w:rsidRPr="00944F86">
        <w:rPr>
          <w:rFonts w:ascii="Times New Roman" w:eastAsia="Calibri" w:hAnsi="Times New Roman" w:cs="Times New Roman"/>
          <w:sz w:val="28"/>
          <w:szCs w:val="28"/>
        </w:rPr>
        <w:t>1 889</w:t>
      </w:r>
      <w:r w:rsidR="00944F86">
        <w:rPr>
          <w:rFonts w:ascii="Times New Roman" w:eastAsia="Calibri" w:hAnsi="Times New Roman" w:cs="Times New Roman"/>
          <w:i/>
          <w:sz w:val="28"/>
          <w:szCs w:val="28"/>
        </w:rPr>
        <w:t xml:space="preserve"> </w:t>
      </w:r>
      <w:r w:rsidR="00944F86">
        <w:rPr>
          <w:rFonts w:ascii="Times New Roman" w:eastAsia="Calibri" w:hAnsi="Times New Roman" w:cs="Times New Roman"/>
          <w:sz w:val="28"/>
          <w:szCs w:val="28"/>
        </w:rPr>
        <w:t>обучающихся: м</w:t>
      </w:r>
      <w:r w:rsidR="00944F86" w:rsidRPr="00944F86">
        <w:rPr>
          <w:rFonts w:ascii="Times New Roman" w:eastAsia="Calibri" w:hAnsi="Times New Roman" w:cs="Times New Roman"/>
          <w:sz w:val="28"/>
          <w:szCs w:val="28"/>
        </w:rPr>
        <w:t>униципальный уровень – 738</w:t>
      </w:r>
      <w:r w:rsidR="00944F86">
        <w:rPr>
          <w:rFonts w:ascii="Times New Roman" w:eastAsia="Calibri" w:hAnsi="Times New Roman" w:cs="Times New Roman"/>
          <w:sz w:val="28"/>
          <w:szCs w:val="28"/>
        </w:rPr>
        <w:t xml:space="preserve"> чел.,</w:t>
      </w:r>
      <w:r w:rsidR="00944F86">
        <w:rPr>
          <w:rFonts w:ascii="Times New Roman" w:eastAsia="Calibri" w:hAnsi="Times New Roman" w:cs="Times New Roman"/>
          <w:i/>
          <w:sz w:val="28"/>
          <w:szCs w:val="28"/>
        </w:rPr>
        <w:t xml:space="preserve"> </w:t>
      </w:r>
      <w:r w:rsidR="00944F86">
        <w:rPr>
          <w:rFonts w:ascii="Times New Roman" w:eastAsia="Calibri" w:hAnsi="Times New Roman" w:cs="Times New Roman"/>
          <w:sz w:val="28"/>
          <w:szCs w:val="28"/>
        </w:rPr>
        <w:t>р</w:t>
      </w:r>
      <w:r w:rsidR="00944F86" w:rsidRPr="00944F86">
        <w:rPr>
          <w:rFonts w:ascii="Times New Roman" w:eastAsia="Calibri" w:hAnsi="Times New Roman" w:cs="Times New Roman"/>
          <w:sz w:val="28"/>
          <w:szCs w:val="28"/>
        </w:rPr>
        <w:t>егиональный уровень – 406</w:t>
      </w:r>
      <w:r w:rsidR="00944F86">
        <w:rPr>
          <w:rFonts w:ascii="Times New Roman" w:eastAsia="Calibri" w:hAnsi="Times New Roman" w:cs="Times New Roman"/>
          <w:sz w:val="28"/>
          <w:szCs w:val="28"/>
        </w:rPr>
        <w:t xml:space="preserve"> чел.</w:t>
      </w:r>
      <w:proofErr w:type="gramStart"/>
      <w:r w:rsidR="00944F86">
        <w:rPr>
          <w:rFonts w:ascii="Times New Roman" w:eastAsia="Calibri" w:hAnsi="Times New Roman" w:cs="Times New Roman"/>
          <w:sz w:val="28"/>
          <w:szCs w:val="28"/>
        </w:rPr>
        <w:t xml:space="preserve">, </w:t>
      </w:r>
      <w:r w:rsidR="00944F86">
        <w:rPr>
          <w:rFonts w:ascii="Times New Roman" w:eastAsia="Calibri" w:hAnsi="Times New Roman" w:cs="Times New Roman"/>
          <w:i/>
          <w:sz w:val="28"/>
          <w:szCs w:val="28"/>
        </w:rPr>
        <w:t xml:space="preserve"> </w:t>
      </w:r>
      <w:r w:rsidR="00944F86">
        <w:rPr>
          <w:rFonts w:ascii="Times New Roman" w:eastAsia="Calibri" w:hAnsi="Times New Roman" w:cs="Times New Roman"/>
          <w:sz w:val="28"/>
          <w:szCs w:val="28"/>
        </w:rPr>
        <w:t>м</w:t>
      </w:r>
      <w:r w:rsidR="00944F86" w:rsidRPr="00944F86">
        <w:rPr>
          <w:rFonts w:ascii="Times New Roman" w:eastAsia="Calibri" w:hAnsi="Times New Roman" w:cs="Times New Roman"/>
          <w:sz w:val="28"/>
          <w:szCs w:val="28"/>
        </w:rPr>
        <w:t>ежрегиональный</w:t>
      </w:r>
      <w:proofErr w:type="gramEnd"/>
      <w:r w:rsidR="00944F86" w:rsidRPr="00944F86">
        <w:rPr>
          <w:rFonts w:ascii="Times New Roman" w:eastAsia="Calibri" w:hAnsi="Times New Roman" w:cs="Times New Roman"/>
          <w:sz w:val="28"/>
          <w:szCs w:val="28"/>
        </w:rPr>
        <w:t xml:space="preserve"> – 145</w:t>
      </w:r>
      <w:r w:rsidR="00944F86">
        <w:rPr>
          <w:rFonts w:ascii="Times New Roman" w:eastAsia="Calibri" w:hAnsi="Times New Roman" w:cs="Times New Roman"/>
          <w:sz w:val="28"/>
          <w:szCs w:val="28"/>
        </w:rPr>
        <w:t xml:space="preserve"> чел., в</w:t>
      </w:r>
      <w:r w:rsidR="00944F86" w:rsidRPr="00944F86">
        <w:rPr>
          <w:rFonts w:ascii="Times New Roman" w:eastAsia="Calibri" w:hAnsi="Times New Roman" w:cs="Times New Roman"/>
          <w:sz w:val="28"/>
          <w:szCs w:val="28"/>
        </w:rPr>
        <w:t>сероссийский уровень – 281</w:t>
      </w:r>
      <w:r w:rsidR="00944F86">
        <w:rPr>
          <w:rFonts w:ascii="Times New Roman" w:eastAsia="Calibri" w:hAnsi="Times New Roman" w:cs="Times New Roman"/>
          <w:sz w:val="28"/>
          <w:szCs w:val="28"/>
        </w:rPr>
        <w:t xml:space="preserve"> чел, м</w:t>
      </w:r>
      <w:r w:rsidR="00944F86" w:rsidRPr="00944F86">
        <w:rPr>
          <w:rFonts w:ascii="Times New Roman" w:eastAsia="Calibri" w:hAnsi="Times New Roman" w:cs="Times New Roman"/>
          <w:sz w:val="28"/>
          <w:szCs w:val="28"/>
        </w:rPr>
        <w:t>еждународный уровень – 319</w:t>
      </w:r>
      <w:r w:rsidR="00944F86">
        <w:rPr>
          <w:rFonts w:ascii="Times New Roman" w:eastAsia="Calibri" w:hAnsi="Times New Roman" w:cs="Times New Roman"/>
          <w:sz w:val="28"/>
          <w:szCs w:val="28"/>
        </w:rPr>
        <w:t xml:space="preserve"> чел. </w:t>
      </w:r>
      <w:r w:rsidR="00944F86" w:rsidRPr="009302D0">
        <w:rPr>
          <w:rFonts w:ascii="Times New Roman" w:eastAsia="Calibri" w:hAnsi="Times New Roman" w:cs="Times New Roman"/>
          <w:i/>
          <w:sz w:val="28"/>
          <w:szCs w:val="28"/>
        </w:rPr>
        <w:t>(Приложение №2).</w:t>
      </w:r>
      <w:r w:rsidR="00787E5B">
        <w:rPr>
          <w:rFonts w:ascii="Times New Roman" w:eastAsia="Calibri" w:hAnsi="Times New Roman" w:cs="Times New Roman"/>
          <w:i/>
          <w:sz w:val="28"/>
          <w:szCs w:val="28"/>
        </w:rPr>
        <w:t xml:space="preserve"> </w:t>
      </w:r>
      <w:r w:rsidR="00CA013F" w:rsidRPr="00CA013F">
        <w:rPr>
          <w:rFonts w:ascii="Times New Roman" w:eastAsia="Calibri" w:hAnsi="Times New Roman" w:cs="Times New Roman"/>
          <w:sz w:val="28"/>
          <w:szCs w:val="28"/>
        </w:rPr>
        <w:t>Всего получено 806 наград разных уровней.</w:t>
      </w:r>
      <w:r w:rsidR="00CA013F">
        <w:rPr>
          <w:rFonts w:ascii="Times New Roman" w:eastAsia="Calibri" w:hAnsi="Times New Roman" w:cs="Times New Roman"/>
          <w:i/>
          <w:sz w:val="28"/>
          <w:szCs w:val="28"/>
        </w:rPr>
        <w:t xml:space="preserve"> </w:t>
      </w:r>
      <w:r w:rsidR="00787E5B" w:rsidRPr="00787E5B">
        <w:rPr>
          <w:rFonts w:ascii="Times New Roman" w:eastAsia="Calibri" w:hAnsi="Times New Roman" w:cs="Times New Roman"/>
          <w:sz w:val="28"/>
          <w:szCs w:val="28"/>
        </w:rPr>
        <w:t xml:space="preserve">Заметен резкий уровень снижения участия в мероприятиях, одной из причин является ряд ограничительных мер введенных в связи с </w:t>
      </w:r>
      <w:proofErr w:type="spellStart"/>
      <w:r w:rsidR="00787E5B" w:rsidRPr="00787E5B">
        <w:rPr>
          <w:rFonts w:ascii="Times New Roman" w:eastAsia="Calibri" w:hAnsi="Times New Roman" w:cs="Times New Roman"/>
          <w:sz w:val="28"/>
          <w:szCs w:val="28"/>
        </w:rPr>
        <w:t>эпидобстановкой</w:t>
      </w:r>
      <w:proofErr w:type="spellEnd"/>
      <w:r w:rsidR="00787E5B" w:rsidRPr="00787E5B">
        <w:rPr>
          <w:rFonts w:ascii="Times New Roman" w:eastAsia="Calibri" w:hAnsi="Times New Roman" w:cs="Times New Roman"/>
          <w:sz w:val="28"/>
          <w:szCs w:val="28"/>
        </w:rPr>
        <w:t xml:space="preserve"> в городе, затруднение выезда в другие города России. Многие конкурсы, фестивали были отменены, либо перенесены на другое время.</w:t>
      </w:r>
      <w:r w:rsidR="00787E5B">
        <w:rPr>
          <w:rFonts w:ascii="Times New Roman" w:eastAsia="Calibri" w:hAnsi="Times New Roman" w:cs="Times New Roman"/>
          <w:i/>
          <w:sz w:val="28"/>
          <w:szCs w:val="28"/>
        </w:rPr>
        <w:t xml:space="preserve"> </w:t>
      </w:r>
    </w:p>
    <w:p w:rsidR="005735B2" w:rsidRPr="00CA013F" w:rsidRDefault="00F03F93" w:rsidP="00CA013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w:t>
      </w:r>
      <w:r w:rsidR="00556D81">
        <w:rPr>
          <w:rFonts w:ascii="Times New Roman" w:hAnsi="Times New Roman" w:cs="Times New Roman"/>
          <w:sz w:val="28"/>
          <w:szCs w:val="28"/>
        </w:rPr>
        <w:t xml:space="preserve">вязи с ограничительными мерами </w:t>
      </w:r>
      <w:r w:rsidR="00076A6C">
        <w:rPr>
          <w:rFonts w:ascii="Times New Roman" w:hAnsi="Times New Roman" w:cs="Times New Roman"/>
          <w:sz w:val="28"/>
          <w:szCs w:val="28"/>
        </w:rPr>
        <w:t xml:space="preserve">часть конкурсов </w:t>
      </w:r>
      <w:r>
        <w:rPr>
          <w:rFonts w:ascii="Times New Roman" w:hAnsi="Times New Roman" w:cs="Times New Roman"/>
          <w:sz w:val="28"/>
          <w:szCs w:val="28"/>
        </w:rPr>
        <w:t>был</w:t>
      </w:r>
      <w:r w:rsidR="00076A6C">
        <w:rPr>
          <w:rFonts w:ascii="Times New Roman" w:hAnsi="Times New Roman" w:cs="Times New Roman"/>
          <w:sz w:val="28"/>
          <w:szCs w:val="28"/>
        </w:rPr>
        <w:t>а</w:t>
      </w:r>
      <w:r>
        <w:rPr>
          <w:rFonts w:ascii="Times New Roman" w:hAnsi="Times New Roman" w:cs="Times New Roman"/>
          <w:sz w:val="28"/>
          <w:szCs w:val="28"/>
        </w:rPr>
        <w:t xml:space="preserve"> </w:t>
      </w:r>
      <w:r w:rsidR="00076A6C">
        <w:rPr>
          <w:rFonts w:ascii="Times New Roman" w:hAnsi="Times New Roman" w:cs="Times New Roman"/>
          <w:sz w:val="28"/>
          <w:szCs w:val="28"/>
        </w:rPr>
        <w:t>проведена</w:t>
      </w:r>
      <w:r>
        <w:rPr>
          <w:rFonts w:ascii="Times New Roman" w:hAnsi="Times New Roman" w:cs="Times New Roman"/>
          <w:sz w:val="28"/>
          <w:szCs w:val="28"/>
        </w:rPr>
        <w:t xml:space="preserve"> </w:t>
      </w:r>
      <w:r w:rsidR="00076A6C">
        <w:rPr>
          <w:rFonts w:ascii="Times New Roman" w:hAnsi="Times New Roman" w:cs="Times New Roman"/>
          <w:sz w:val="28"/>
          <w:szCs w:val="28"/>
        </w:rPr>
        <w:t>в заочной и дистанционной форме.</w:t>
      </w:r>
      <w:r>
        <w:rPr>
          <w:rFonts w:ascii="Times New Roman" w:hAnsi="Times New Roman" w:cs="Times New Roman"/>
          <w:sz w:val="28"/>
          <w:szCs w:val="28"/>
        </w:rPr>
        <w:t xml:space="preserve"> </w:t>
      </w:r>
      <w:r w:rsidR="00CA013F">
        <w:rPr>
          <w:rFonts w:ascii="Times New Roman" w:hAnsi="Times New Roman" w:cs="Times New Roman"/>
          <w:sz w:val="28"/>
          <w:szCs w:val="28"/>
        </w:rPr>
        <w:t xml:space="preserve"> </w:t>
      </w:r>
      <w:r w:rsidR="0051573C">
        <w:rPr>
          <w:rFonts w:ascii="Times New Roman" w:hAnsi="Times New Roman" w:cs="Times New Roman"/>
          <w:sz w:val="28"/>
          <w:szCs w:val="28"/>
        </w:rPr>
        <w:t>За время проведения дистанционных конкурсов были выявлены следующие преимущества</w:t>
      </w:r>
      <w:r w:rsidR="005735B2" w:rsidRPr="0051573C">
        <w:rPr>
          <w:rFonts w:ascii="Times New Roman" w:eastAsia="Times New Roman" w:hAnsi="Times New Roman" w:cs="Times New Roman"/>
          <w:sz w:val="28"/>
          <w:szCs w:val="28"/>
          <w:lang w:eastAsia="ru-RU"/>
        </w:rPr>
        <w:t>:</w:t>
      </w:r>
    </w:p>
    <w:p w:rsidR="005735B2" w:rsidRPr="0051573C" w:rsidRDefault="005735B2" w:rsidP="002D77F1">
      <w:pPr>
        <w:spacing w:line="240" w:lineRule="auto"/>
        <w:ind w:firstLine="709"/>
        <w:jc w:val="both"/>
        <w:rPr>
          <w:rFonts w:ascii="Times New Roman" w:eastAsia="Times New Roman" w:hAnsi="Times New Roman" w:cs="Times New Roman"/>
          <w:sz w:val="28"/>
          <w:szCs w:val="28"/>
          <w:lang w:eastAsia="ru-RU"/>
        </w:rPr>
      </w:pPr>
      <w:r w:rsidRPr="0051573C">
        <w:rPr>
          <w:rFonts w:ascii="Times New Roman" w:eastAsia="Times New Roman" w:hAnsi="Times New Roman" w:cs="Times New Roman"/>
          <w:sz w:val="28"/>
          <w:szCs w:val="28"/>
          <w:lang w:eastAsia="ru-RU"/>
        </w:rPr>
        <w:t>- Доступность. В   конкурсах  могут участвовать дети с любым уровнем подготовки.  </w:t>
      </w:r>
    </w:p>
    <w:p w:rsidR="005735B2" w:rsidRPr="0051573C" w:rsidRDefault="005735B2" w:rsidP="002D77F1">
      <w:pPr>
        <w:spacing w:line="240" w:lineRule="auto"/>
        <w:ind w:firstLine="709"/>
        <w:jc w:val="both"/>
        <w:rPr>
          <w:rFonts w:ascii="Times New Roman" w:eastAsia="Times New Roman" w:hAnsi="Times New Roman" w:cs="Times New Roman"/>
          <w:sz w:val="28"/>
          <w:szCs w:val="28"/>
          <w:lang w:eastAsia="ru-RU"/>
        </w:rPr>
      </w:pPr>
      <w:r w:rsidRPr="0051573C">
        <w:rPr>
          <w:rFonts w:ascii="Times New Roman" w:eastAsia="Times New Roman" w:hAnsi="Times New Roman" w:cs="Times New Roman"/>
          <w:sz w:val="28"/>
          <w:szCs w:val="28"/>
          <w:lang w:eastAsia="ru-RU"/>
        </w:rPr>
        <w:t xml:space="preserve">- Каждый ребенок: и одарённый, и обычный - чувствует свою значимость и востребованность. Это также помогает   ребенку раскрыться, проявить свои способности, повысить самооценку. Он может зайти на сайт, найти себя, посмотреть свою работу. </w:t>
      </w:r>
    </w:p>
    <w:p w:rsidR="005735B2" w:rsidRPr="005735B2" w:rsidRDefault="005735B2" w:rsidP="002D77F1">
      <w:pPr>
        <w:spacing w:line="240" w:lineRule="auto"/>
        <w:ind w:firstLine="709"/>
        <w:jc w:val="both"/>
        <w:rPr>
          <w:rFonts w:ascii="Times New Roman" w:eastAsia="Times New Roman" w:hAnsi="Times New Roman" w:cs="Times New Roman"/>
          <w:sz w:val="28"/>
          <w:szCs w:val="28"/>
          <w:lang w:eastAsia="ru-RU"/>
        </w:rPr>
      </w:pPr>
      <w:r w:rsidRPr="0051573C">
        <w:rPr>
          <w:rFonts w:ascii="Times New Roman" w:eastAsia="Times New Roman" w:hAnsi="Times New Roman" w:cs="Times New Roman"/>
          <w:sz w:val="28"/>
          <w:szCs w:val="28"/>
          <w:lang w:eastAsia="ru-RU"/>
        </w:rPr>
        <w:t xml:space="preserve">- </w:t>
      </w:r>
      <w:r w:rsidR="0051573C" w:rsidRPr="0051573C">
        <w:rPr>
          <w:rFonts w:ascii="Times New Roman" w:eastAsia="Times New Roman" w:hAnsi="Times New Roman" w:cs="Times New Roman"/>
          <w:sz w:val="28"/>
          <w:szCs w:val="28"/>
          <w:lang w:eastAsia="ru-RU"/>
        </w:rPr>
        <w:t>Д</w:t>
      </w:r>
      <w:r w:rsidRPr="0051573C">
        <w:rPr>
          <w:rFonts w:ascii="Times New Roman" w:eastAsia="Times New Roman" w:hAnsi="Times New Roman" w:cs="Times New Roman"/>
          <w:sz w:val="28"/>
          <w:szCs w:val="28"/>
          <w:lang w:eastAsia="ru-RU"/>
        </w:rPr>
        <w:t xml:space="preserve">истанционные конкурсы формируют настойчивость, мотивируют активность ребёнка, а также завоевать награды и получить дипломы или свидетельства. Дистанционные конкурсы    помогают углубить и расширить знания по какому-либо предмету.   </w:t>
      </w:r>
    </w:p>
    <w:p w:rsidR="005735B2" w:rsidRDefault="005735B2" w:rsidP="002D77F1">
      <w:pPr>
        <w:spacing w:line="240" w:lineRule="auto"/>
        <w:ind w:firstLine="709"/>
        <w:jc w:val="both"/>
        <w:rPr>
          <w:rFonts w:ascii="Times New Roman" w:eastAsia="Times New Roman" w:hAnsi="Times New Roman" w:cs="Times New Roman"/>
          <w:sz w:val="28"/>
          <w:szCs w:val="28"/>
          <w:lang w:eastAsia="ru-RU"/>
        </w:rPr>
      </w:pPr>
      <w:r w:rsidRPr="0051573C">
        <w:rPr>
          <w:rFonts w:ascii="Times New Roman" w:eastAsia="Times New Roman" w:hAnsi="Times New Roman" w:cs="Times New Roman"/>
          <w:sz w:val="28"/>
          <w:szCs w:val="28"/>
          <w:lang w:eastAsia="ru-RU"/>
        </w:rPr>
        <w:t xml:space="preserve">- Участие в дистанционных конкурсах, способствуют установлению тесных контактов между ребёнком  и его родителями во время совместного творчества. </w:t>
      </w:r>
    </w:p>
    <w:p w:rsidR="002E2AC5" w:rsidRDefault="002E2AC5" w:rsidP="002D77F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 же время учреждениями отмечены и отрицательные моменты:</w:t>
      </w:r>
    </w:p>
    <w:p w:rsidR="002E2AC5" w:rsidRDefault="002E2AC5" w:rsidP="002D77F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единой заявки от учреждения (учащиеся сами отправляют заявки, а не учреждение);</w:t>
      </w:r>
    </w:p>
    <w:p w:rsidR="002E2AC5" w:rsidRDefault="002E2AC5" w:rsidP="002D77F1">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Качество присылаемых материалов (фото);</w:t>
      </w:r>
    </w:p>
    <w:p w:rsidR="00B702F8" w:rsidRDefault="00B702F8" w:rsidP="002D77F1">
      <w:pPr>
        <w:widowControl w:val="0"/>
        <w:adjustRightInd w:val="0"/>
        <w:spacing w:line="240" w:lineRule="auto"/>
        <w:ind w:firstLine="680"/>
        <w:jc w:val="both"/>
        <w:outlineLvl w:val="0"/>
        <w:rPr>
          <w:rFonts w:ascii="Times New Roman" w:hAnsi="Times New Roman" w:cs="Times New Roman"/>
          <w:color w:val="FF0000"/>
          <w:sz w:val="28"/>
          <w:szCs w:val="28"/>
        </w:rPr>
      </w:pPr>
      <w:r w:rsidRPr="002A494A">
        <w:rPr>
          <w:rFonts w:ascii="Times New Roman" w:eastAsia="Times New Roman" w:hAnsi="Times New Roman" w:cs="Times New Roman"/>
          <w:sz w:val="28"/>
          <w:szCs w:val="28"/>
          <w:lang w:eastAsia="ru-RU"/>
        </w:rPr>
        <w:t xml:space="preserve">С целью контроля </w:t>
      </w:r>
      <w:r w:rsidR="00637D7E" w:rsidRPr="002A494A">
        <w:rPr>
          <w:rFonts w:ascii="Times New Roman" w:eastAsia="Times New Roman" w:hAnsi="Times New Roman" w:cs="Times New Roman"/>
          <w:sz w:val="28"/>
          <w:szCs w:val="28"/>
          <w:lang w:eastAsia="ru-RU"/>
        </w:rPr>
        <w:t xml:space="preserve">были </w:t>
      </w:r>
      <w:r w:rsidRPr="002A494A">
        <w:rPr>
          <w:rFonts w:ascii="Times New Roman" w:hAnsi="Times New Roman" w:cs="Times New Roman"/>
          <w:sz w:val="28"/>
          <w:szCs w:val="28"/>
        </w:rPr>
        <w:t>организованы и проведены</w:t>
      </w:r>
      <w:r w:rsidRPr="00F609A3">
        <w:rPr>
          <w:rFonts w:ascii="Times New Roman" w:hAnsi="Times New Roman" w:cs="Times New Roman"/>
          <w:sz w:val="28"/>
          <w:szCs w:val="28"/>
        </w:rPr>
        <w:t xml:space="preserve"> выездные плановые проверки УДО </w:t>
      </w:r>
      <w:r w:rsidR="00637D7E">
        <w:rPr>
          <w:rFonts w:ascii="Times New Roman" w:hAnsi="Times New Roman" w:cs="Times New Roman"/>
          <w:sz w:val="28"/>
          <w:szCs w:val="28"/>
        </w:rPr>
        <w:t xml:space="preserve">по теме «Система управления учреждением, результаты управленческой деятельности. Создание условий для организации </w:t>
      </w:r>
      <w:proofErr w:type="spellStart"/>
      <w:r w:rsidR="00637D7E">
        <w:rPr>
          <w:rFonts w:ascii="Times New Roman" w:hAnsi="Times New Roman" w:cs="Times New Roman"/>
          <w:sz w:val="28"/>
          <w:szCs w:val="28"/>
        </w:rPr>
        <w:t>воспитательно</w:t>
      </w:r>
      <w:proofErr w:type="spellEnd"/>
      <w:r w:rsidR="00637D7E">
        <w:rPr>
          <w:rFonts w:ascii="Times New Roman" w:hAnsi="Times New Roman" w:cs="Times New Roman"/>
          <w:sz w:val="28"/>
          <w:szCs w:val="28"/>
        </w:rPr>
        <w:t>-образовательной деятельности»</w:t>
      </w:r>
      <w:r w:rsidRPr="00F609A3">
        <w:rPr>
          <w:rFonts w:ascii="Times New Roman" w:eastAsiaTheme="minorEastAsia" w:hAnsi="Times New Roman" w:cs="Times New Roman"/>
          <w:sz w:val="28"/>
          <w:szCs w:val="28"/>
        </w:rPr>
        <w:t xml:space="preserve"> в следующих учреждениях:</w:t>
      </w:r>
      <w:r w:rsidRPr="00B702F8">
        <w:rPr>
          <w:rFonts w:ascii="Times New Roman" w:eastAsiaTheme="minorEastAsia" w:hAnsi="Times New Roman" w:cs="Times New Roman"/>
          <w:color w:val="FF0000"/>
          <w:sz w:val="28"/>
          <w:szCs w:val="28"/>
        </w:rPr>
        <w:t xml:space="preserve"> </w:t>
      </w:r>
      <w:r w:rsidRPr="00637D7E">
        <w:rPr>
          <w:rFonts w:ascii="Times New Roman" w:hAnsi="Times New Roman" w:cs="Times New Roman"/>
          <w:sz w:val="28"/>
          <w:szCs w:val="28"/>
        </w:rPr>
        <w:t>МБУ ДО ДДТ№2</w:t>
      </w:r>
      <w:r w:rsidRPr="00637D7E">
        <w:rPr>
          <w:rFonts w:ascii="Times New Roman" w:eastAsiaTheme="minorEastAsia" w:hAnsi="Times New Roman" w:cs="Times New Roman"/>
          <w:sz w:val="28"/>
          <w:szCs w:val="28"/>
        </w:rPr>
        <w:t>;</w:t>
      </w:r>
      <w:r w:rsidRPr="00B702F8">
        <w:rPr>
          <w:rFonts w:ascii="Times New Roman" w:eastAsiaTheme="minorEastAsia" w:hAnsi="Times New Roman" w:cs="Times New Roman"/>
          <w:color w:val="FF0000"/>
          <w:sz w:val="28"/>
          <w:szCs w:val="28"/>
        </w:rPr>
        <w:t xml:space="preserve"> </w:t>
      </w:r>
      <w:r w:rsidRPr="00637D7E">
        <w:rPr>
          <w:rFonts w:ascii="Times New Roman" w:hAnsi="Times New Roman" w:cs="Times New Roman"/>
          <w:sz w:val="28"/>
          <w:szCs w:val="28"/>
        </w:rPr>
        <w:t>МБУ ДО ДДТ№1</w:t>
      </w:r>
      <w:r w:rsidR="00637D7E">
        <w:rPr>
          <w:rFonts w:ascii="Times New Roman" w:hAnsi="Times New Roman" w:cs="Times New Roman"/>
          <w:sz w:val="28"/>
          <w:szCs w:val="28"/>
        </w:rPr>
        <w:t xml:space="preserve">, </w:t>
      </w:r>
      <w:r w:rsidR="00637D7E" w:rsidRPr="00637D7E">
        <w:rPr>
          <w:rFonts w:ascii="Times New Roman" w:hAnsi="Times New Roman" w:cs="Times New Roman"/>
          <w:sz w:val="28"/>
          <w:szCs w:val="28"/>
        </w:rPr>
        <w:t xml:space="preserve">МБУ ДО </w:t>
      </w:r>
      <w:proofErr w:type="spellStart"/>
      <w:r w:rsidR="002A494A">
        <w:rPr>
          <w:rFonts w:ascii="Times New Roman" w:hAnsi="Times New Roman" w:cs="Times New Roman"/>
          <w:sz w:val="28"/>
          <w:szCs w:val="28"/>
        </w:rPr>
        <w:t>ЦРТДиЮ</w:t>
      </w:r>
      <w:proofErr w:type="spellEnd"/>
      <w:r w:rsidR="002A494A">
        <w:rPr>
          <w:rFonts w:ascii="Times New Roman" w:hAnsi="Times New Roman" w:cs="Times New Roman"/>
          <w:sz w:val="28"/>
          <w:szCs w:val="28"/>
        </w:rPr>
        <w:t>, МБУ ДО СЮТ №2.</w:t>
      </w:r>
    </w:p>
    <w:p w:rsidR="00AC3D6C" w:rsidRDefault="00B702F8" w:rsidP="002D77F1">
      <w:pPr>
        <w:spacing w:line="240" w:lineRule="auto"/>
        <w:ind w:firstLine="709"/>
        <w:jc w:val="both"/>
        <w:rPr>
          <w:rFonts w:ascii="Times New Roman" w:hAnsi="Times New Roman" w:cs="Times New Roman"/>
          <w:color w:val="FF0000"/>
          <w:sz w:val="28"/>
          <w:szCs w:val="28"/>
        </w:rPr>
      </w:pPr>
      <w:r w:rsidRPr="00637D7E">
        <w:rPr>
          <w:rFonts w:ascii="Times New Roman" w:hAnsi="Times New Roman" w:cs="Times New Roman"/>
          <w:sz w:val="28"/>
          <w:szCs w:val="28"/>
        </w:rPr>
        <w:t xml:space="preserve">По результатам тематических проверок подготовлены аналитические справки, которые доведены руководителям учреждений и </w:t>
      </w:r>
      <w:proofErr w:type="gramStart"/>
      <w:r w:rsidRPr="00637D7E">
        <w:rPr>
          <w:rFonts w:ascii="Times New Roman" w:hAnsi="Times New Roman" w:cs="Times New Roman"/>
          <w:sz w:val="28"/>
          <w:szCs w:val="28"/>
        </w:rPr>
        <w:t>поставлены  на</w:t>
      </w:r>
      <w:proofErr w:type="gramEnd"/>
      <w:r w:rsidRPr="00637D7E">
        <w:rPr>
          <w:rFonts w:ascii="Times New Roman" w:hAnsi="Times New Roman" w:cs="Times New Roman"/>
          <w:sz w:val="28"/>
          <w:szCs w:val="28"/>
        </w:rPr>
        <w:t xml:space="preserve"> контроль за выполнением рекомендаций и замечаний. </w:t>
      </w:r>
    </w:p>
    <w:p w:rsidR="00AC3D6C" w:rsidRPr="00AC3D6C" w:rsidRDefault="00AC3D6C" w:rsidP="002D77F1">
      <w:pPr>
        <w:spacing w:line="240" w:lineRule="auto"/>
        <w:ind w:firstLine="709"/>
        <w:jc w:val="both"/>
        <w:rPr>
          <w:rFonts w:ascii="Times New Roman" w:hAnsi="Times New Roman" w:cs="Times New Roman"/>
          <w:sz w:val="28"/>
          <w:szCs w:val="28"/>
        </w:rPr>
      </w:pPr>
      <w:r w:rsidRPr="00AC3D6C">
        <w:rPr>
          <w:rFonts w:ascii="Times New Roman" w:hAnsi="Times New Roman" w:cs="Times New Roman"/>
          <w:sz w:val="28"/>
          <w:szCs w:val="28"/>
        </w:rPr>
        <w:t>В</w:t>
      </w:r>
      <w:r w:rsidR="00B702F8" w:rsidRPr="00AC3D6C">
        <w:rPr>
          <w:rFonts w:ascii="Times New Roman" w:hAnsi="Times New Roman" w:cs="Times New Roman"/>
          <w:sz w:val="28"/>
          <w:szCs w:val="28"/>
        </w:rPr>
        <w:t xml:space="preserve"> ходе провер</w:t>
      </w:r>
      <w:r w:rsidRPr="00AC3D6C">
        <w:rPr>
          <w:rFonts w:ascii="Times New Roman" w:hAnsi="Times New Roman" w:cs="Times New Roman"/>
          <w:sz w:val="28"/>
          <w:szCs w:val="28"/>
        </w:rPr>
        <w:t>о</w:t>
      </w:r>
      <w:r w:rsidR="00B702F8" w:rsidRPr="00AC3D6C">
        <w:rPr>
          <w:rFonts w:ascii="Times New Roman" w:hAnsi="Times New Roman" w:cs="Times New Roman"/>
          <w:sz w:val="28"/>
          <w:szCs w:val="28"/>
        </w:rPr>
        <w:t>к</w:t>
      </w:r>
      <w:r w:rsidRPr="00AC3D6C">
        <w:rPr>
          <w:rFonts w:ascii="Times New Roman" w:hAnsi="Times New Roman" w:cs="Times New Roman"/>
          <w:sz w:val="28"/>
          <w:szCs w:val="28"/>
        </w:rPr>
        <w:t xml:space="preserve"> руководителям рекомендовано</w:t>
      </w:r>
      <w:r w:rsidR="00B702F8" w:rsidRPr="00AC3D6C">
        <w:rPr>
          <w:rFonts w:ascii="Times New Roman" w:hAnsi="Times New Roman" w:cs="Times New Roman"/>
          <w:sz w:val="28"/>
          <w:szCs w:val="28"/>
        </w:rPr>
        <w:t xml:space="preserve">: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-формировать команду единомышленников;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-обеспечивать оптимальные условия для самореализации обучающихся;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-стимулировать творческую деятельность, поддерживать инициативу;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-делегировать полномочия, развивать формы самоуправления, общественного контроля, попечительства;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-привлекать и грамотно использовать дополнительные источники и способы финансирования;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-задействовать новые социальные ресурсы в кадровой политике;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-выстраивать собственные отношения с другими субъектами социальной системы; </w:t>
      </w:r>
    </w:p>
    <w:p w:rsidR="00AC3D6C" w:rsidRPr="00AC3D6C" w:rsidRDefault="00AC3D6C" w:rsidP="002D77F1">
      <w:pPr>
        <w:spacing w:line="240" w:lineRule="auto"/>
        <w:jc w:val="both"/>
        <w:rPr>
          <w:rFonts w:ascii="Times New Roman" w:eastAsia="Times New Roman" w:hAnsi="Times New Roman" w:cs="Times New Roman"/>
          <w:sz w:val="28"/>
          <w:szCs w:val="28"/>
          <w:lang w:eastAsia="ru-RU"/>
        </w:rPr>
      </w:pPr>
      <w:r w:rsidRPr="00AC3D6C">
        <w:rPr>
          <w:rFonts w:ascii="Times New Roman" w:eastAsia="Times New Roman" w:hAnsi="Times New Roman" w:cs="Times New Roman"/>
          <w:sz w:val="28"/>
          <w:szCs w:val="28"/>
          <w:lang w:eastAsia="ru-RU"/>
        </w:rPr>
        <w:t xml:space="preserve">-заботиться о создании имиджа и поддержании социального статуса образовательного учреждения; </w:t>
      </w:r>
    </w:p>
    <w:p w:rsidR="002A494A" w:rsidRPr="00DD7F4D" w:rsidRDefault="002A494A" w:rsidP="002D77F1">
      <w:pPr>
        <w:spacing w:line="240" w:lineRule="auto"/>
        <w:ind w:firstLine="709"/>
        <w:jc w:val="both"/>
        <w:rPr>
          <w:rFonts w:ascii="Times New Roman" w:hAnsi="Times New Roman" w:cs="Times New Roman"/>
          <w:sz w:val="28"/>
          <w:szCs w:val="28"/>
        </w:rPr>
      </w:pPr>
      <w:r w:rsidRPr="00DD7F4D">
        <w:rPr>
          <w:rFonts w:ascii="Times New Roman" w:hAnsi="Times New Roman" w:cs="Times New Roman"/>
          <w:sz w:val="28"/>
          <w:szCs w:val="28"/>
        </w:rPr>
        <w:t xml:space="preserve">В учреждениях дополнительного образования в период осенних, зимних, весенних каникул были организованы онлайн-лагеря и развлекательные тематические мероприятия. </w:t>
      </w:r>
      <w:r w:rsidR="00DD7F4D" w:rsidRPr="00C20F21">
        <w:rPr>
          <w:rFonts w:ascii="Times New Roman" w:hAnsi="Times New Roman" w:cs="Times New Roman"/>
          <w:sz w:val="28"/>
          <w:szCs w:val="28"/>
        </w:rPr>
        <w:t xml:space="preserve">Охват детей в дистанционных лагерях  за весь период составил </w:t>
      </w:r>
      <w:r w:rsidR="00DD7F4D" w:rsidRPr="00DD7F4D">
        <w:rPr>
          <w:rFonts w:ascii="Times New Roman" w:hAnsi="Times New Roman" w:cs="Times New Roman"/>
          <w:sz w:val="28"/>
          <w:szCs w:val="28"/>
        </w:rPr>
        <w:t>свыше 3 000</w:t>
      </w:r>
      <w:r w:rsidRPr="00DD7F4D">
        <w:rPr>
          <w:rFonts w:ascii="Times New Roman" w:hAnsi="Times New Roman" w:cs="Times New Roman"/>
          <w:sz w:val="28"/>
          <w:szCs w:val="28"/>
        </w:rPr>
        <w:t xml:space="preserve"> </w:t>
      </w:r>
      <w:r w:rsidR="00DD7F4D" w:rsidRPr="00DD7F4D">
        <w:rPr>
          <w:rFonts w:ascii="Times New Roman" w:hAnsi="Times New Roman" w:cs="Times New Roman"/>
          <w:sz w:val="28"/>
          <w:szCs w:val="28"/>
        </w:rPr>
        <w:t xml:space="preserve">детей. </w:t>
      </w:r>
      <w:r w:rsidR="00DD7F4D">
        <w:rPr>
          <w:rFonts w:ascii="Times New Roman" w:hAnsi="Times New Roman" w:cs="Times New Roman"/>
          <w:sz w:val="28"/>
          <w:szCs w:val="28"/>
        </w:rPr>
        <w:t xml:space="preserve">В период летней кампании на базе 8 учреждений организованы лагеря дневного пребывания и дворовые площадки. Общий охват детей составил 436 человек. В лагерях дневного пребывания созданы </w:t>
      </w:r>
      <w:r w:rsidR="00DD7F4D" w:rsidRPr="00DD7F4D">
        <w:rPr>
          <w:rFonts w:ascii="Times New Roman" w:hAnsi="Times New Roman" w:cs="Times New Roman"/>
          <w:sz w:val="28"/>
          <w:szCs w:val="28"/>
        </w:rPr>
        <w:t>оптимальны</w:t>
      </w:r>
      <w:r w:rsidR="00DD7F4D">
        <w:rPr>
          <w:rFonts w:ascii="Times New Roman" w:hAnsi="Times New Roman" w:cs="Times New Roman"/>
          <w:sz w:val="28"/>
          <w:szCs w:val="28"/>
        </w:rPr>
        <w:t>е условия для организации</w:t>
      </w:r>
      <w:r w:rsidRPr="00DD7F4D">
        <w:rPr>
          <w:rFonts w:ascii="Times New Roman" w:hAnsi="Times New Roman" w:cs="Times New Roman"/>
          <w:sz w:val="28"/>
          <w:szCs w:val="28"/>
        </w:rPr>
        <w:t xml:space="preserve"> занятости, оздоровления, самореализации, творчества детей.</w:t>
      </w:r>
    </w:p>
    <w:p w:rsidR="00EC7B21" w:rsidRPr="00E418F9" w:rsidRDefault="0051573C" w:rsidP="002D77F1">
      <w:pPr>
        <w:spacing w:line="240" w:lineRule="auto"/>
        <w:ind w:firstLine="709"/>
        <w:jc w:val="both"/>
        <w:rPr>
          <w:rFonts w:ascii="Times New Roman" w:hAnsi="Times New Roman" w:cs="Times New Roman"/>
          <w:sz w:val="28"/>
          <w:szCs w:val="28"/>
        </w:rPr>
      </w:pPr>
      <w:r w:rsidRPr="00C20F21">
        <w:rPr>
          <w:rFonts w:ascii="Times New Roman" w:hAnsi="Times New Roman" w:cs="Times New Roman"/>
          <w:sz w:val="28"/>
          <w:szCs w:val="28"/>
        </w:rPr>
        <w:t xml:space="preserve">В целом во всех учреждениях работа проведена на хорошем уровне. Разработаны программы, приказом </w:t>
      </w:r>
      <w:r w:rsidR="004E4CF7">
        <w:rPr>
          <w:rFonts w:ascii="Times New Roman" w:hAnsi="Times New Roman" w:cs="Times New Roman"/>
          <w:sz w:val="28"/>
          <w:szCs w:val="28"/>
        </w:rPr>
        <w:t>УДО</w:t>
      </w:r>
      <w:r w:rsidRPr="00C20F21">
        <w:rPr>
          <w:rFonts w:ascii="Times New Roman" w:hAnsi="Times New Roman" w:cs="Times New Roman"/>
          <w:sz w:val="28"/>
          <w:szCs w:val="28"/>
        </w:rPr>
        <w:t xml:space="preserve"> утверждены ответственные за организацию работы в </w:t>
      </w:r>
      <w:r w:rsidR="00C20F21" w:rsidRPr="00C20F21">
        <w:rPr>
          <w:rFonts w:ascii="Times New Roman" w:hAnsi="Times New Roman" w:cs="Times New Roman"/>
          <w:sz w:val="28"/>
          <w:szCs w:val="28"/>
        </w:rPr>
        <w:t>дистанционном лагере</w:t>
      </w:r>
      <w:r w:rsidRPr="00C20F21">
        <w:rPr>
          <w:rFonts w:ascii="Times New Roman" w:hAnsi="Times New Roman" w:cs="Times New Roman"/>
          <w:sz w:val="28"/>
          <w:szCs w:val="28"/>
        </w:rPr>
        <w:t xml:space="preserve">, проведена работа с родителями по набору контингента в </w:t>
      </w:r>
      <w:r w:rsidR="00C20F21" w:rsidRPr="00C20F21">
        <w:rPr>
          <w:rFonts w:ascii="Times New Roman" w:hAnsi="Times New Roman" w:cs="Times New Roman"/>
          <w:sz w:val="28"/>
          <w:szCs w:val="28"/>
        </w:rPr>
        <w:t xml:space="preserve">дистанционные </w:t>
      </w:r>
      <w:r w:rsidRPr="00C20F21">
        <w:rPr>
          <w:rFonts w:ascii="Times New Roman" w:hAnsi="Times New Roman" w:cs="Times New Roman"/>
          <w:sz w:val="28"/>
          <w:szCs w:val="28"/>
        </w:rPr>
        <w:t xml:space="preserve">лагеря. </w:t>
      </w:r>
      <w:r w:rsidR="004E4CF7">
        <w:rPr>
          <w:rFonts w:ascii="Times New Roman" w:hAnsi="Times New Roman" w:cs="Times New Roman"/>
          <w:sz w:val="28"/>
          <w:szCs w:val="28"/>
        </w:rPr>
        <w:t xml:space="preserve">В </w:t>
      </w:r>
      <w:r w:rsidRPr="00C20F21">
        <w:rPr>
          <w:rFonts w:ascii="Times New Roman" w:hAnsi="Times New Roman" w:cs="Times New Roman"/>
          <w:sz w:val="28"/>
          <w:szCs w:val="28"/>
        </w:rPr>
        <w:t xml:space="preserve">УДО организован комплекс мероприятий по интересному, развивающему досугу обучающихся в </w:t>
      </w:r>
      <w:r w:rsidR="00C20F21" w:rsidRPr="00C20F21">
        <w:rPr>
          <w:rFonts w:ascii="Times New Roman" w:hAnsi="Times New Roman" w:cs="Times New Roman"/>
          <w:sz w:val="28"/>
          <w:szCs w:val="28"/>
        </w:rPr>
        <w:t>дистанционных лагерях</w:t>
      </w:r>
      <w:r w:rsidRPr="00C20F21">
        <w:rPr>
          <w:rFonts w:ascii="Times New Roman" w:hAnsi="Times New Roman" w:cs="Times New Roman"/>
          <w:sz w:val="28"/>
          <w:szCs w:val="28"/>
        </w:rPr>
        <w:t>.</w:t>
      </w:r>
      <w:r w:rsidR="00C20F21" w:rsidRPr="00C20F21">
        <w:rPr>
          <w:rFonts w:ascii="Times New Roman" w:hAnsi="Times New Roman" w:cs="Times New Roman"/>
          <w:sz w:val="28"/>
          <w:szCs w:val="28"/>
        </w:rPr>
        <w:t xml:space="preserve"> </w:t>
      </w:r>
    </w:p>
    <w:p w:rsidR="00B702F8" w:rsidRPr="00E60DC8" w:rsidRDefault="00B702F8" w:rsidP="002D77F1">
      <w:pPr>
        <w:widowControl w:val="0"/>
        <w:adjustRightInd w:val="0"/>
        <w:spacing w:line="240" w:lineRule="auto"/>
        <w:ind w:firstLine="680"/>
        <w:jc w:val="both"/>
        <w:outlineLvl w:val="0"/>
        <w:rPr>
          <w:rFonts w:ascii="Times New Roman" w:eastAsia="Times New Roman" w:hAnsi="Times New Roman" w:cs="Times New Roman"/>
          <w:sz w:val="28"/>
          <w:szCs w:val="28"/>
          <w:lang w:eastAsia="ru-RU"/>
        </w:rPr>
      </w:pPr>
      <w:r w:rsidRPr="00E418F9">
        <w:rPr>
          <w:rFonts w:ascii="Times New Roman" w:eastAsia="Times New Roman" w:hAnsi="Times New Roman" w:cs="Times New Roman"/>
          <w:sz w:val="28"/>
          <w:szCs w:val="28"/>
          <w:lang w:eastAsia="ru-RU"/>
        </w:rPr>
        <w:t>Материально-техническое и информационное обеспечение</w:t>
      </w:r>
      <w:r w:rsidRPr="00E60DC8">
        <w:rPr>
          <w:rFonts w:ascii="Times New Roman" w:eastAsia="Times New Roman" w:hAnsi="Times New Roman" w:cs="Times New Roman"/>
          <w:i/>
          <w:sz w:val="28"/>
          <w:szCs w:val="28"/>
          <w:lang w:eastAsia="ru-RU"/>
        </w:rPr>
        <w:t xml:space="preserve"> </w:t>
      </w:r>
      <w:r w:rsidRPr="00E418F9">
        <w:rPr>
          <w:rFonts w:ascii="Times New Roman" w:eastAsia="Times New Roman" w:hAnsi="Times New Roman" w:cs="Times New Roman"/>
          <w:sz w:val="28"/>
          <w:szCs w:val="28"/>
          <w:lang w:eastAsia="ru-RU"/>
        </w:rPr>
        <w:t xml:space="preserve">УДО </w:t>
      </w:r>
      <w:r w:rsidRPr="00E60DC8">
        <w:rPr>
          <w:rFonts w:ascii="Times New Roman" w:eastAsia="Times New Roman" w:hAnsi="Times New Roman" w:cs="Times New Roman"/>
          <w:sz w:val="28"/>
          <w:szCs w:val="28"/>
          <w:lang w:eastAsia="ru-RU"/>
        </w:rPr>
        <w:t xml:space="preserve">характеризуется следующими параметрами: площадь помещений УДО в расчете на 1 обучающегося приходится в среднем 0,9 </w:t>
      </w:r>
      <w:proofErr w:type="spellStart"/>
      <w:r w:rsidRPr="00E60DC8">
        <w:rPr>
          <w:rFonts w:ascii="Times New Roman" w:eastAsia="Times New Roman" w:hAnsi="Times New Roman" w:cs="Times New Roman"/>
          <w:sz w:val="28"/>
          <w:szCs w:val="28"/>
          <w:lang w:eastAsia="ru-RU"/>
        </w:rPr>
        <w:t>кв.м</w:t>
      </w:r>
      <w:proofErr w:type="spellEnd"/>
      <w:r w:rsidRPr="00E60DC8">
        <w:rPr>
          <w:rFonts w:ascii="Times New Roman" w:eastAsia="Times New Roman" w:hAnsi="Times New Roman" w:cs="Times New Roman"/>
          <w:sz w:val="28"/>
          <w:szCs w:val="28"/>
          <w:lang w:eastAsia="ru-RU"/>
        </w:rPr>
        <w:t xml:space="preserve">., имеют водопровод, центральное отопление и канализацию – 10 учреждений.  </w:t>
      </w:r>
      <w:r w:rsidR="00E418F9">
        <w:rPr>
          <w:rFonts w:ascii="Times New Roman" w:eastAsia="Times New Roman" w:hAnsi="Times New Roman" w:cs="Times New Roman"/>
          <w:sz w:val="28"/>
          <w:szCs w:val="28"/>
          <w:lang w:eastAsia="ru-RU"/>
        </w:rPr>
        <w:t>Обеспечен доступ к сети интернет.</w:t>
      </w:r>
    </w:p>
    <w:p w:rsidR="00E60DC8" w:rsidRPr="00E60DC8" w:rsidRDefault="00E60DC8" w:rsidP="002D77F1">
      <w:pPr>
        <w:widowControl w:val="0"/>
        <w:adjustRightInd w:val="0"/>
        <w:spacing w:line="240" w:lineRule="auto"/>
        <w:ind w:firstLine="680"/>
        <w:jc w:val="both"/>
        <w:outlineLvl w:val="0"/>
        <w:rPr>
          <w:rFonts w:ascii="Times New Roman" w:eastAsia="Times New Roman" w:hAnsi="Times New Roman" w:cs="Times New Roman"/>
          <w:sz w:val="28"/>
          <w:szCs w:val="28"/>
          <w:lang w:eastAsia="ru-RU"/>
        </w:rPr>
      </w:pPr>
      <w:r w:rsidRPr="00E60DC8">
        <w:rPr>
          <w:rFonts w:ascii="Times New Roman" w:eastAsia="Times New Roman" w:hAnsi="Times New Roman" w:cs="Times New Roman"/>
          <w:sz w:val="28"/>
          <w:szCs w:val="28"/>
          <w:lang w:eastAsia="ru-RU"/>
        </w:rPr>
        <w:t>В МБУ ДО СЮН№1 имеется 2 учебно-опытнических участка.</w:t>
      </w:r>
    </w:p>
    <w:p w:rsidR="00DB01B6" w:rsidRPr="00E60DC8" w:rsidRDefault="00DB01B6" w:rsidP="002D77F1">
      <w:pPr>
        <w:widowControl w:val="0"/>
        <w:adjustRightInd w:val="0"/>
        <w:spacing w:line="240" w:lineRule="auto"/>
        <w:ind w:firstLine="680"/>
        <w:jc w:val="both"/>
        <w:outlineLvl w:val="0"/>
        <w:rPr>
          <w:rFonts w:ascii="Times New Roman" w:eastAsia="Times New Roman" w:hAnsi="Times New Roman" w:cs="Times New Roman"/>
          <w:sz w:val="28"/>
          <w:szCs w:val="28"/>
          <w:lang w:eastAsia="ru-RU"/>
        </w:rPr>
      </w:pPr>
      <w:r w:rsidRPr="00E60DC8">
        <w:rPr>
          <w:rFonts w:ascii="Times New Roman" w:eastAsia="Times New Roman" w:hAnsi="Times New Roman" w:cs="Times New Roman"/>
          <w:sz w:val="28"/>
          <w:szCs w:val="28"/>
          <w:lang w:eastAsia="ru-RU"/>
        </w:rPr>
        <w:t>В МБУ ДО ДД(Ю)Т имеется автобус марки ПАЗ для подвоза обучающихся на пост №1.</w:t>
      </w:r>
    </w:p>
    <w:p w:rsidR="00DB01B6" w:rsidRDefault="00DB01B6" w:rsidP="002D77F1">
      <w:pPr>
        <w:spacing w:line="240" w:lineRule="auto"/>
        <w:ind w:firstLine="709"/>
        <w:jc w:val="both"/>
        <w:rPr>
          <w:rFonts w:ascii="Times New Roman" w:eastAsia="Times New Roman" w:hAnsi="Times New Roman" w:cs="Times New Roman"/>
          <w:sz w:val="28"/>
          <w:szCs w:val="28"/>
          <w:lang w:eastAsia="ru-RU"/>
        </w:rPr>
      </w:pPr>
      <w:r w:rsidRPr="00E60DC8">
        <w:rPr>
          <w:rFonts w:ascii="Times New Roman" w:eastAsia="Times New Roman" w:hAnsi="Times New Roman" w:cs="Times New Roman"/>
          <w:sz w:val="28"/>
          <w:szCs w:val="28"/>
          <w:lang w:eastAsia="ru-RU"/>
        </w:rPr>
        <w:t>В 2020 году 9 учреждений дополнительного образования в рамках федерального проекта «Успех каждого ребенка» п</w:t>
      </w:r>
      <w:r w:rsidR="00E418F9">
        <w:rPr>
          <w:rFonts w:ascii="Times New Roman" w:eastAsia="Times New Roman" w:hAnsi="Times New Roman" w:cs="Times New Roman"/>
          <w:sz w:val="28"/>
          <w:szCs w:val="28"/>
          <w:lang w:eastAsia="ru-RU"/>
        </w:rPr>
        <w:t>ополнили</w:t>
      </w:r>
      <w:r w:rsidRPr="00E60DC8">
        <w:rPr>
          <w:rFonts w:ascii="Times New Roman" w:eastAsia="Times New Roman" w:hAnsi="Times New Roman" w:cs="Times New Roman"/>
          <w:sz w:val="28"/>
          <w:szCs w:val="28"/>
          <w:lang w:eastAsia="ru-RU"/>
        </w:rPr>
        <w:t xml:space="preserve"> материально-техническую базу, для увеличения охвата обучающихся по направлениям технического, естественнонаучного, художественного направления.</w:t>
      </w:r>
    </w:p>
    <w:p w:rsidR="000601C0" w:rsidRP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На основании Постановления Администрации городского округа «Город Чита» № 143 от 22 марта 2021 года начался процесс реорганизации МБУ ДО «</w:t>
      </w:r>
      <w:proofErr w:type="spellStart"/>
      <w:r w:rsidRPr="000601C0">
        <w:rPr>
          <w:rFonts w:ascii="Times New Roman" w:eastAsia="Times New Roman" w:hAnsi="Times New Roman" w:cs="Times New Roman"/>
          <w:sz w:val="28"/>
          <w:szCs w:val="28"/>
          <w:lang w:eastAsia="ru-RU"/>
        </w:rPr>
        <w:t>ЦДЮТиК</w:t>
      </w:r>
      <w:proofErr w:type="spellEnd"/>
      <w:r w:rsidRPr="000601C0">
        <w:rPr>
          <w:rFonts w:ascii="Times New Roman" w:eastAsia="Times New Roman" w:hAnsi="Times New Roman" w:cs="Times New Roman"/>
          <w:sz w:val="28"/>
          <w:szCs w:val="28"/>
          <w:lang w:eastAsia="ru-RU"/>
        </w:rPr>
        <w:t>» в форме присоединения к нему МБУ ДО «ЦРТДЮ» и МБУ ДО «СЮН № 1».</w:t>
      </w:r>
    </w:p>
    <w:p w:rsidR="000601C0" w:rsidRP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В настоящее время все учреждения подготовлены к реорганизации:</w:t>
      </w:r>
    </w:p>
    <w:p w:rsidR="000601C0" w:rsidRP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 проведены совещания с трудовыми коллективами,</w:t>
      </w:r>
    </w:p>
    <w:p w:rsidR="000601C0" w:rsidRP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 до 30 мая, в соответствии с требованиями ТК, всем сотрудникам двух присоединяющихся учреждений вручены уведомления о переименовании основного места работы, а подлежащим сокращению вручены уведомления о сокращении их ставок,</w:t>
      </w:r>
    </w:p>
    <w:p w:rsidR="000601C0" w:rsidRP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 подготовлена документация для передачи.</w:t>
      </w:r>
    </w:p>
    <w:p w:rsidR="000601C0" w:rsidRP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Поданы заявления в земельный комитет о передаче земли на ул. 3- Кооперативной</w:t>
      </w:r>
      <w:r>
        <w:rPr>
          <w:rFonts w:ascii="Times New Roman" w:eastAsia="Times New Roman" w:hAnsi="Times New Roman" w:cs="Times New Roman"/>
          <w:sz w:val="28"/>
          <w:szCs w:val="28"/>
          <w:lang w:eastAsia="ru-RU"/>
        </w:rPr>
        <w:t>,</w:t>
      </w:r>
      <w:r w:rsidRPr="000601C0">
        <w:rPr>
          <w:rFonts w:ascii="Times New Roman" w:eastAsia="Times New Roman" w:hAnsi="Times New Roman" w:cs="Times New Roman"/>
          <w:sz w:val="28"/>
          <w:szCs w:val="28"/>
          <w:lang w:eastAsia="ru-RU"/>
        </w:rPr>
        <w:t xml:space="preserve"> 9 (СЮН) </w:t>
      </w:r>
      <w:proofErr w:type="spellStart"/>
      <w:r w:rsidRPr="000601C0">
        <w:rPr>
          <w:rFonts w:ascii="Times New Roman" w:eastAsia="Times New Roman" w:hAnsi="Times New Roman" w:cs="Times New Roman"/>
          <w:sz w:val="28"/>
          <w:szCs w:val="28"/>
          <w:lang w:eastAsia="ru-RU"/>
        </w:rPr>
        <w:t>ЦДЮТиК</w:t>
      </w:r>
      <w:proofErr w:type="spellEnd"/>
      <w:r w:rsidRPr="000601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601C0">
        <w:rPr>
          <w:rFonts w:ascii="Times New Roman" w:eastAsia="Times New Roman" w:hAnsi="Times New Roman" w:cs="Times New Roman"/>
          <w:sz w:val="28"/>
          <w:szCs w:val="28"/>
          <w:lang w:eastAsia="ru-RU"/>
        </w:rPr>
        <w:t xml:space="preserve">Прорабатывается вопрос о возможности передачи участка земли на ул. Весенней 16 а (МБОУ «СОШ № 26») к </w:t>
      </w:r>
      <w:proofErr w:type="spellStart"/>
      <w:r w:rsidRPr="000601C0">
        <w:rPr>
          <w:rFonts w:ascii="Times New Roman" w:eastAsia="Times New Roman" w:hAnsi="Times New Roman" w:cs="Times New Roman"/>
          <w:sz w:val="28"/>
          <w:szCs w:val="28"/>
          <w:lang w:eastAsia="ru-RU"/>
        </w:rPr>
        <w:t>ЦДЮТиК</w:t>
      </w:r>
      <w:proofErr w:type="spellEnd"/>
      <w:r>
        <w:rPr>
          <w:rFonts w:ascii="Times New Roman" w:eastAsia="Times New Roman" w:hAnsi="Times New Roman" w:cs="Times New Roman"/>
          <w:sz w:val="28"/>
          <w:szCs w:val="28"/>
          <w:lang w:eastAsia="ru-RU"/>
        </w:rPr>
        <w:t>.</w:t>
      </w:r>
    </w:p>
    <w:p w:rsidR="000601C0" w:rsidRP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Подписаны акты о передаче материально-технических ценностей присоединяемых учреждений. Здание ЦРТДЮ передано комитету культуры</w:t>
      </w:r>
      <w:r>
        <w:rPr>
          <w:rFonts w:ascii="Times New Roman" w:eastAsia="Times New Roman" w:hAnsi="Times New Roman" w:cs="Times New Roman"/>
          <w:sz w:val="28"/>
          <w:szCs w:val="28"/>
          <w:lang w:eastAsia="ru-RU"/>
        </w:rPr>
        <w:t xml:space="preserve"> администрации городского округа «Город Чита»</w:t>
      </w:r>
      <w:r w:rsidRPr="000601C0">
        <w:rPr>
          <w:rFonts w:ascii="Times New Roman" w:eastAsia="Times New Roman" w:hAnsi="Times New Roman" w:cs="Times New Roman"/>
          <w:sz w:val="28"/>
          <w:szCs w:val="28"/>
          <w:lang w:eastAsia="ru-RU"/>
        </w:rPr>
        <w:t xml:space="preserve">, из ЦРТДЮ вывозятся ценности, взятые на баланс </w:t>
      </w:r>
      <w:proofErr w:type="spellStart"/>
      <w:r w:rsidRPr="000601C0">
        <w:rPr>
          <w:rFonts w:ascii="Times New Roman" w:eastAsia="Times New Roman" w:hAnsi="Times New Roman" w:cs="Times New Roman"/>
          <w:sz w:val="28"/>
          <w:szCs w:val="28"/>
          <w:lang w:eastAsia="ru-RU"/>
        </w:rPr>
        <w:t>ЦДЮТиК</w:t>
      </w:r>
      <w:proofErr w:type="spellEnd"/>
      <w:r w:rsidRPr="000601C0">
        <w:rPr>
          <w:rFonts w:ascii="Times New Roman" w:eastAsia="Times New Roman" w:hAnsi="Times New Roman" w:cs="Times New Roman"/>
          <w:sz w:val="28"/>
          <w:szCs w:val="28"/>
          <w:lang w:eastAsia="ru-RU"/>
        </w:rPr>
        <w:t>. Часть из них пока силами сотрудниками </w:t>
      </w:r>
      <w:proofErr w:type="spellStart"/>
      <w:r w:rsidRPr="000601C0">
        <w:rPr>
          <w:rFonts w:ascii="Times New Roman" w:eastAsia="Times New Roman" w:hAnsi="Times New Roman" w:cs="Times New Roman"/>
          <w:sz w:val="28"/>
          <w:szCs w:val="28"/>
          <w:lang w:eastAsia="ru-RU"/>
        </w:rPr>
        <w:t>ЦДЮТиКа</w:t>
      </w:r>
      <w:proofErr w:type="spellEnd"/>
      <w:r w:rsidRPr="000601C0">
        <w:rPr>
          <w:rFonts w:ascii="Times New Roman" w:eastAsia="Times New Roman" w:hAnsi="Times New Roman" w:cs="Times New Roman"/>
          <w:sz w:val="28"/>
          <w:szCs w:val="28"/>
          <w:lang w:eastAsia="ru-RU"/>
        </w:rPr>
        <w:t> вывезена на ул. Набережная, 72, часть будет вывезена грузовой компанией на ул. Весеннюю и ул. 3-ю Кооперативную 9</w:t>
      </w:r>
    </w:p>
    <w:p w:rsidR="000601C0" w:rsidRDefault="000601C0" w:rsidP="002D77F1">
      <w:pPr>
        <w:spacing w:line="240" w:lineRule="auto"/>
        <w:ind w:firstLine="709"/>
        <w:jc w:val="both"/>
        <w:rPr>
          <w:rFonts w:ascii="Times New Roman" w:eastAsia="Times New Roman" w:hAnsi="Times New Roman" w:cs="Times New Roman"/>
          <w:sz w:val="28"/>
          <w:szCs w:val="28"/>
          <w:lang w:eastAsia="ru-RU"/>
        </w:rPr>
      </w:pPr>
      <w:r w:rsidRPr="000601C0">
        <w:rPr>
          <w:rFonts w:ascii="Times New Roman" w:eastAsia="Times New Roman" w:hAnsi="Times New Roman" w:cs="Times New Roman"/>
          <w:sz w:val="28"/>
          <w:szCs w:val="28"/>
          <w:lang w:eastAsia="ru-RU"/>
        </w:rPr>
        <w:t xml:space="preserve">Администрацией </w:t>
      </w:r>
      <w:proofErr w:type="spellStart"/>
      <w:r w:rsidRPr="000601C0">
        <w:rPr>
          <w:rFonts w:ascii="Times New Roman" w:eastAsia="Times New Roman" w:hAnsi="Times New Roman" w:cs="Times New Roman"/>
          <w:sz w:val="28"/>
          <w:szCs w:val="28"/>
          <w:lang w:eastAsia="ru-RU"/>
        </w:rPr>
        <w:t>ЦДЮТиКа</w:t>
      </w:r>
      <w:proofErr w:type="spellEnd"/>
      <w:r w:rsidRPr="000601C0">
        <w:rPr>
          <w:rFonts w:ascii="Times New Roman" w:eastAsia="Times New Roman" w:hAnsi="Times New Roman" w:cs="Times New Roman"/>
          <w:sz w:val="28"/>
          <w:szCs w:val="28"/>
          <w:lang w:eastAsia="ru-RU"/>
        </w:rPr>
        <w:t xml:space="preserve"> в настоящее время прорабатывается вопрос об оформлении перевода жилых помещений 3-4, находящихся по адр</w:t>
      </w:r>
      <w:r w:rsidR="00D83D45">
        <w:rPr>
          <w:rFonts w:ascii="Times New Roman" w:eastAsia="Times New Roman" w:hAnsi="Times New Roman" w:cs="Times New Roman"/>
          <w:sz w:val="28"/>
          <w:szCs w:val="28"/>
          <w:lang w:eastAsia="ru-RU"/>
        </w:rPr>
        <w:t>есу ул. Весенняя, 12 в нежилые.</w:t>
      </w:r>
    </w:p>
    <w:p w:rsidR="00AC3D6C" w:rsidRPr="001B258C" w:rsidRDefault="003852A5" w:rsidP="002D77F1">
      <w:pPr>
        <w:spacing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Помимо выше перечисленных мероприятий в течении года </w:t>
      </w:r>
      <w:r w:rsidR="004E4CF7">
        <w:rPr>
          <w:rFonts w:ascii="Times New Roman" w:hAnsi="Times New Roman" w:cs="Times New Roman"/>
          <w:sz w:val="28"/>
          <w:szCs w:val="28"/>
        </w:rPr>
        <w:t>мной</w:t>
      </w:r>
      <w:r w:rsidR="004E4CF7" w:rsidRPr="0013714A">
        <w:rPr>
          <w:rFonts w:ascii="Times New Roman" w:hAnsi="Times New Roman" w:cs="Times New Roman"/>
          <w:sz w:val="28"/>
          <w:szCs w:val="28"/>
        </w:rPr>
        <w:t xml:space="preserve"> осуществлялся мониторинг официальных сайтов УДО, мониторинг участия обучающихся в массовых мероприятиях, мониторинг </w:t>
      </w:r>
      <w:r w:rsidR="004E4CF7" w:rsidRPr="0013714A">
        <w:rPr>
          <w:rFonts w:ascii="Times New Roman" w:eastAsia="Times New Roman" w:hAnsi="Times New Roman" w:cs="Times New Roman"/>
          <w:sz w:val="28"/>
          <w:szCs w:val="28"/>
        </w:rPr>
        <w:t xml:space="preserve">технического творчества, мониторинг </w:t>
      </w:r>
      <w:r w:rsidR="004E4CF7">
        <w:rPr>
          <w:rFonts w:ascii="Times New Roman" w:eastAsia="Times New Roman" w:hAnsi="Times New Roman" w:cs="Times New Roman"/>
          <w:sz w:val="28"/>
          <w:szCs w:val="28"/>
        </w:rPr>
        <w:t>«Д</w:t>
      </w:r>
      <w:r w:rsidR="004E4CF7" w:rsidRPr="0013714A">
        <w:rPr>
          <w:rFonts w:ascii="Times New Roman" w:eastAsia="Times New Roman" w:hAnsi="Times New Roman" w:cs="Times New Roman"/>
          <w:color w:val="000000"/>
          <w:sz w:val="28"/>
          <w:szCs w:val="28"/>
          <w:lang w:eastAsia="ru-RU"/>
        </w:rPr>
        <w:t>ополнительное образован</w:t>
      </w:r>
      <w:r w:rsidR="004E4CF7" w:rsidRPr="00F36D0E">
        <w:rPr>
          <w:rFonts w:ascii="Times New Roman" w:eastAsia="Times New Roman" w:hAnsi="Times New Roman" w:cs="Times New Roman"/>
          <w:color w:val="000000"/>
          <w:sz w:val="28"/>
          <w:szCs w:val="28"/>
          <w:lang w:eastAsia="ru-RU"/>
        </w:rPr>
        <w:t xml:space="preserve">ие </w:t>
      </w:r>
      <w:proofErr w:type="gramStart"/>
      <w:r w:rsidR="004E4CF7" w:rsidRPr="00F36D0E">
        <w:rPr>
          <w:rFonts w:ascii="Times New Roman" w:eastAsia="Times New Roman" w:hAnsi="Times New Roman" w:cs="Times New Roman"/>
          <w:color w:val="000000"/>
          <w:sz w:val="28"/>
          <w:szCs w:val="28"/>
          <w:lang w:eastAsia="ru-RU"/>
        </w:rPr>
        <w:t>детей  ест</w:t>
      </w:r>
      <w:r w:rsidR="00E857A4">
        <w:rPr>
          <w:rFonts w:ascii="Times New Roman" w:eastAsia="Times New Roman" w:hAnsi="Times New Roman" w:cs="Times New Roman"/>
          <w:color w:val="000000"/>
          <w:sz w:val="28"/>
          <w:szCs w:val="28"/>
          <w:lang w:eastAsia="ru-RU"/>
        </w:rPr>
        <w:t>ественнонаучной</w:t>
      </w:r>
      <w:proofErr w:type="gramEnd"/>
      <w:r w:rsidR="00E857A4">
        <w:rPr>
          <w:rFonts w:ascii="Times New Roman" w:eastAsia="Times New Roman" w:hAnsi="Times New Roman" w:cs="Times New Roman"/>
          <w:color w:val="000000"/>
          <w:sz w:val="28"/>
          <w:szCs w:val="28"/>
          <w:lang w:eastAsia="ru-RU"/>
        </w:rPr>
        <w:t xml:space="preserve"> направленности».</w:t>
      </w:r>
    </w:p>
    <w:sectPr w:rsidR="00AC3D6C" w:rsidRPr="001B258C" w:rsidSect="00F9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WenQuanYi Zen Hei">
    <w:charset w:val="00"/>
    <w:family w:val="auto"/>
    <w:pitch w:val="variable"/>
  </w:font>
  <w:font w:name="FreeSans">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320"/>
    <w:multiLevelType w:val="hybridMultilevel"/>
    <w:tmpl w:val="BAFE5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3A0B43"/>
    <w:multiLevelType w:val="multilevel"/>
    <w:tmpl w:val="5DE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2188"/>
    <w:multiLevelType w:val="hybridMultilevel"/>
    <w:tmpl w:val="D27450A2"/>
    <w:lvl w:ilvl="0" w:tplc="488C9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E010B0"/>
    <w:multiLevelType w:val="multilevel"/>
    <w:tmpl w:val="D7CAF81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Zero"/>
      <w:isLgl/>
      <w:lvlText w:val="%1.%2.%3.%4."/>
      <w:lvlJc w:val="left"/>
      <w:pPr>
        <w:ind w:left="2869" w:hanging="1080"/>
      </w:pPr>
      <w:rPr>
        <w:rFonts w:hint="default"/>
      </w:rPr>
    </w:lvl>
    <w:lvl w:ilvl="4">
      <w:start w:val="1"/>
      <w:numFmt w:val="decimalZero"/>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15964767"/>
    <w:multiLevelType w:val="hybridMultilevel"/>
    <w:tmpl w:val="F76C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21BD6"/>
    <w:multiLevelType w:val="hybridMultilevel"/>
    <w:tmpl w:val="1FD6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C0386"/>
    <w:multiLevelType w:val="hybridMultilevel"/>
    <w:tmpl w:val="A15819A6"/>
    <w:lvl w:ilvl="0" w:tplc="9050E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AC13DF"/>
    <w:multiLevelType w:val="hybridMultilevel"/>
    <w:tmpl w:val="02ACEDAE"/>
    <w:lvl w:ilvl="0" w:tplc="83CA4CA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21305978"/>
    <w:multiLevelType w:val="multilevel"/>
    <w:tmpl w:val="A5CE54BC"/>
    <w:lvl w:ilvl="0">
      <w:start w:val="1"/>
      <w:numFmt w:val="decimal"/>
      <w:lvlText w:val="%1."/>
      <w:lvlJc w:val="left"/>
      <w:pPr>
        <w:ind w:left="644"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54" w:hanging="720"/>
      </w:pPr>
      <w:rPr>
        <w:rFonts w:hint="default"/>
      </w:rPr>
    </w:lvl>
    <w:lvl w:ilvl="3">
      <w:start w:val="1"/>
      <w:numFmt w:val="decimalZero"/>
      <w:isLgl/>
      <w:lvlText w:val="%1.%2.%3.%4."/>
      <w:lvlJc w:val="left"/>
      <w:pPr>
        <w:ind w:left="2639" w:hanging="1080"/>
      </w:pPr>
      <w:rPr>
        <w:rFonts w:hint="default"/>
      </w:rPr>
    </w:lvl>
    <w:lvl w:ilvl="4">
      <w:start w:val="1"/>
      <w:numFmt w:val="decimalZero"/>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9" w15:restartNumberingAfterBreak="0">
    <w:nsid w:val="21946DE7"/>
    <w:multiLevelType w:val="hybridMultilevel"/>
    <w:tmpl w:val="C9182ACC"/>
    <w:lvl w:ilvl="0" w:tplc="E7C4F3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C40556"/>
    <w:multiLevelType w:val="hybridMultilevel"/>
    <w:tmpl w:val="65CE193C"/>
    <w:lvl w:ilvl="0" w:tplc="A6A6B2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2342F9"/>
    <w:multiLevelType w:val="hybridMultilevel"/>
    <w:tmpl w:val="2D383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516A2D"/>
    <w:multiLevelType w:val="hybridMultilevel"/>
    <w:tmpl w:val="3720241A"/>
    <w:lvl w:ilvl="0" w:tplc="838C248A">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DCC38A8"/>
    <w:multiLevelType w:val="hybridMultilevel"/>
    <w:tmpl w:val="EB5E02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336494"/>
    <w:multiLevelType w:val="hybridMultilevel"/>
    <w:tmpl w:val="8AD0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1016B3"/>
    <w:multiLevelType w:val="hybridMultilevel"/>
    <w:tmpl w:val="17E2AF2A"/>
    <w:lvl w:ilvl="0" w:tplc="E7C4F3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4C04D2"/>
    <w:multiLevelType w:val="hybridMultilevel"/>
    <w:tmpl w:val="59207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656117"/>
    <w:multiLevelType w:val="hybridMultilevel"/>
    <w:tmpl w:val="8AD0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4100F"/>
    <w:multiLevelType w:val="hybridMultilevel"/>
    <w:tmpl w:val="2D383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9D2176"/>
    <w:multiLevelType w:val="hybridMultilevel"/>
    <w:tmpl w:val="3A287558"/>
    <w:lvl w:ilvl="0" w:tplc="46161668">
      <w:start w:val="1"/>
      <w:numFmt w:val="decimal"/>
      <w:lvlText w:val="%1"/>
      <w:lvlJc w:val="left"/>
      <w:pPr>
        <w:ind w:left="1785" w:hanging="360"/>
      </w:pPr>
      <w:rPr>
        <w:rFonts w:ascii="Times New Roman" w:eastAsiaTheme="minorHAnsi" w:hAnsi="Times New Roman" w:cs="Times New Roman"/>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15:restartNumberingAfterBreak="0">
    <w:nsid w:val="56971704"/>
    <w:multiLevelType w:val="hybridMultilevel"/>
    <w:tmpl w:val="97D0A146"/>
    <w:lvl w:ilvl="0" w:tplc="386048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8CC529B"/>
    <w:multiLevelType w:val="hybridMultilevel"/>
    <w:tmpl w:val="2CF29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0A08A1"/>
    <w:multiLevelType w:val="hybridMultilevel"/>
    <w:tmpl w:val="2A567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1387524"/>
    <w:multiLevelType w:val="hybridMultilevel"/>
    <w:tmpl w:val="6EFAD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ED705D"/>
    <w:multiLevelType w:val="hybridMultilevel"/>
    <w:tmpl w:val="B936B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8E143C"/>
    <w:multiLevelType w:val="multilevel"/>
    <w:tmpl w:val="8F24E71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Zero"/>
      <w:isLgl/>
      <w:lvlText w:val="%1.%2.%3.%4."/>
      <w:lvlJc w:val="left"/>
      <w:pPr>
        <w:ind w:left="1364" w:hanging="1080"/>
      </w:pPr>
      <w:rPr>
        <w:rFonts w:hint="default"/>
      </w:rPr>
    </w:lvl>
    <w:lvl w:ilvl="4">
      <w:start w:val="1"/>
      <w:numFmt w:val="decimalZero"/>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15:restartNumberingAfterBreak="0">
    <w:nsid w:val="6B5147D9"/>
    <w:multiLevelType w:val="hybridMultilevel"/>
    <w:tmpl w:val="3D2A03CE"/>
    <w:lvl w:ilvl="0" w:tplc="E7C4F3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AA118A"/>
    <w:multiLevelType w:val="hybridMultilevel"/>
    <w:tmpl w:val="0D722F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FD4790A"/>
    <w:multiLevelType w:val="hybridMultilevel"/>
    <w:tmpl w:val="36A23790"/>
    <w:lvl w:ilvl="0" w:tplc="E7C4F3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142334"/>
    <w:multiLevelType w:val="hybridMultilevel"/>
    <w:tmpl w:val="967A5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8"/>
  </w:num>
  <w:num w:numId="4">
    <w:abstractNumId w:val="25"/>
  </w:num>
  <w:num w:numId="5">
    <w:abstractNumId w:val="7"/>
  </w:num>
  <w:num w:numId="6">
    <w:abstractNumId w:val="13"/>
  </w:num>
  <w:num w:numId="7">
    <w:abstractNumId w:val="22"/>
  </w:num>
  <w:num w:numId="8">
    <w:abstractNumId w:val="10"/>
  </w:num>
  <w:num w:numId="9">
    <w:abstractNumId w:val="14"/>
  </w:num>
  <w:num w:numId="10">
    <w:abstractNumId w:val="16"/>
  </w:num>
  <w:num w:numId="11">
    <w:abstractNumId w:val="19"/>
  </w:num>
  <w:num w:numId="12">
    <w:abstractNumId w:val="12"/>
  </w:num>
  <w:num w:numId="13">
    <w:abstractNumId w:val="24"/>
  </w:num>
  <w:num w:numId="14">
    <w:abstractNumId w:val="6"/>
  </w:num>
  <w:num w:numId="15">
    <w:abstractNumId w:val="3"/>
  </w:num>
  <w:num w:numId="16">
    <w:abstractNumId w:val="1"/>
  </w:num>
  <w:num w:numId="17">
    <w:abstractNumId w:val="21"/>
  </w:num>
  <w:num w:numId="18">
    <w:abstractNumId w:val="28"/>
  </w:num>
  <w:num w:numId="19">
    <w:abstractNumId w:val="26"/>
  </w:num>
  <w:num w:numId="20">
    <w:abstractNumId w:val="9"/>
  </w:num>
  <w:num w:numId="21">
    <w:abstractNumId w:val="15"/>
  </w:num>
  <w:num w:numId="22">
    <w:abstractNumId w:val="0"/>
  </w:num>
  <w:num w:numId="23">
    <w:abstractNumId w:val="4"/>
  </w:num>
  <w:num w:numId="24">
    <w:abstractNumId w:val="20"/>
  </w:num>
  <w:num w:numId="25">
    <w:abstractNumId w:val="2"/>
  </w:num>
  <w:num w:numId="26">
    <w:abstractNumId w:val="29"/>
  </w:num>
  <w:num w:numId="27">
    <w:abstractNumId w:val="23"/>
  </w:num>
  <w:num w:numId="28">
    <w:abstractNumId w:val="27"/>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DA"/>
    <w:rsid w:val="00003417"/>
    <w:rsid w:val="00021674"/>
    <w:rsid w:val="00025598"/>
    <w:rsid w:val="00025B35"/>
    <w:rsid w:val="00026F80"/>
    <w:rsid w:val="000335DE"/>
    <w:rsid w:val="00047AEA"/>
    <w:rsid w:val="00052B7E"/>
    <w:rsid w:val="000601C0"/>
    <w:rsid w:val="00063FA8"/>
    <w:rsid w:val="00066371"/>
    <w:rsid w:val="00076A6C"/>
    <w:rsid w:val="00076EB4"/>
    <w:rsid w:val="00077F75"/>
    <w:rsid w:val="00084634"/>
    <w:rsid w:val="00086A0F"/>
    <w:rsid w:val="00097F2F"/>
    <w:rsid w:val="000A1B2C"/>
    <w:rsid w:val="000A4139"/>
    <w:rsid w:val="000C10B9"/>
    <w:rsid w:val="000E6CB4"/>
    <w:rsid w:val="000F2E91"/>
    <w:rsid w:val="001020DA"/>
    <w:rsid w:val="001135BB"/>
    <w:rsid w:val="001249E3"/>
    <w:rsid w:val="0013714A"/>
    <w:rsid w:val="00141B6E"/>
    <w:rsid w:val="00143312"/>
    <w:rsid w:val="0014635E"/>
    <w:rsid w:val="0015474F"/>
    <w:rsid w:val="00156B38"/>
    <w:rsid w:val="00162D8D"/>
    <w:rsid w:val="00171346"/>
    <w:rsid w:val="001737F5"/>
    <w:rsid w:val="00183C20"/>
    <w:rsid w:val="00185645"/>
    <w:rsid w:val="001962FF"/>
    <w:rsid w:val="001A0CFC"/>
    <w:rsid w:val="001A22E7"/>
    <w:rsid w:val="001A6D0A"/>
    <w:rsid w:val="001B1B1E"/>
    <w:rsid w:val="001B258C"/>
    <w:rsid w:val="001C2BF8"/>
    <w:rsid w:val="001C5565"/>
    <w:rsid w:val="001D0E31"/>
    <w:rsid w:val="001D251F"/>
    <w:rsid w:val="001D6280"/>
    <w:rsid w:val="001E14EE"/>
    <w:rsid w:val="001E67CC"/>
    <w:rsid w:val="001F0992"/>
    <w:rsid w:val="001F47D2"/>
    <w:rsid w:val="001F57DE"/>
    <w:rsid w:val="001F6FC4"/>
    <w:rsid w:val="002013EE"/>
    <w:rsid w:val="00211E85"/>
    <w:rsid w:val="002270A8"/>
    <w:rsid w:val="002410E7"/>
    <w:rsid w:val="00244B02"/>
    <w:rsid w:val="002500A3"/>
    <w:rsid w:val="00250DCF"/>
    <w:rsid w:val="00255668"/>
    <w:rsid w:val="00255CBB"/>
    <w:rsid w:val="00261F63"/>
    <w:rsid w:val="00266116"/>
    <w:rsid w:val="00270586"/>
    <w:rsid w:val="00271FA4"/>
    <w:rsid w:val="00290C4D"/>
    <w:rsid w:val="00294CEC"/>
    <w:rsid w:val="002A494A"/>
    <w:rsid w:val="002B0681"/>
    <w:rsid w:val="002C0E36"/>
    <w:rsid w:val="002C6692"/>
    <w:rsid w:val="002D77F1"/>
    <w:rsid w:val="002E2AC5"/>
    <w:rsid w:val="002E3290"/>
    <w:rsid w:val="002E522B"/>
    <w:rsid w:val="002E5C19"/>
    <w:rsid w:val="002F1B2A"/>
    <w:rsid w:val="002F206E"/>
    <w:rsid w:val="002F5B9C"/>
    <w:rsid w:val="003036C3"/>
    <w:rsid w:val="00332395"/>
    <w:rsid w:val="003350F0"/>
    <w:rsid w:val="00335ED4"/>
    <w:rsid w:val="003469CD"/>
    <w:rsid w:val="00351A9B"/>
    <w:rsid w:val="00361D7F"/>
    <w:rsid w:val="003622EC"/>
    <w:rsid w:val="00367CA6"/>
    <w:rsid w:val="00384184"/>
    <w:rsid w:val="003852A5"/>
    <w:rsid w:val="00385F0B"/>
    <w:rsid w:val="0038602F"/>
    <w:rsid w:val="00386999"/>
    <w:rsid w:val="00390A18"/>
    <w:rsid w:val="003942B6"/>
    <w:rsid w:val="003A1EDB"/>
    <w:rsid w:val="003C5FC8"/>
    <w:rsid w:val="003D2B34"/>
    <w:rsid w:val="003D470D"/>
    <w:rsid w:val="003D4E0A"/>
    <w:rsid w:val="003D6A7F"/>
    <w:rsid w:val="003E18C0"/>
    <w:rsid w:val="003E6A2A"/>
    <w:rsid w:val="003F14C7"/>
    <w:rsid w:val="003F5D60"/>
    <w:rsid w:val="003F73A8"/>
    <w:rsid w:val="00400914"/>
    <w:rsid w:val="00404DC7"/>
    <w:rsid w:val="00410EAD"/>
    <w:rsid w:val="0041281F"/>
    <w:rsid w:val="004147C0"/>
    <w:rsid w:val="00431439"/>
    <w:rsid w:val="00432AEA"/>
    <w:rsid w:val="004332A6"/>
    <w:rsid w:val="00436A8F"/>
    <w:rsid w:val="00440BDE"/>
    <w:rsid w:val="004530FF"/>
    <w:rsid w:val="00481DF9"/>
    <w:rsid w:val="00483ACB"/>
    <w:rsid w:val="004949DD"/>
    <w:rsid w:val="00494E17"/>
    <w:rsid w:val="004976D2"/>
    <w:rsid w:val="004A3C7D"/>
    <w:rsid w:val="004C3DEE"/>
    <w:rsid w:val="004C7D02"/>
    <w:rsid w:val="004D0B6C"/>
    <w:rsid w:val="004D5CDF"/>
    <w:rsid w:val="004E4CF7"/>
    <w:rsid w:val="004F2AC2"/>
    <w:rsid w:val="004F455E"/>
    <w:rsid w:val="004F684E"/>
    <w:rsid w:val="004F7C2B"/>
    <w:rsid w:val="00501D12"/>
    <w:rsid w:val="00503845"/>
    <w:rsid w:val="00510496"/>
    <w:rsid w:val="005125AE"/>
    <w:rsid w:val="0051369C"/>
    <w:rsid w:val="00514A10"/>
    <w:rsid w:val="0051573C"/>
    <w:rsid w:val="0053534B"/>
    <w:rsid w:val="00536458"/>
    <w:rsid w:val="0054190D"/>
    <w:rsid w:val="005433D6"/>
    <w:rsid w:val="00543F15"/>
    <w:rsid w:val="00544A59"/>
    <w:rsid w:val="0054574A"/>
    <w:rsid w:val="00553431"/>
    <w:rsid w:val="0055363F"/>
    <w:rsid w:val="00554213"/>
    <w:rsid w:val="00555476"/>
    <w:rsid w:val="00556D81"/>
    <w:rsid w:val="00562825"/>
    <w:rsid w:val="005654AF"/>
    <w:rsid w:val="005735B2"/>
    <w:rsid w:val="0058295E"/>
    <w:rsid w:val="00592948"/>
    <w:rsid w:val="005A16FA"/>
    <w:rsid w:val="005B00FA"/>
    <w:rsid w:val="005B01A2"/>
    <w:rsid w:val="005B37DA"/>
    <w:rsid w:val="005C2433"/>
    <w:rsid w:val="005C4B3F"/>
    <w:rsid w:val="005D26EF"/>
    <w:rsid w:val="005D5900"/>
    <w:rsid w:val="005E065C"/>
    <w:rsid w:val="005E30E7"/>
    <w:rsid w:val="00604B37"/>
    <w:rsid w:val="00614863"/>
    <w:rsid w:val="00617CC9"/>
    <w:rsid w:val="00621470"/>
    <w:rsid w:val="00623D23"/>
    <w:rsid w:val="006249E9"/>
    <w:rsid w:val="00630FCC"/>
    <w:rsid w:val="00631200"/>
    <w:rsid w:val="00637D7E"/>
    <w:rsid w:val="00641A22"/>
    <w:rsid w:val="0064204C"/>
    <w:rsid w:val="00647ECE"/>
    <w:rsid w:val="00652FAC"/>
    <w:rsid w:val="006540F3"/>
    <w:rsid w:val="00667227"/>
    <w:rsid w:val="00671820"/>
    <w:rsid w:val="006723C9"/>
    <w:rsid w:val="00672CC0"/>
    <w:rsid w:val="006A4BF8"/>
    <w:rsid w:val="006C0698"/>
    <w:rsid w:val="006E0B76"/>
    <w:rsid w:val="006E5A5F"/>
    <w:rsid w:val="006F099A"/>
    <w:rsid w:val="006F46D5"/>
    <w:rsid w:val="00701D99"/>
    <w:rsid w:val="00707A16"/>
    <w:rsid w:val="0072058A"/>
    <w:rsid w:val="00726F90"/>
    <w:rsid w:val="00743583"/>
    <w:rsid w:val="007452F7"/>
    <w:rsid w:val="007464C3"/>
    <w:rsid w:val="00754043"/>
    <w:rsid w:val="0076453E"/>
    <w:rsid w:val="00770155"/>
    <w:rsid w:val="00775C3F"/>
    <w:rsid w:val="00782B77"/>
    <w:rsid w:val="00787E5B"/>
    <w:rsid w:val="00795A3B"/>
    <w:rsid w:val="00797C2B"/>
    <w:rsid w:val="007A07BD"/>
    <w:rsid w:val="007A2142"/>
    <w:rsid w:val="007A5582"/>
    <w:rsid w:val="007B1472"/>
    <w:rsid w:val="007B1A1F"/>
    <w:rsid w:val="007D01B8"/>
    <w:rsid w:val="007E0B34"/>
    <w:rsid w:val="007E76E5"/>
    <w:rsid w:val="0080318A"/>
    <w:rsid w:val="00805623"/>
    <w:rsid w:val="00811D5D"/>
    <w:rsid w:val="00813001"/>
    <w:rsid w:val="00815D59"/>
    <w:rsid w:val="008303B0"/>
    <w:rsid w:val="00844691"/>
    <w:rsid w:val="00853F3C"/>
    <w:rsid w:val="008600A6"/>
    <w:rsid w:val="00873B93"/>
    <w:rsid w:val="0087522F"/>
    <w:rsid w:val="00876E0D"/>
    <w:rsid w:val="00881D5C"/>
    <w:rsid w:val="00882442"/>
    <w:rsid w:val="00886004"/>
    <w:rsid w:val="008935CE"/>
    <w:rsid w:val="008A0475"/>
    <w:rsid w:val="008A48F6"/>
    <w:rsid w:val="008A5653"/>
    <w:rsid w:val="008B2D20"/>
    <w:rsid w:val="008B3DF5"/>
    <w:rsid w:val="008B68AF"/>
    <w:rsid w:val="008C5410"/>
    <w:rsid w:val="008E34C9"/>
    <w:rsid w:val="008F0037"/>
    <w:rsid w:val="008F317E"/>
    <w:rsid w:val="008F6CE7"/>
    <w:rsid w:val="00904195"/>
    <w:rsid w:val="00921FDF"/>
    <w:rsid w:val="0092682E"/>
    <w:rsid w:val="00927ECC"/>
    <w:rsid w:val="009302D0"/>
    <w:rsid w:val="00936708"/>
    <w:rsid w:val="00937FA0"/>
    <w:rsid w:val="0094221F"/>
    <w:rsid w:val="00943B57"/>
    <w:rsid w:val="00944F86"/>
    <w:rsid w:val="009540E2"/>
    <w:rsid w:val="009646DB"/>
    <w:rsid w:val="009A5FBA"/>
    <w:rsid w:val="009C7CB2"/>
    <w:rsid w:val="009D4310"/>
    <w:rsid w:val="009E0914"/>
    <w:rsid w:val="009F122C"/>
    <w:rsid w:val="00A2231E"/>
    <w:rsid w:val="00A231B5"/>
    <w:rsid w:val="00A25D3B"/>
    <w:rsid w:val="00A34930"/>
    <w:rsid w:val="00A416E7"/>
    <w:rsid w:val="00A50480"/>
    <w:rsid w:val="00A55D7F"/>
    <w:rsid w:val="00A6147D"/>
    <w:rsid w:val="00A622E5"/>
    <w:rsid w:val="00A638DD"/>
    <w:rsid w:val="00A64491"/>
    <w:rsid w:val="00A7424F"/>
    <w:rsid w:val="00AA352D"/>
    <w:rsid w:val="00AC2953"/>
    <w:rsid w:val="00AC3D6C"/>
    <w:rsid w:val="00AC4EF3"/>
    <w:rsid w:val="00AD23AB"/>
    <w:rsid w:val="00AD6CED"/>
    <w:rsid w:val="00AF249D"/>
    <w:rsid w:val="00AF4854"/>
    <w:rsid w:val="00B02BCD"/>
    <w:rsid w:val="00B109EF"/>
    <w:rsid w:val="00B46686"/>
    <w:rsid w:val="00B56D26"/>
    <w:rsid w:val="00B576A3"/>
    <w:rsid w:val="00B5790C"/>
    <w:rsid w:val="00B62FD9"/>
    <w:rsid w:val="00B702F8"/>
    <w:rsid w:val="00B7398C"/>
    <w:rsid w:val="00B80A9F"/>
    <w:rsid w:val="00B97422"/>
    <w:rsid w:val="00BA0FF9"/>
    <w:rsid w:val="00BA2132"/>
    <w:rsid w:val="00BC10E1"/>
    <w:rsid w:val="00BC1680"/>
    <w:rsid w:val="00BC370C"/>
    <w:rsid w:val="00BD1E7F"/>
    <w:rsid w:val="00BD3D0D"/>
    <w:rsid w:val="00BD46F1"/>
    <w:rsid w:val="00BF6A37"/>
    <w:rsid w:val="00C0005D"/>
    <w:rsid w:val="00C0311E"/>
    <w:rsid w:val="00C115F8"/>
    <w:rsid w:val="00C144B0"/>
    <w:rsid w:val="00C20F21"/>
    <w:rsid w:val="00C70CD7"/>
    <w:rsid w:val="00C83712"/>
    <w:rsid w:val="00C843C5"/>
    <w:rsid w:val="00C92D0E"/>
    <w:rsid w:val="00CA013F"/>
    <w:rsid w:val="00CA1E56"/>
    <w:rsid w:val="00CA30BF"/>
    <w:rsid w:val="00CA67A9"/>
    <w:rsid w:val="00CA76B1"/>
    <w:rsid w:val="00CB0468"/>
    <w:rsid w:val="00CB12DC"/>
    <w:rsid w:val="00CD0DD3"/>
    <w:rsid w:val="00CE1D66"/>
    <w:rsid w:val="00CE1DC6"/>
    <w:rsid w:val="00CE3448"/>
    <w:rsid w:val="00D14879"/>
    <w:rsid w:val="00D156EB"/>
    <w:rsid w:val="00D2712B"/>
    <w:rsid w:val="00D36D76"/>
    <w:rsid w:val="00D4645F"/>
    <w:rsid w:val="00D479A8"/>
    <w:rsid w:val="00D56FBC"/>
    <w:rsid w:val="00D617BD"/>
    <w:rsid w:val="00D65B76"/>
    <w:rsid w:val="00D72B55"/>
    <w:rsid w:val="00D732BA"/>
    <w:rsid w:val="00D83D45"/>
    <w:rsid w:val="00D85970"/>
    <w:rsid w:val="00D86CA5"/>
    <w:rsid w:val="00D9507F"/>
    <w:rsid w:val="00DA31C2"/>
    <w:rsid w:val="00DA42ED"/>
    <w:rsid w:val="00DA5B03"/>
    <w:rsid w:val="00DA78F4"/>
    <w:rsid w:val="00DB01B6"/>
    <w:rsid w:val="00DB1540"/>
    <w:rsid w:val="00DC59F8"/>
    <w:rsid w:val="00DC61C8"/>
    <w:rsid w:val="00DC7AB3"/>
    <w:rsid w:val="00DD0F35"/>
    <w:rsid w:val="00DD3E3F"/>
    <w:rsid w:val="00DD7F4D"/>
    <w:rsid w:val="00DF28D6"/>
    <w:rsid w:val="00E0696B"/>
    <w:rsid w:val="00E11CF4"/>
    <w:rsid w:val="00E14114"/>
    <w:rsid w:val="00E144E8"/>
    <w:rsid w:val="00E237BF"/>
    <w:rsid w:val="00E2431F"/>
    <w:rsid w:val="00E40C62"/>
    <w:rsid w:val="00E418F9"/>
    <w:rsid w:val="00E60DC8"/>
    <w:rsid w:val="00E63697"/>
    <w:rsid w:val="00E6610D"/>
    <w:rsid w:val="00E70151"/>
    <w:rsid w:val="00E75998"/>
    <w:rsid w:val="00E83B87"/>
    <w:rsid w:val="00E857A4"/>
    <w:rsid w:val="00E90E79"/>
    <w:rsid w:val="00E9239E"/>
    <w:rsid w:val="00E9587A"/>
    <w:rsid w:val="00EA0142"/>
    <w:rsid w:val="00EA0FFB"/>
    <w:rsid w:val="00EA38E3"/>
    <w:rsid w:val="00EB0825"/>
    <w:rsid w:val="00EB3CF4"/>
    <w:rsid w:val="00EB51D6"/>
    <w:rsid w:val="00EB54DD"/>
    <w:rsid w:val="00EC0079"/>
    <w:rsid w:val="00EC131A"/>
    <w:rsid w:val="00EC7531"/>
    <w:rsid w:val="00EC7B21"/>
    <w:rsid w:val="00ED0EE6"/>
    <w:rsid w:val="00EE5483"/>
    <w:rsid w:val="00EE55D4"/>
    <w:rsid w:val="00EF418E"/>
    <w:rsid w:val="00F00F18"/>
    <w:rsid w:val="00F03F93"/>
    <w:rsid w:val="00F15F35"/>
    <w:rsid w:val="00F165DB"/>
    <w:rsid w:val="00F2104F"/>
    <w:rsid w:val="00F26D05"/>
    <w:rsid w:val="00F3391B"/>
    <w:rsid w:val="00F34E7B"/>
    <w:rsid w:val="00F36D0E"/>
    <w:rsid w:val="00F45E76"/>
    <w:rsid w:val="00F514D5"/>
    <w:rsid w:val="00F52319"/>
    <w:rsid w:val="00F609A3"/>
    <w:rsid w:val="00F6574B"/>
    <w:rsid w:val="00F66ABB"/>
    <w:rsid w:val="00F67CB4"/>
    <w:rsid w:val="00F73272"/>
    <w:rsid w:val="00F82856"/>
    <w:rsid w:val="00F90D71"/>
    <w:rsid w:val="00F93BD6"/>
    <w:rsid w:val="00F972AB"/>
    <w:rsid w:val="00FB25DD"/>
    <w:rsid w:val="00FB3827"/>
    <w:rsid w:val="00FB6788"/>
    <w:rsid w:val="00FE1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C61E9-1DAD-4BE1-ACE7-B7586F1C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C7"/>
  </w:style>
  <w:style w:type="paragraph" w:styleId="1">
    <w:name w:val="heading 1"/>
    <w:basedOn w:val="a"/>
    <w:next w:val="a"/>
    <w:link w:val="10"/>
    <w:uiPriority w:val="9"/>
    <w:qFormat/>
    <w:rsid w:val="006148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622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DC7"/>
    <w:pPr>
      <w:ind w:left="720"/>
      <w:contextualSpacing/>
    </w:pPr>
  </w:style>
  <w:style w:type="table" w:styleId="a4">
    <w:name w:val="Table Grid"/>
    <w:basedOn w:val="a1"/>
    <w:uiPriority w:val="59"/>
    <w:rsid w:val="0040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04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622E5"/>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rsid w:val="00A622E5"/>
    <w:pPr>
      <w:ind w:left="720"/>
      <w:contextualSpacing/>
    </w:pPr>
    <w:rPr>
      <w:rFonts w:ascii="Calibri" w:eastAsia="Calibri" w:hAnsi="Calibri" w:cs="Times New Roman"/>
      <w:lang w:eastAsia="ru-RU"/>
    </w:rPr>
  </w:style>
  <w:style w:type="paragraph" w:styleId="a6">
    <w:name w:val="No Spacing"/>
    <w:uiPriority w:val="1"/>
    <w:qFormat/>
    <w:rsid w:val="00A622E5"/>
    <w:pPr>
      <w:spacing w:after="0" w:line="240" w:lineRule="auto"/>
    </w:pPr>
    <w:rPr>
      <w:rFonts w:ascii="Calibri" w:eastAsia="Calibri" w:hAnsi="Calibri" w:cs="Times New Roman"/>
    </w:rPr>
  </w:style>
  <w:style w:type="character" w:styleId="a7">
    <w:name w:val="Emphasis"/>
    <w:basedOn w:val="a0"/>
    <w:uiPriority w:val="20"/>
    <w:qFormat/>
    <w:rsid w:val="00592948"/>
    <w:rPr>
      <w:i/>
      <w:iCs/>
    </w:rPr>
  </w:style>
  <w:style w:type="character" w:customStyle="1" w:styleId="hps">
    <w:name w:val="hps"/>
    <w:rsid w:val="00592948"/>
    <w:rPr>
      <w:rFonts w:ascii="Times New Roman" w:hAnsi="Times New Roman"/>
    </w:rPr>
  </w:style>
  <w:style w:type="paragraph" w:styleId="a8">
    <w:name w:val="Balloon Text"/>
    <w:basedOn w:val="a"/>
    <w:link w:val="a9"/>
    <w:uiPriority w:val="99"/>
    <w:semiHidden/>
    <w:unhideWhenUsed/>
    <w:rsid w:val="00927E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7ECC"/>
    <w:rPr>
      <w:rFonts w:ascii="Tahoma" w:hAnsi="Tahoma" w:cs="Tahoma"/>
      <w:sz w:val="16"/>
      <w:szCs w:val="16"/>
    </w:rPr>
  </w:style>
  <w:style w:type="paragraph" w:styleId="aa">
    <w:name w:val="Body Text"/>
    <w:basedOn w:val="a"/>
    <w:link w:val="ab"/>
    <w:unhideWhenUsed/>
    <w:rsid w:val="003D470D"/>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3D470D"/>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3D470D"/>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semiHidden/>
    <w:rsid w:val="003D470D"/>
    <w:rPr>
      <w:rFonts w:eastAsiaTheme="minorEastAsia"/>
      <w:lang w:eastAsia="ru-RU"/>
    </w:rPr>
  </w:style>
  <w:style w:type="paragraph" w:customStyle="1" w:styleId="ae">
    <w:name w:val="Содержимое таблицы"/>
    <w:basedOn w:val="a"/>
    <w:rsid w:val="003D470D"/>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3D470D"/>
  </w:style>
  <w:style w:type="character" w:styleId="af">
    <w:name w:val="Strong"/>
    <w:basedOn w:val="a0"/>
    <w:uiPriority w:val="22"/>
    <w:qFormat/>
    <w:rsid w:val="003D470D"/>
    <w:rPr>
      <w:b/>
      <w:bCs/>
    </w:rPr>
  </w:style>
  <w:style w:type="paragraph" w:customStyle="1" w:styleId="TableContents">
    <w:name w:val="Table Contents"/>
    <w:basedOn w:val="a"/>
    <w:rsid w:val="003D470D"/>
    <w:pPr>
      <w:suppressLineNumbers/>
      <w:suppressAutoHyphens/>
      <w:autoSpaceDN w:val="0"/>
      <w:spacing w:after="0" w:line="240" w:lineRule="auto"/>
      <w:textAlignment w:val="baseline"/>
    </w:pPr>
    <w:rPr>
      <w:rFonts w:ascii="Liberation Serif" w:eastAsia="WenQuanYi Zen Hei" w:hAnsi="Liberation Serif" w:cs="FreeSans"/>
      <w:kern w:val="3"/>
      <w:sz w:val="24"/>
      <w:szCs w:val="24"/>
      <w:lang w:eastAsia="zh-CN" w:bidi="hi-IN"/>
    </w:rPr>
  </w:style>
  <w:style w:type="paragraph" w:customStyle="1" w:styleId="c1">
    <w:name w:val="c1"/>
    <w:basedOn w:val="a"/>
    <w:rsid w:val="00886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86004"/>
  </w:style>
  <w:style w:type="character" w:customStyle="1" w:styleId="c27">
    <w:name w:val="c27"/>
    <w:basedOn w:val="a0"/>
    <w:rsid w:val="00886004"/>
  </w:style>
  <w:style w:type="character" w:styleId="af0">
    <w:name w:val="Hyperlink"/>
    <w:basedOn w:val="a0"/>
    <w:uiPriority w:val="99"/>
    <w:unhideWhenUsed/>
    <w:rsid w:val="00621470"/>
    <w:rPr>
      <w:color w:val="0000FF"/>
      <w:u w:val="single"/>
    </w:rPr>
  </w:style>
  <w:style w:type="character" w:customStyle="1" w:styleId="c2">
    <w:name w:val="c2"/>
    <w:basedOn w:val="a0"/>
    <w:rsid w:val="005735B2"/>
  </w:style>
  <w:style w:type="table" w:customStyle="1" w:styleId="12">
    <w:name w:val="Сетка таблицы1"/>
    <w:basedOn w:val="a1"/>
    <w:next w:val="a4"/>
    <w:uiPriority w:val="39"/>
    <w:rsid w:val="00CA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E2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1B25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148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6169">
      <w:bodyDiv w:val="1"/>
      <w:marLeft w:val="0"/>
      <w:marRight w:val="0"/>
      <w:marTop w:val="0"/>
      <w:marBottom w:val="0"/>
      <w:divBdr>
        <w:top w:val="none" w:sz="0" w:space="0" w:color="auto"/>
        <w:left w:val="none" w:sz="0" w:space="0" w:color="auto"/>
        <w:bottom w:val="none" w:sz="0" w:space="0" w:color="auto"/>
        <w:right w:val="none" w:sz="0" w:space="0" w:color="auto"/>
      </w:divBdr>
    </w:div>
    <w:div w:id="219484394">
      <w:bodyDiv w:val="1"/>
      <w:marLeft w:val="0"/>
      <w:marRight w:val="0"/>
      <w:marTop w:val="0"/>
      <w:marBottom w:val="0"/>
      <w:divBdr>
        <w:top w:val="none" w:sz="0" w:space="0" w:color="auto"/>
        <w:left w:val="none" w:sz="0" w:space="0" w:color="auto"/>
        <w:bottom w:val="none" w:sz="0" w:space="0" w:color="auto"/>
        <w:right w:val="none" w:sz="0" w:space="0" w:color="auto"/>
      </w:divBdr>
    </w:div>
    <w:div w:id="341082044">
      <w:bodyDiv w:val="1"/>
      <w:marLeft w:val="0"/>
      <w:marRight w:val="0"/>
      <w:marTop w:val="0"/>
      <w:marBottom w:val="0"/>
      <w:divBdr>
        <w:top w:val="none" w:sz="0" w:space="0" w:color="auto"/>
        <w:left w:val="none" w:sz="0" w:space="0" w:color="auto"/>
        <w:bottom w:val="none" w:sz="0" w:space="0" w:color="auto"/>
        <w:right w:val="none" w:sz="0" w:space="0" w:color="auto"/>
      </w:divBdr>
    </w:div>
    <w:div w:id="344092608">
      <w:bodyDiv w:val="1"/>
      <w:marLeft w:val="0"/>
      <w:marRight w:val="0"/>
      <w:marTop w:val="0"/>
      <w:marBottom w:val="0"/>
      <w:divBdr>
        <w:top w:val="none" w:sz="0" w:space="0" w:color="auto"/>
        <w:left w:val="none" w:sz="0" w:space="0" w:color="auto"/>
        <w:bottom w:val="none" w:sz="0" w:space="0" w:color="auto"/>
        <w:right w:val="none" w:sz="0" w:space="0" w:color="auto"/>
      </w:divBdr>
    </w:div>
    <w:div w:id="407653823">
      <w:bodyDiv w:val="1"/>
      <w:marLeft w:val="0"/>
      <w:marRight w:val="0"/>
      <w:marTop w:val="0"/>
      <w:marBottom w:val="0"/>
      <w:divBdr>
        <w:top w:val="none" w:sz="0" w:space="0" w:color="auto"/>
        <w:left w:val="none" w:sz="0" w:space="0" w:color="auto"/>
        <w:bottom w:val="none" w:sz="0" w:space="0" w:color="auto"/>
        <w:right w:val="none" w:sz="0" w:space="0" w:color="auto"/>
      </w:divBdr>
    </w:div>
    <w:div w:id="409352021">
      <w:bodyDiv w:val="1"/>
      <w:marLeft w:val="0"/>
      <w:marRight w:val="0"/>
      <w:marTop w:val="0"/>
      <w:marBottom w:val="0"/>
      <w:divBdr>
        <w:top w:val="none" w:sz="0" w:space="0" w:color="auto"/>
        <w:left w:val="none" w:sz="0" w:space="0" w:color="auto"/>
        <w:bottom w:val="none" w:sz="0" w:space="0" w:color="auto"/>
        <w:right w:val="none" w:sz="0" w:space="0" w:color="auto"/>
      </w:divBdr>
    </w:div>
    <w:div w:id="418138449">
      <w:bodyDiv w:val="1"/>
      <w:marLeft w:val="0"/>
      <w:marRight w:val="0"/>
      <w:marTop w:val="0"/>
      <w:marBottom w:val="0"/>
      <w:divBdr>
        <w:top w:val="none" w:sz="0" w:space="0" w:color="auto"/>
        <w:left w:val="none" w:sz="0" w:space="0" w:color="auto"/>
        <w:bottom w:val="none" w:sz="0" w:space="0" w:color="auto"/>
        <w:right w:val="none" w:sz="0" w:space="0" w:color="auto"/>
      </w:divBdr>
    </w:div>
    <w:div w:id="436799551">
      <w:bodyDiv w:val="1"/>
      <w:marLeft w:val="0"/>
      <w:marRight w:val="0"/>
      <w:marTop w:val="0"/>
      <w:marBottom w:val="0"/>
      <w:divBdr>
        <w:top w:val="none" w:sz="0" w:space="0" w:color="auto"/>
        <w:left w:val="none" w:sz="0" w:space="0" w:color="auto"/>
        <w:bottom w:val="none" w:sz="0" w:space="0" w:color="auto"/>
        <w:right w:val="none" w:sz="0" w:space="0" w:color="auto"/>
      </w:divBdr>
      <w:divsChild>
        <w:div w:id="659312583">
          <w:marLeft w:val="0"/>
          <w:marRight w:val="0"/>
          <w:marTop w:val="0"/>
          <w:marBottom w:val="0"/>
          <w:divBdr>
            <w:top w:val="none" w:sz="0" w:space="0" w:color="auto"/>
            <w:left w:val="none" w:sz="0" w:space="0" w:color="auto"/>
            <w:bottom w:val="none" w:sz="0" w:space="0" w:color="auto"/>
            <w:right w:val="none" w:sz="0" w:space="0" w:color="auto"/>
          </w:divBdr>
        </w:div>
      </w:divsChild>
    </w:div>
    <w:div w:id="625814641">
      <w:bodyDiv w:val="1"/>
      <w:marLeft w:val="0"/>
      <w:marRight w:val="0"/>
      <w:marTop w:val="0"/>
      <w:marBottom w:val="0"/>
      <w:divBdr>
        <w:top w:val="none" w:sz="0" w:space="0" w:color="auto"/>
        <w:left w:val="none" w:sz="0" w:space="0" w:color="auto"/>
        <w:bottom w:val="none" w:sz="0" w:space="0" w:color="auto"/>
        <w:right w:val="none" w:sz="0" w:space="0" w:color="auto"/>
      </w:divBdr>
    </w:div>
    <w:div w:id="738093234">
      <w:bodyDiv w:val="1"/>
      <w:marLeft w:val="0"/>
      <w:marRight w:val="0"/>
      <w:marTop w:val="0"/>
      <w:marBottom w:val="0"/>
      <w:divBdr>
        <w:top w:val="none" w:sz="0" w:space="0" w:color="auto"/>
        <w:left w:val="none" w:sz="0" w:space="0" w:color="auto"/>
        <w:bottom w:val="none" w:sz="0" w:space="0" w:color="auto"/>
        <w:right w:val="none" w:sz="0" w:space="0" w:color="auto"/>
      </w:divBdr>
    </w:div>
    <w:div w:id="747380984">
      <w:bodyDiv w:val="1"/>
      <w:marLeft w:val="0"/>
      <w:marRight w:val="0"/>
      <w:marTop w:val="0"/>
      <w:marBottom w:val="0"/>
      <w:divBdr>
        <w:top w:val="none" w:sz="0" w:space="0" w:color="auto"/>
        <w:left w:val="none" w:sz="0" w:space="0" w:color="auto"/>
        <w:bottom w:val="none" w:sz="0" w:space="0" w:color="auto"/>
        <w:right w:val="none" w:sz="0" w:space="0" w:color="auto"/>
      </w:divBdr>
    </w:div>
    <w:div w:id="789784535">
      <w:bodyDiv w:val="1"/>
      <w:marLeft w:val="0"/>
      <w:marRight w:val="0"/>
      <w:marTop w:val="0"/>
      <w:marBottom w:val="0"/>
      <w:divBdr>
        <w:top w:val="none" w:sz="0" w:space="0" w:color="auto"/>
        <w:left w:val="none" w:sz="0" w:space="0" w:color="auto"/>
        <w:bottom w:val="none" w:sz="0" w:space="0" w:color="auto"/>
        <w:right w:val="none" w:sz="0" w:space="0" w:color="auto"/>
      </w:divBdr>
    </w:div>
    <w:div w:id="793673672">
      <w:bodyDiv w:val="1"/>
      <w:marLeft w:val="0"/>
      <w:marRight w:val="0"/>
      <w:marTop w:val="0"/>
      <w:marBottom w:val="0"/>
      <w:divBdr>
        <w:top w:val="none" w:sz="0" w:space="0" w:color="auto"/>
        <w:left w:val="none" w:sz="0" w:space="0" w:color="auto"/>
        <w:bottom w:val="none" w:sz="0" w:space="0" w:color="auto"/>
        <w:right w:val="none" w:sz="0" w:space="0" w:color="auto"/>
      </w:divBdr>
    </w:div>
    <w:div w:id="825167363">
      <w:bodyDiv w:val="1"/>
      <w:marLeft w:val="0"/>
      <w:marRight w:val="0"/>
      <w:marTop w:val="0"/>
      <w:marBottom w:val="0"/>
      <w:divBdr>
        <w:top w:val="none" w:sz="0" w:space="0" w:color="auto"/>
        <w:left w:val="none" w:sz="0" w:space="0" w:color="auto"/>
        <w:bottom w:val="none" w:sz="0" w:space="0" w:color="auto"/>
        <w:right w:val="none" w:sz="0" w:space="0" w:color="auto"/>
      </w:divBdr>
    </w:div>
    <w:div w:id="877859001">
      <w:bodyDiv w:val="1"/>
      <w:marLeft w:val="0"/>
      <w:marRight w:val="0"/>
      <w:marTop w:val="0"/>
      <w:marBottom w:val="0"/>
      <w:divBdr>
        <w:top w:val="none" w:sz="0" w:space="0" w:color="auto"/>
        <w:left w:val="none" w:sz="0" w:space="0" w:color="auto"/>
        <w:bottom w:val="none" w:sz="0" w:space="0" w:color="auto"/>
        <w:right w:val="none" w:sz="0" w:space="0" w:color="auto"/>
      </w:divBdr>
    </w:div>
    <w:div w:id="960578155">
      <w:bodyDiv w:val="1"/>
      <w:marLeft w:val="0"/>
      <w:marRight w:val="0"/>
      <w:marTop w:val="0"/>
      <w:marBottom w:val="0"/>
      <w:divBdr>
        <w:top w:val="none" w:sz="0" w:space="0" w:color="auto"/>
        <w:left w:val="none" w:sz="0" w:space="0" w:color="auto"/>
        <w:bottom w:val="none" w:sz="0" w:space="0" w:color="auto"/>
        <w:right w:val="none" w:sz="0" w:space="0" w:color="auto"/>
      </w:divBdr>
    </w:div>
    <w:div w:id="987587415">
      <w:bodyDiv w:val="1"/>
      <w:marLeft w:val="0"/>
      <w:marRight w:val="0"/>
      <w:marTop w:val="0"/>
      <w:marBottom w:val="0"/>
      <w:divBdr>
        <w:top w:val="none" w:sz="0" w:space="0" w:color="auto"/>
        <w:left w:val="none" w:sz="0" w:space="0" w:color="auto"/>
        <w:bottom w:val="none" w:sz="0" w:space="0" w:color="auto"/>
        <w:right w:val="none" w:sz="0" w:space="0" w:color="auto"/>
      </w:divBdr>
    </w:div>
    <w:div w:id="990136203">
      <w:bodyDiv w:val="1"/>
      <w:marLeft w:val="0"/>
      <w:marRight w:val="0"/>
      <w:marTop w:val="0"/>
      <w:marBottom w:val="0"/>
      <w:divBdr>
        <w:top w:val="none" w:sz="0" w:space="0" w:color="auto"/>
        <w:left w:val="none" w:sz="0" w:space="0" w:color="auto"/>
        <w:bottom w:val="none" w:sz="0" w:space="0" w:color="auto"/>
        <w:right w:val="none" w:sz="0" w:space="0" w:color="auto"/>
      </w:divBdr>
    </w:div>
    <w:div w:id="1162888140">
      <w:bodyDiv w:val="1"/>
      <w:marLeft w:val="0"/>
      <w:marRight w:val="0"/>
      <w:marTop w:val="0"/>
      <w:marBottom w:val="0"/>
      <w:divBdr>
        <w:top w:val="none" w:sz="0" w:space="0" w:color="auto"/>
        <w:left w:val="none" w:sz="0" w:space="0" w:color="auto"/>
        <w:bottom w:val="none" w:sz="0" w:space="0" w:color="auto"/>
        <w:right w:val="none" w:sz="0" w:space="0" w:color="auto"/>
      </w:divBdr>
    </w:div>
    <w:div w:id="1202591111">
      <w:bodyDiv w:val="1"/>
      <w:marLeft w:val="0"/>
      <w:marRight w:val="0"/>
      <w:marTop w:val="0"/>
      <w:marBottom w:val="0"/>
      <w:divBdr>
        <w:top w:val="none" w:sz="0" w:space="0" w:color="auto"/>
        <w:left w:val="none" w:sz="0" w:space="0" w:color="auto"/>
        <w:bottom w:val="none" w:sz="0" w:space="0" w:color="auto"/>
        <w:right w:val="none" w:sz="0" w:space="0" w:color="auto"/>
      </w:divBdr>
      <w:divsChild>
        <w:div w:id="379550810">
          <w:marLeft w:val="0"/>
          <w:marRight w:val="0"/>
          <w:marTop w:val="0"/>
          <w:marBottom w:val="0"/>
          <w:divBdr>
            <w:top w:val="none" w:sz="0" w:space="0" w:color="auto"/>
            <w:left w:val="none" w:sz="0" w:space="0" w:color="auto"/>
            <w:bottom w:val="none" w:sz="0" w:space="0" w:color="auto"/>
            <w:right w:val="none" w:sz="0" w:space="0" w:color="auto"/>
          </w:divBdr>
        </w:div>
      </w:divsChild>
    </w:div>
    <w:div w:id="1273779324">
      <w:bodyDiv w:val="1"/>
      <w:marLeft w:val="0"/>
      <w:marRight w:val="0"/>
      <w:marTop w:val="0"/>
      <w:marBottom w:val="0"/>
      <w:divBdr>
        <w:top w:val="none" w:sz="0" w:space="0" w:color="auto"/>
        <w:left w:val="none" w:sz="0" w:space="0" w:color="auto"/>
        <w:bottom w:val="none" w:sz="0" w:space="0" w:color="auto"/>
        <w:right w:val="none" w:sz="0" w:space="0" w:color="auto"/>
      </w:divBdr>
    </w:div>
    <w:div w:id="1279487544">
      <w:bodyDiv w:val="1"/>
      <w:marLeft w:val="0"/>
      <w:marRight w:val="0"/>
      <w:marTop w:val="0"/>
      <w:marBottom w:val="0"/>
      <w:divBdr>
        <w:top w:val="none" w:sz="0" w:space="0" w:color="auto"/>
        <w:left w:val="none" w:sz="0" w:space="0" w:color="auto"/>
        <w:bottom w:val="none" w:sz="0" w:space="0" w:color="auto"/>
        <w:right w:val="none" w:sz="0" w:space="0" w:color="auto"/>
      </w:divBdr>
    </w:div>
    <w:div w:id="1337801248">
      <w:bodyDiv w:val="1"/>
      <w:marLeft w:val="0"/>
      <w:marRight w:val="0"/>
      <w:marTop w:val="0"/>
      <w:marBottom w:val="0"/>
      <w:divBdr>
        <w:top w:val="none" w:sz="0" w:space="0" w:color="auto"/>
        <w:left w:val="none" w:sz="0" w:space="0" w:color="auto"/>
        <w:bottom w:val="none" w:sz="0" w:space="0" w:color="auto"/>
        <w:right w:val="none" w:sz="0" w:space="0" w:color="auto"/>
      </w:divBdr>
    </w:div>
    <w:div w:id="1368094638">
      <w:bodyDiv w:val="1"/>
      <w:marLeft w:val="0"/>
      <w:marRight w:val="0"/>
      <w:marTop w:val="0"/>
      <w:marBottom w:val="0"/>
      <w:divBdr>
        <w:top w:val="none" w:sz="0" w:space="0" w:color="auto"/>
        <w:left w:val="none" w:sz="0" w:space="0" w:color="auto"/>
        <w:bottom w:val="none" w:sz="0" w:space="0" w:color="auto"/>
        <w:right w:val="none" w:sz="0" w:space="0" w:color="auto"/>
      </w:divBdr>
    </w:div>
    <w:div w:id="1449661195">
      <w:bodyDiv w:val="1"/>
      <w:marLeft w:val="0"/>
      <w:marRight w:val="0"/>
      <w:marTop w:val="0"/>
      <w:marBottom w:val="0"/>
      <w:divBdr>
        <w:top w:val="none" w:sz="0" w:space="0" w:color="auto"/>
        <w:left w:val="none" w:sz="0" w:space="0" w:color="auto"/>
        <w:bottom w:val="none" w:sz="0" w:space="0" w:color="auto"/>
        <w:right w:val="none" w:sz="0" w:space="0" w:color="auto"/>
      </w:divBdr>
    </w:div>
    <w:div w:id="1620184695">
      <w:bodyDiv w:val="1"/>
      <w:marLeft w:val="0"/>
      <w:marRight w:val="0"/>
      <w:marTop w:val="0"/>
      <w:marBottom w:val="0"/>
      <w:divBdr>
        <w:top w:val="none" w:sz="0" w:space="0" w:color="auto"/>
        <w:left w:val="none" w:sz="0" w:space="0" w:color="auto"/>
        <w:bottom w:val="none" w:sz="0" w:space="0" w:color="auto"/>
        <w:right w:val="none" w:sz="0" w:space="0" w:color="auto"/>
      </w:divBdr>
    </w:div>
    <w:div w:id="1695762017">
      <w:bodyDiv w:val="1"/>
      <w:marLeft w:val="0"/>
      <w:marRight w:val="0"/>
      <w:marTop w:val="0"/>
      <w:marBottom w:val="0"/>
      <w:divBdr>
        <w:top w:val="none" w:sz="0" w:space="0" w:color="auto"/>
        <w:left w:val="none" w:sz="0" w:space="0" w:color="auto"/>
        <w:bottom w:val="none" w:sz="0" w:space="0" w:color="auto"/>
        <w:right w:val="none" w:sz="0" w:space="0" w:color="auto"/>
      </w:divBdr>
    </w:div>
    <w:div w:id="1704557799">
      <w:bodyDiv w:val="1"/>
      <w:marLeft w:val="0"/>
      <w:marRight w:val="0"/>
      <w:marTop w:val="0"/>
      <w:marBottom w:val="0"/>
      <w:divBdr>
        <w:top w:val="none" w:sz="0" w:space="0" w:color="auto"/>
        <w:left w:val="none" w:sz="0" w:space="0" w:color="auto"/>
        <w:bottom w:val="none" w:sz="0" w:space="0" w:color="auto"/>
        <w:right w:val="none" w:sz="0" w:space="0" w:color="auto"/>
      </w:divBdr>
    </w:div>
    <w:div w:id="1728796755">
      <w:bodyDiv w:val="1"/>
      <w:marLeft w:val="0"/>
      <w:marRight w:val="0"/>
      <w:marTop w:val="0"/>
      <w:marBottom w:val="0"/>
      <w:divBdr>
        <w:top w:val="none" w:sz="0" w:space="0" w:color="auto"/>
        <w:left w:val="none" w:sz="0" w:space="0" w:color="auto"/>
        <w:bottom w:val="none" w:sz="0" w:space="0" w:color="auto"/>
        <w:right w:val="none" w:sz="0" w:space="0" w:color="auto"/>
      </w:divBdr>
    </w:div>
    <w:div w:id="1753426741">
      <w:bodyDiv w:val="1"/>
      <w:marLeft w:val="0"/>
      <w:marRight w:val="0"/>
      <w:marTop w:val="0"/>
      <w:marBottom w:val="0"/>
      <w:divBdr>
        <w:top w:val="none" w:sz="0" w:space="0" w:color="auto"/>
        <w:left w:val="none" w:sz="0" w:space="0" w:color="auto"/>
        <w:bottom w:val="none" w:sz="0" w:space="0" w:color="auto"/>
        <w:right w:val="none" w:sz="0" w:space="0" w:color="auto"/>
      </w:divBdr>
    </w:div>
    <w:div w:id="1769499690">
      <w:bodyDiv w:val="1"/>
      <w:marLeft w:val="0"/>
      <w:marRight w:val="0"/>
      <w:marTop w:val="0"/>
      <w:marBottom w:val="0"/>
      <w:divBdr>
        <w:top w:val="none" w:sz="0" w:space="0" w:color="auto"/>
        <w:left w:val="none" w:sz="0" w:space="0" w:color="auto"/>
        <w:bottom w:val="none" w:sz="0" w:space="0" w:color="auto"/>
        <w:right w:val="none" w:sz="0" w:space="0" w:color="auto"/>
      </w:divBdr>
    </w:div>
    <w:div w:id="1848864827">
      <w:bodyDiv w:val="1"/>
      <w:marLeft w:val="0"/>
      <w:marRight w:val="0"/>
      <w:marTop w:val="0"/>
      <w:marBottom w:val="0"/>
      <w:divBdr>
        <w:top w:val="none" w:sz="0" w:space="0" w:color="auto"/>
        <w:left w:val="none" w:sz="0" w:space="0" w:color="auto"/>
        <w:bottom w:val="none" w:sz="0" w:space="0" w:color="auto"/>
        <w:right w:val="none" w:sz="0" w:space="0" w:color="auto"/>
      </w:divBdr>
    </w:div>
    <w:div w:id="1849322519">
      <w:bodyDiv w:val="1"/>
      <w:marLeft w:val="0"/>
      <w:marRight w:val="0"/>
      <w:marTop w:val="0"/>
      <w:marBottom w:val="0"/>
      <w:divBdr>
        <w:top w:val="none" w:sz="0" w:space="0" w:color="auto"/>
        <w:left w:val="none" w:sz="0" w:space="0" w:color="auto"/>
        <w:bottom w:val="none" w:sz="0" w:space="0" w:color="auto"/>
        <w:right w:val="none" w:sz="0" w:space="0" w:color="auto"/>
      </w:divBdr>
    </w:div>
    <w:div w:id="1932354799">
      <w:bodyDiv w:val="1"/>
      <w:marLeft w:val="0"/>
      <w:marRight w:val="0"/>
      <w:marTop w:val="0"/>
      <w:marBottom w:val="0"/>
      <w:divBdr>
        <w:top w:val="none" w:sz="0" w:space="0" w:color="auto"/>
        <w:left w:val="none" w:sz="0" w:space="0" w:color="auto"/>
        <w:bottom w:val="none" w:sz="0" w:space="0" w:color="auto"/>
        <w:right w:val="none" w:sz="0" w:space="0" w:color="auto"/>
      </w:divBdr>
    </w:div>
    <w:div w:id="1933196427">
      <w:bodyDiv w:val="1"/>
      <w:marLeft w:val="0"/>
      <w:marRight w:val="0"/>
      <w:marTop w:val="0"/>
      <w:marBottom w:val="0"/>
      <w:divBdr>
        <w:top w:val="none" w:sz="0" w:space="0" w:color="auto"/>
        <w:left w:val="none" w:sz="0" w:space="0" w:color="auto"/>
        <w:bottom w:val="none" w:sz="0" w:space="0" w:color="auto"/>
        <w:right w:val="none" w:sz="0" w:space="0" w:color="auto"/>
      </w:divBdr>
    </w:div>
    <w:div w:id="1987203454">
      <w:bodyDiv w:val="1"/>
      <w:marLeft w:val="0"/>
      <w:marRight w:val="0"/>
      <w:marTop w:val="0"/>
      <w:marBottom w:val="0"/>
      <w:divBdr>
        <w:top w:val="none" w:sz="0" w:space="0" w:color="auto"/>
        <w:left w:val="none" w:sz="0" w:space="0" w:color="auto"/>
        <w:bottom w:val="none" w:sz="0" w:space="0" w:color="auto"/>
        <w:right w:val="none" w:sz="0" w:space="0" w:color="auto"/>
      </w:divBdr>
    </w:div>
    <w:div w:id="2046758859">
      <w:bodyDiv w:val="1"/>
      <w:marLeft w:val="0"/>
      <w:marRight w:val="0"/>
      <w:marTop w:val="0"/>
      <w:marBottom w:val="0"/>
      <w:divBdr>
        <w:top w:val="none" w:sz="0" w:space="0" w:color="auto"/>
        <w:left w:val="none" w:sz="0" w:space="0" w:color="auto"/>
        <w:bottom w:val="none" w:sz="0" w:space="0" w:color="auto"/>
        <w:right w:val="none" w:sz="0" w:space="0" w:color="auto"/>
      </w:divBdr>
    </w:div>
    <w:div w:id="20682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crkpo.ru/%D0%B4%D0%B5%D0%BF%D0%BE%D0%B7%D0%B8%D1%82%D0%B0%D1%80%D0%B8%D0%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665C-E19F-4EF9-8861-2997B66C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4975</Words>
  <Characters>28363</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 целью контроля были организованы и проведены выездные плановые проверки УДО по</vt:lpstr>
      <vt:lpstr>Материально-техническое и информационное обеспечение УДО характеризуется следующ</vt:lpstr>
      <vt:lpstr>В МБУ ДО СЮН№1 имеется 2 учебно-опытнических участка.</vt:lpstr>
      <vt:lpstr>В МБУ ДО ДД(Ю)Т имеется автобус марки ПАЗ для подвоза обучающихся на пост №1.</vt:lpstr>
    </vt:vector>
  </TitlesOfParts>
  <Company/>
  <LinksUpToDate>false</LinksUpToDate>
  <CharactersWithSpaces>33272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dc:creator>
  <cp:keywords/>
  <dc:description/>
  <cp:lastModifiedBy>Юрманова</cp:lastModifiedBy>
  <cp:revision>2</cp:revision>
  <cp:lastPrinted>2020-06-30T05:29:00Z</cp:lastPrinted>
  <dcterms:created xsi:type="dcterms:W3CDTF">2021-08-27T07:32:00Z</dcterms:created>
  <dcterms:modified xsi:type="dcterms:W3CDTF">2021-08-27T07:32:00Z</dcterms:modified>
</cp:coreProperties>
</file>