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A91454" w:rsidRDefault="00A91454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38FE">
              <w:rPr>
                <w:sz w:val="20"/>
                <w:szCs w:val="20"/>
              </w:rPr>
              <w:t>Муниципальное бюджетное общеобразовательное учреждение «Начальная общеобразовательная школа №31»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5A38FE" w:rsidRDefault="005A38FE" w:rsidP="005A38FE">
            <w:pPr>
              <w:ind w:right="1593"/>
              <w:rPr>
                <w:sz w:val="24"/>
              </w:rPr>
            </w:pPr>
            <w:r>
              <w:rPr>
                <w:sz w:val="24"/>
              </w:rPr>
              <w:t xml:space="preserve">672039, Город Чита, улица Бабушкина,28, 41-72-07, </w:t>
            </w:r>
            <w:proofErr w:type="spellStart"/>
            <w:r>
              <w:rPr>
                <w:sz w:val="24"/>
                <w:lang w:val="en-US"/>
              </w:rPr>
              <w:t>chita</w:t>
            </w:r>
            <w:proofErr w:type="spellEnd"/>
            <w:r w:rsidRPr="005A38FE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school</w:t>
            </w:r>
            <w:r w:rsidRPr="005A38FE">
              <w:rPr>
                <w:sz w:val="24"/>
              </w:rPr>
              <w:t>-31@</w:t>
            </w:r>
            <w:proofErr w:type="spellStart"/>
            <w:r>
              <w:rPr>
                <w:sz w:val="24"/>
                <w:lang w:val="en-US"/>
              </w:rPr>
              <w:t>yanbex</w:t>
            </w:r>
            <w:proofErr w:type="spellEnd"/>
            <w:r w:rsidRPr="005A38FE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5A38FE" w:rsidP="00C05A1E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672039, Город Чита, улица Бабушкина,28, 41-72-07, </w:t>
            </w:r>
            <w:proofErr w:type="spellStart"/>
            <w:r>
              <w:rPr>
                <w:sz w:val="24"/>
                <w:lang w:val="en-US"/>
              </w:rPr>
              <w:t>chita</w:t>
            </w:r>
            <w:proofErr w:type="spellEnd"/>
            <w:r w:rsidRPr="005A38FE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school</w:t>
            </w:r>
            <w:r w:rsidRPr="005A38FE">
              <w:rPr>
                <w:sz w:val="24"/>
              </w:rPr>
              <w:t>-31@</w:t>
            </w:r>
            <w:proofErr w:type="spellStart"/>
            <w:r>
              <w:rPr>
                <w:sz w:val="24"/>
                <w:lang w:val="en-US"/>
              </w:rPr>
              <w:t>yanbex</w:t>
            </w:r>
            <w:proofErr w:type="spellEnd"/>
            <w:r w:rsidRPr="005A38FE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proofErr w:type="spellStart"/>
            <w:r w:rsidR="005A38FE">
              <w:rPr>
                <w:sz w:val="24"/>
              </w:rPr>
              <w:t>Наседкина</w:t>
            </w:r>
            <w:proofErr w:type="spellEnd"/>
            <w:r w:rsidR="005A38FE">
              <w:rPr>
                <w:sz w:val="24"/>
              </w:rPr>
              <w:t xml:space="preserve"> Елена Сергеевна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</w:t>
            </w:r>
            <w:r w:rsidR="005A38FE">
              <w:rPr>
                <w:sz w:val="24"/>
              </w:rPr>
              <w:t>41-72-07</w:t>
            </w:r>
            <w:r>
              <w:rPr>
                <w:sz w:val="24"/>
              </w:rPr>
              <w:t xml:space="preserve"> </w:t>
            </w:r>
          </w:p>
          <w:p w:rsidR="00C05A1E" w:rsidRPr="00A91454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B63F62">
              <w:rPr>
                <w:sz w:val="24"/>
              </w:rPr>
              <w:t>лагеря</w:t>
            </w:r>
            <w:proofErr w:type="gramStart"/>
            <w:r w:rsidR="00B63F62">
              <w:rPr>
                <w:sz w:val="24"/>
              </w:rPr>
              <w:t xml:space="preserve">:. </w:t>
            </w:r>
            <w:proofErr w:type="gramEnd"/>
            <w:r w:rsidR="00B63F62">
              <w:rPr>
                <w:sz w:val="24"/>
              </w:rPr>
              <w:t>Коваленко Марина Юрьевна</w:t>
            </w:r>
          </w:p>
          <w:p w:rsidR="00A91454" w:rsidRDefault="00A91454" w:rsidP="00A91454">
            <w:pPr>
              <w:rPr>
                <w:rStyle w:val="object"/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</w:p>
          <w:p w:rsidR="00F36FC2" w:rsidRPr="00F36FC2" w:rsidRDefault="00DF62AA" w:rsidP="00A91454">
            <w:pPr>
              <w:rPr>
                <w:sz w:val="20"/>
                <w:szCs w:val="20"/>
              </w:rPr>
            </w:pPr>
            <w:hyperlink r:id="rId8" w:history="1">
              <w:r w:rsidR="00F36FC2" w:rsidRPr="00F36FC2">
                <w:rPr>
                  <w:rStyle w:val="aa"/>
                  <w:sz w:val="20"/>
                  <w:szCs w:val="20"/>
                </w:rPr>
                <w:t>http://shn_chit_31.chita.zabedu.ru/index.php?page=14&amp;id=21346</w:t>
              </w:r>
            </w:hyperlink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 w:rsidR="00B54D31"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 w:rsidR="005A38FE">
              <w:rPr>
                <w:sz w:val="24"/>
              </w:rPr>
              <w:t>41-72-07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D79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7-16</w:t>
            </w:r>
            <w:r w:rsidR="005A38FE">
              <w:rPr>
                <w:sz w:val="24"/>
              </w:rPr>
              <w:t xml:space="preserve"> лет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1D79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01.06-26.06.2019</w:t>
            </w:r>
            <w:r w:rsidR="00C05A1E">
              <w:rPr>
                <w:sz w:val="24"/>
              </w:rPr>
              <w:t xml:space="preserve">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A38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5A38FE">
              <w:rPr>
                <w:sz w:val="24"/>
              </w:rPr>
              <w:t>5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44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  <w:p w:rsidR="00E36D4C" w:rsidRPr="00107C44" w:rsidRDefault="00E36D4C" w:rsidP="00107C44">
            <w:pPr>
              <w:jc w:val="center"/>
              <w:rPr>
                <w:sz w:val="24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Default="00B63F62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Программа летнего лагеря «Солнышко»</w:t>
            </w:r>
          </w:p>
          <w:p w:rsidR="00B63F62" w:rsidRPr="00B63F62" w:rsidRDefault="00B63F62" w:rsidP="00926F1E">
            <w:pPr>
              <w:tabs>
                <w:tab w:val="left" w:pos="142"/>
              </w:tabs>
              <w:ind w:left="862" w:hanging="783"/>
              <w:contextualSpacing/>
              <w:jc w:val="both"/>
              <w:rPr>
                <w:rFonts w:ascii="Symbol" w:eastAsia="Symbol" w:hAnsi="Symbol" w:cs="Symbol"/>
                <w:sz w:val="24"/>
              </w:rPr>
            </w:pPr>
            <w:r w:rsidRPr="00B63F62">
              <w:rPr>
                <w:sz w:val="24"/>
              </w:rPr>
              <w:t>Художественно - творческое направление</w:t>
            </w:r>
          </w:p>
          <w:p w:rsidR="00B63F62" w:rsidRPr="00B63F62" w:rsidRDefault="00B63F62" w:rsidP="00B63F62">
            <w:pPr>
              <w:tabs>
                <w:tab w:val="left" w:pos="142"/>
              </w:tabs>
              <w:spacing w:line="121" w:lineRule="exact"/>
              <w:ind w:left="142"/>
              <w:jc w:val="both"/>
              <w:rPr>
                <w:rFonts w:ascii="Symbol" w:eastAsia="Symbol" w:hAnsi="Symbol" w:cs="Symbol"/>
                <w:sz w:val="24"/>
              </w:rPr>
            </w:pPr>
          </w:p>
          <w:p w:rsidR="00B63F62" w:rsidRPr="00B63F62" w:rsidRDefault="00B63F62" w:rsidP="00926F1E">
            <w:pPr>
              <w:tabs>
                <w:tab w:val="left" w:pos="142"/>
              </w:tabs>
              <w:ind w:left="862" w:hanging="783"/>
              <w:contextualSpacing/>
              <w:jc w:val="both"/>
              <w:rPr>
                <w:rFonts w:ascii="Symbol" w:eastAsia="Symbol" w:hAnsi="Symbol" w:cs="Symbol"/>
                <w:sz w:val="24"/>
              </w:rPr>
            </w:pPr>
            <w:r w:rsidRPr="00B63F62">
              <w:rPr>
                <w:sz w:val="24"/>
              </w:rPr>
              <w:t>Трудовая деятельность</w:t>
            </w:r>
          </w:p>
          <w:p w:rsidR="00B63F62" w:rsidRPr="00B63F62" w:rsidRDefault="00B63F62" w:rsidP="00B63F62">
            <w:pPr>
              <w:tabs>
                <w:tab w:val="left" w:pos="142"/>
              </w:tabs>
              <w:spacing w:line="118" w:lineRule="exact"/>
              <w:ind w:left="142"/>
              <w:jc w:val="both"/>
              <w:rPr>
                <w:rFonts w:ascii="Symbol" w:eastAsia="Symbol" w:hAnsi="Symbol" w:cs="Symbol"/>
                <w:sz w:val="24"/>
              </w:rPr>
            </w:pPr>
          </w:p>
          <w:p w:rsidR="00B63F62" w:rsidRPr="00B63F62" w:rsidRDefault="00B63F62" w:rsidP="00926F1E">
            <w:pPr>
              <w:tabs>
                <w:tab w:val="left" w:pos="142"/>
              </w:tabs>
              <w:ind w:left="862" w:hanging="783"/>
              <w:contextualSpacing/>
              <w:jc w:val="both"/>
              <w:rPr>
                <w:rFonts w:ascii="Symbol" w:eastAsia="Symbol" w:hAnsi="Symbol" w:cs="Symbol"/>
                <w:sz w:val="24"/>
              </w:rPr>
            </w:pPr>
            <w:r w:rsidRPr="00B63F62">
              <w:rPr>
                <w:sz w:val="24"/>
              </w:rPr>
              <w:t>Физкультурно-оздоровительная деятельность</w:t>
            </w:r>
          </w:p>
          <w:p w:rsidR="00B63F62" w:rsidRPr="00B63F62" w:rsidRDefault="00B63F62" w:rsidP="00B63F62">
            <w:pPr>
              <w:tabs>
                <w:tab w:val="left" w:pos="142"/>
              </w:tabs>
              <w:spacing w:line="118" w:lineRule="exact"/>
              <w:ind w:left="142"/>
              <w:jc w:val="both"/>
              <w:rPr>
                <w:rFonts w:ascii="Symbol" w:eastAsia="Symbol" w:hAnsi="Symbol" w:cs="Symbol"/>
                <w:sz w:val="24"/>
              </w:rPr>
            </w:pPr>
          </w:p>
          <w:p w:rsidR="00926F1E" w:rsidRDefault="00B63F62" w:rsidP="00926F1E">
            <w:pPr>
              <w:tabs>
                <w:tab w:val="left" w:pos="142"/>
              </w:tabs>
              <w:ind w:left="79"/>
              <w:contextualSpacing/>
              <w:jc w:val="both"/>
              <w:rPr>
                <w:color w:val="000000" w:themeColor="text1"/>
                <w:sz w:val="24"/>
              </w:rPr>
            </w:pPr>
            <w:r w:rsidRPr="00B63F62">
              <w:rPr>
                <w:sz w:val="24"/>
              </w:rPr>
              <w:lastRenderedPageBreak/>
              <w:t>Эстетическое направление</w:t>
            </w:r>
            <w:r w:rsidR="00926F1E">
              <w:rPr>
                <w:sz w:val="24"/>
              </w:rPr>
              <w:t xml:space="preserve">, </w:t>
            </w:r>
            <w:proofErr w:type="gramStart"/>
            <w:r w:rsidR="00926F1E">
              <w:rPr>
                <w:sz w:val="24"/>
              </w:rPr>
              <w:t>у</w:t>
            </w:r>
            <w:r w:rsidR="00022AC6">
              <w:rPr>
                <w:color w:val="000000" w:themeColor="text1"/>
                <w:sz w:val="24"/>
              </w:rPr>
              <w:t>тверждена</w:t>
            </w:r>
            <w:proofErr w:type="gramEnd"/>
            <w:r w:rsidR="00022AC6">
              <w:rPr>
                <w:color w:val="000000" w:themeColor="text1"/>
                <w:sz w:val="24"/>
              </w:rPr>
              <w:t xml:space="preserve"> </w:t>
            </w:r>
            <w:r w:rsidR="00926F1E">
              <w:rPr>
                <w:color w:val="000000" w:themeColor="text1"/>
                <w:sz w:val="24"/>
              </w:rPr>
              <w:t xml:space="preserve"> приказом директора.</w:t>
            </w:r>
          </w:p>
          <w:p w:rsidR="00926F1E" w:rsidRDefault="00926F1E" w:rsidP="00926F1E">
            <w:pPr>
              <w:tabs>
                <w:tab w:val="left" w:pos="142"/>
              </w:tabs>
              <w:ind w:left="79"/>
              <w:contextualSpacing/>
              <w:jc w:val="both"/>
              <w:rPr>
                <w:sz w:val="24"/>
              </w:rPr>
            </w:pPr>
            <w:r w:rsidRPr="00926F1E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926F1E">
              <w:rPr>
                <w:sz w:val="24"/>
              </w:rPr>
              <w:t xml:space="preserve">образовательной деятельности № 670 от 13.12.2016 г. выдана Министерством образования науки молодежной политики Забайкальского края     </w:t>
            </w:r>
          </w:p>
          <w:p w:rsidR="000C0B18" w:rsidRPr="000C0B18" w:rsidRDefault="00926F1E" w:rsidP="00926F1E">
            <w:pPr>
              <w:tabs>
                <w:tab w:val="left" w:pos="142"/>
              </w:tabs>
              <w:ind w:left="79"/>
              <w:contextualSpacing/>
              <w:jc w:val="both"/>
              <w:rPr>
                <w:color w:val="FF0000"/>
                <w:sz w:val="24"/>
              </w:rPr>
            </w:pPr>
            <w:r w:rsidRPr="00926F1E">
              <w:rPr>
                <w:sz w:val="24"/>
              </w:rPr>
              <w:t>Серия 75Л02 №0001047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63F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63F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+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07C4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63F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36FC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 w:rsidR="00B63F62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 школе, </w:t>
            </w:r>
            <w:r w:rsidR="00B63F62">
              <w:rPr>
                <w:sz w:val="24"/>
              </w:rPr>
              <w:t>80</w:t>
            </w:r>
            <w:r>
              <w:rPr>
                <w:sz w:val="24"/>
              </w:rPr>
              <w:t xml:space="preserve"> учащихся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07C4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Санузлы, расположены в школе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63F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центральное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040"/>
              <w:gridCol w:w="2480"/>
            </w:tblGrid>
            <w:tr w:rsidR="00B63F62" w:rsidTr="00F01203">
              <w:trPr>
                <w:trHeight w:val="261"/>
              </w:trPr>
              <w:tc>
                <w:tcPr>
                  <w:tcW w:w="476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B63F62" w:rsidRDefault="00107C44" w:rsidP="00B63F62">
                  <w:pPr>
                    <w:spacing w:line="26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</w:rPr>
                    <w:t xml:space="preserve">Медицинский кабинет, </w:t>
                  </w:r>
                  <w:r w:rsidR="00B63F62">
                    <w:rPr>
                      <w:sz w:val="24"/>
                    </w:rPr>
                    <w:t>Лицензия №ЛО-75-01-000724 от 02</w:t>
                  </w:r>
                </w:p>
              </w:tc>
            </w:tr>
            <w:tr w:rsidR="00B63F62" w:rsidTr="00F01203">
              <w:trPr>
                <w:gridAfter w:val="1"/>
                <w:wAfter w:w="2480" w:type="dxa"/>
                <w:trHeight w:val="276"/>
              </w:trPr>
              <w:tc>
                <w:tcPr>
                  <w:tcW w:w="240" w:type="dxa"/>
                  <w:vAlign w:val="bottom"/>
                </w:tcPr>
                <w:p w:rsidR="00B63F62" w:rsidRDefault="00B63F62" w:rsidP="00B63F62">
                  <w:pPr>
                    <w:rPr>
                      <w:sz w:val="24"/>
                    </w:rPr>
                  </w:pPr>
                </w:p>
              </w:tc>
              <w:tc>
                <w:tcPr>
                  <w:tcW w:w="2040" w:type="dxa"/>
                  <w:vAlign w:val="bottom"/>
                </w:tcPr>
                <w:p w:rsidR="00B63F62" w:rsidRDefault="00B63F62" w:rsidP="00B63F62">
                  <w:pPr>
                    <w:ind w:left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  <w:sz w:val="24"/>
                    </w:rPr>
                    <w:t>сентября 2013</w:t>
                  </w:r>
                </w:p>
              </w:tc>
            </w:tr>
          </w:tbl>
          <w:p w:rsidR="00E36D4C" w:rsidRDefault="00E36D4C" w:rsidP="00DA1350">
            <w:pPr>
              <w:jc w:val="both"/>
              <w:rPr>
                <w:sz w:val="24"/>
              </w:rPr>
            </w:pPr>
          </w:p>
          <w:p w:rsidR="00107C44" w:rsidRDefault="00107C44" w:rsidP="00DA1350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07C44" w:rsidP="00107C4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зал, футбольное поле</w:t>
            </w:r>
          </w:p>
          <w:p w:rsidR="00107C44" w:rsidRDefault="00107C44" w:rsidP="00107C44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63F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63F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63F6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  <w:bookmarkStart w:id="0" w:name="_GoBack"/>
            <w:bookmarkEnd w:id="0"/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5A38FE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5A38FE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107C4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107C4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Июнь 2018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107C4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Десятидневное меню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107C4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AA" w:rsidRDefault="00DF62AA" w:rsidP="009126F4">
      <w:r>
        <w:separator/>
      </w:r>
    </w:p>
  </w:endnote>
  <w:endnote w:type="continuationSeparator" w:id="0">
    <w:p w:rsidR="00DF62AA" w:rsidRDefault="00DF62AA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AA" w:rsidRDefault="00DF62AA" w:rsidP="009126F4">
      <w:r>
        <w:separator/>
      </w:r>
    </w:p>
  </w:footnote>
  <w:footnote w:type="continuationSeparator" w:id="0">
    <w:p w:rsidR="00DF62AA" w:rsidRDefault="00DF62AA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604F0"/>
    <w:multiLevelType w:val="hybridMultilevel"/>
    <w:tmpl w:val="30A81A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07C44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D791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A38FE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47F4A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26F1E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63F62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3EA"/>
    <w:rsid w:val="00D53970"/>
    <w:rsid w:val="00D60D38"/>
    <w:rsid w:val="00D61694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DF62AA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36FC2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n_chit_31.chita.zabedu.ru/index.php?page=14&amp;id=213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7</cp:revision>
  <cp:lastPrinted>2011-11-02T07:10:00Z</cp:lastPrinted>
  <dcterms:created xsi:type="dcterms:W3CDTF">2019-03-04T03:04:00Z</dcterms:created>
  <dcterms:modified xsi:type="dcterms:W3CDTF">2019-03-04T07:38:00Z</dcterms:modified>
</cp:coreProperties>
</file>