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70"/>
        <w:gridCol w:w="2063"/>
        <w:gridCol w:w="357"/>
        <w:gridCol w:w="1937"/>
        <w:gridCol w:w="3532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91454" w:rsidRDefault="00B65DFE" w:rsidP="002C1407">
            <w:pPr>
              <w:jc w:val="center"/>
              <w:rPr>
                <w:sz w:val="20"/>
                <w:szCs w:val="20"/>
                <w:u w:val="single"/>
              </w:rPr>
            </w:pP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Му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цип</w:t>
            </w:r>
            <w:r w:rsidRPr="00B65DFE">
              <w:rPr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ьн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65DF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бюд</w:t>
            </w:r>
            <w:r w:rsidRPr="00B65DFE">
              <w:rPr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65DFE">
              <w:rPr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ное</w:t>
            </w:r>
            <w:r w:rsidRPr="00B65DFE">
              <w:rPr>
                <w:color w:val="000000"/>
                <w:sz w:val="20"/>
                <w:szCs w:val="20"/>
              </w:rPr>
              <w:t xml:space="preserve"> 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 w:rsidRPr="00B65DFE">
              <w:rPr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 w:rsidRPr="00B65DFE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раз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ва</w:t>
            </w:r>
            <w:r w:rsidRPr="00B65DFE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B65DFE">
              <w:rPr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льн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65DFE">
              <w:rPr>
                <w:color w:val="000000"/>
                <w:sz w:val="20"/>
                <w:szCs w:val="20"/>
              </w:rPr>
              <w:t xml:space="preserve"> 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 w:rsidRPr="00B65DFE">
              <w:rPr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B65DFE">
              <w:rPr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 w:rsidRPr="00B65DFE">
              <w:rPr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дение</w:t>
            </w:r>
            <w:r w:rsidRPr="00B65DFE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«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Средняя</w:t>
            </w:r>
            <w:r w:rsidRPr="00B65DFE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 w:rsidRPr="00B65DFE">
              <w:rPr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зова</w:t>
            </w:r>
            <w:r w:rsidRPr="00B65DFE">
              <w:rPr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на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B65DFE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ш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ла№2</w:t>
            </w:r>
            <w:r w:rsidRPr="00B65DFE">
              <w:rPr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 w:rsidRPr="00B65DFE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B65DFE">
              <w:rPr>
                <w:color w:val="000000"/>
                <w:sz w:val="20"/>
                <w:szCs w:val="20"/>
              </w:rPr>
              <w:t xml:space="preserve"> 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B65DFE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F56BF4">
            <w:pPr>
              <w:spacing w:before="11" w:line="239" w:lineRule="auto"/>
              <w:ind w:left="110" w:right="1614"/>
            </w:pPr>
            <w:r>
              <w:rPr>
                <w:color w:val="000000"/>
                <w:sz w:val="24"/>
              </w:rPr>
              <w:t>672026</w:t>
            </w:r>
            <w:r>
              <w:rPr>
                <w:color w:val="000000"/>
                <w:spacing w:val="13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Заб</w:t>
            </w:r>
            <w:r>
              <w:rPr>
                <w:color w:val="000000"/>
                <w:spacing w:val="-1"/>
                <w:sz w:val="24"/>
              </w:rPr>
              <w:t>а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pacing w:val="1"/>
                <w:sz w:val="24"/>
              </w:rPr>
              <w:t>к</w:t>
            </w:r>
            <w:r>
              <w:rPr>
                <w:color w:val="000000"/>
                <w:sz w:val="24"/>
              </w:rPr>
              <w:t>альск</w:t>
            </w:r>
            <w:r>
              <w:rPr>
                <w:color w:val="000000"/>
                <w:spacing w:val="1"/>
                <w:sz w:val="24"/>
              </w:rPr>
              <w:t>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pacing w:val="130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к</w:t>
            </w:r>
            <w:r>
              <w:rPr>
                <w:color w:val="000000"/>
                <w:sz w:val="24"/>
              </w:rPr>
              <w:t>рай,</w:t>
            </w:r>
            <w:r>
              <w:rPr>
                <w:color w:val="000000"/>
                <w:spacing w:val="13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гор</w:t>
            </w:r>
            <w:r>
              <w:rPr>
                <w:color w:val="000000"/>
                <w:spacing w:val="-2"/>
                <w:sz w:val="24"/>
              </w:rPr>
              <w:t>о</w:t>
            </w:r>
            <w:r>
              <w:rPr>
                <w:color w:val="000000"/>
                <w:sz w:val="24"/>
              </w:rPr>
              <w:t>д Чита</w:t>
            </w:r>
            <w:r>
              <w:rPr>
                <w:color w:val="000000"/>
                <w:spacing w:val="31"/>
                <w:sz w:val="24"/>
              </w:rPr>
              <w:t xml:space="preserve"> </w:t>
            </w:r>
            <w:r>
              <w:rPr>
                <w:color w:val="000000"/>
                <w:spacing w:val="-6"/>
                <w:sz w:val="24"/>
              </w:rPr>
              <w:t>у</w:t>
            </w:r>
            <w:r>
              <w:rPr>
                <w:color w:val="000000"/>
                <w:sz w:val="24"/>
              </w:rPr>
              <w:t>л.</w:t>
            </w:r>
            <w:r>
              <w:rPr>
                <w:color w:val="000000"/>
                <w:spacing w:val="2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Гай</w:t>
            </w:r>
            <w:r>
              <w:rPr>
                <w:color w:val="000000"/>
                <w:spacing w:val="1"/>
                <w:sz w:val="24"/>
              </w:rPr>
              <w:t>д</w:t>
            </w:r>
            <w:r>
              <w:rPr>
                <w:color w:val="000000"/>
                <w:sz w:val="24"/>
              </w:rPr>
              <w:t>ара</w:t>
            </w:r>
            <w:r>
              <w:rPr>
                <w:color w:val="000000"/>
                <w:spacing w:val="2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,</w:t>
            </w:r>
            <w:proofErr w:type="gramStart"/>
            <w:r>
              <w:rPr>
                <w:color w:val="000000"/>
                <w:sz w:val="24"/>
              </w:rPr>
              <w:t>3</w:t>
            </w:r>
            <w:proofErr w:type="gramEnd"/>
            <w:r>
              <w:rPr>
                <w:color w:val="000000"/>
                <w:spacing w:val="2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pacing w:val="3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телефон</w:t>
            </w:r>
            <w:r>
              <w:rPr>
                <w:color w:val="000000"/>
                <w:spacing w:val="2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pacing w:val="1"/>
                <w:sz w:val="24"/>
              </w:rPr>
              <w:t>9</w:t>
            </w:r>
            <w:r>
              <w:rPr>
                <w:color w:val="000000"/>
                <w:sz w:val="24"/>
              </w:rPr>
              <w:t>-13-19</w:t>
            </w:r>
            <w:r>
              <w:rPr>
                <w:color w:val="0E233D"/>
                <w:sz w:val="24"/>
              </w:rPr>
              <w:t xml:space="preserve">, </w:t>
            </w:r>
            <w:hyperlink r:id="rId8">
              <w:r>
                <w:rPr>
                  <w:color w:val="0E233D"/>
                  <w:sz w:val="24"/>
                </w:rPr>
                <w:t>chup</w:t>
              </w:r>
              <w:r>
                <w:rPr>
                  <w:color w:val="0E233D"/>
                  <w:w w:val="99"/>
                  <w:sz w:val="24"/>
                </w:rPr>
                <w:t>r</w:t>
              </w:r>
              <w:r>
                <w:rPr>
                  <w:color w:val="0E233D"/>
                  <w:spacing w:val="-1"/>
                  <w:sz w:val="24"/>
                </w:rPr>
                <w:t>o</w:t>
              </w:r>
              <w:r>
                <w:rPr>
                  <w:color w:val="0E233D"/>
                  <w:sz w:val="24"/>
                </w:rPr>
                <w:t>v</w:t>
              </w:r>
              <w:r>
                <w:rPr>
                  <w:color w:val="0E233D"/>
                  <w:spacing w:val="-1"/>
                  <w:sz w:val="24"/>
                </w:rPr>
                <w:t>a</w:t>
              </w:r>
              <w:r>
                <w:rPr>
                  <w:color w:val="0E233D"/>
                  <w:spacing w:val="-1"/>
                  <w:w w:val="99"/>
                  <w:sz w:val="24"/>
                </w:rPr>
                <w:t>-</w:t>
              </w:r>
              <w:r>
                <w:rPr>
                  <w:color w:val="0E233D"/>
                  <w:sz w:val="24"/>
                </w:rPr>
                <w:t>196</w:t>
              </w:r>
              <w:r>
                <w:rPr>
                  <w:color w:val="0E233D"/>
                  <w:spacing w:val="1"/>
                  <w:sz w:val="24"/>
                </w:rPr>
                <w:t>9</w:t>
              </w:r>
              <w:r>
                <w:rPr>
                  <w:color w:val="0E233D"/>
                  <w:sz w:val="24"/>
                </w:rPr>
                <w:t>@mai</w:t>
              </w:r>
              <w:r>
                <w:rPr>
                  <w:color w:val="0E233D"/>
                  <w:spacing w:val="1"/>
                  <w:sz w:val="24"/>
                </w:rPr>
                <w:t>l</w:t>
              </w:r>
              <w:r>
                <w:rPr>
                  <w:color w:val="0E233D"/>
                  <w:sz w:val="24"/>
                </w:rPr>
                <w:t>.</w:t>
              </w:r>
              <w:r>
                <w:rPr>
                  <w:color w:val="0E233D"/>
                  <w:w w:val="99"/>
                  <w:sz w:val="24"/>
                </w:rPr>
                <w:t>r</w:t>
              </w:r>
              <w:r>
                <w:rPr>
                  <w:color w:val="0E233D"/>
                  <w:sz w:val="24"/>
                </w:rPr>
                <w:t>u</w:t>
              </w:r>
              <w:r>
                <w:rPr>
                  <w:color w:val="0E233D"/>
                  <w:spacing w:val="24"/>
                  <w:sz w:val="24"/>
                </w:rPr>
                <w:t xml:space="preserve"> </w:t>
              </w:r>
            </w:hyperlink>
            <w:hyperlink r:id="rId9"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h</w:t>
              </w:r>
              <w:r>
                <w:rPr>
                  <w:rFonts w:ascii="Verdana" w:eastAsia="Verdana" w:hAnsi="Verdana" w:cs="Verdana"/>
                  <w:color w:val="0E233D"/>
                  <w:spacing w:val="1"/>
                  <w:w w:val="99"/>
                  <w:sz w:val="20"/>
                  <w:szCs w:val="20"/>
                </w:rPr>
                <w:t>tt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p</w:t>
              </w:r>
              <w:r>
                <w:rPr>
                  <w:rFonts w:ascii="Verdana" w:eastAsia="Verdana" w:hAnsi="Verdana" w:cs="Verdana"/>
                  <w:color w:val="0E233D"/>
                  <w:spacing w:val="1"/>
                  <w:w w:val="99"/>
                  <w:sz w:val="20"/>
                  <w:szCs w:val="20"/>
                </w:rPr>
                <w:t>: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/</w:t>
              </w:r>
              <w:r>
                <w:rPr>
                  <w:rFonts w:ascii="Verdana" w:eastAsia="Verdana" w:hAnsi="Verdana" w:cs="Verdana"/>
                  <w:color w:val="0E233D"/>
                  <w:spacing w:val="1"/>
                  <w:w w:val="99"/>
                  <w:sz w:val="20"/>
                  <w:szCs w:val="20"/>
                </w:rPr>
                <w:t>/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scho</w:t>
              </w:r>
              <w:r>
                <w:rPr>
                  <w:rFonts w:ascii="Verdana" w:eastAsia="Verdana" w:hAnsi="Verdana" w:cs="Verdana"/>
                  <w:color w:val="0E233D"/>
                  <w:spacing w:val="-1"/>
                  <w:w w:val="99"/>
                  <w:sz w:val="20"/>
                  <w:szCs w:val="20"/>
                </w:rPr>
                <w:t>o</w:t>
              </w:r>
              <w:r>
                <w:rPr>
                  <w:rFonts w:ascii="Verdana" w:eastAsia="Verdana" w:hAnsi="Verdana" w:cs="Verdana"/>
                  <w:color w:val="0E233D"/>
                  <w:spacing w:val="2"/>
                  <w:w w:val="98"/>
                  <w:sz w:val="20"/>
                  <w:szCs w:val="20"/>
                </w:rPr>
                <w:t>l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2</w:t>
              </w:r>
              <w:r>
                <w:rPr>
                  <w:rFonts w:ascii="Verdana" w:eastAsia="Verdana" w:hAnsi="Verdana" w:cs="Verdana"/>
                  <w:color w:val="0E233D"/>
                  <w:spacing w:val="1"/>
                  <w:w w:val="99"/>
                  <w:sz w:val="20"/>
                  <w:szCs w:val="20"/>
                </w:rPr>
                <w:t>4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c</w:t>
              </w:r>
              <w:r>
                <w:rPr>
                  <w:rFonts w:ascii="Verdana" w:eastAsia="Verdana" w:hAnsi="Verdana" w:cs="Verdana"/>
                  <w:color w:val="0E233D"/>
                  <w:spacing w:val="-1"/>
                  <w:w w:val="99"/>
                  <w:sz w:val="20"/>
                  <w:szCs w:val="20"/>
                </w:rPr>
                <w:t>h</w:t>
              </w:r>
              <w:r>
                <w:rPr>
                  <w:rFonts w:ascii="Verdana" w:eastAsia="Verdana" w:hAnsi="Verdana" w:cs="Verdana"/>
                  <w:color w:val="0E233D"/>
                  <w:spacing w:val="2"/>
                  <w:w w:val="98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color w:val="0E233D"/>
                  <w:spacing w:val="1"/>
                  <w:w w:val="99"/>
                  <w:sz w:val="20"/>
                  <w:szCs w:val="20"/>
                </w:rPr>
                <w:t>t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a.</w:t>
              </w:r>
              <w:r>
                <w:rPr>
                  <w:rFonts w:ascii="Verdana" w:eastAsia="Verdana" w:hAnsi="Verdana" w:cs="Verdana"/>
                  <w:color w:val="0E233D"/>
                  <w:w w:val="98"/>
                  <w:sz w:val="20"/>
                  <w:szCs w:val="20"/>
                </w:rPr>
                <w:t>l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b</w:t>
              </w:r>
              <w:r>
                <w:rPr>
                  <w:rFonts w:ascii="Verdana" w:eastAsia="Verdana" w:hAnsi="Verdana" w:cs="Verdana"/>
                  <w:color w:val="0E233D"/>
                  <w:w w:val="98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host.</w:t>
              </w:r>
              <w:r>
                <w:rPr>
                  <w:rFonts w:ascii="Verdana" w:eastAsia="Verdana" w:hAnsi="Verdana" w:cs="Verdana"/>
                  <w:color w:val="0E233D"/>
                  <w:spacing w:val="-1"/>
                  <w:w w:val="99"/>
                  <w:sz w:val="20"/>
                  <w:szCs w:val="20"/>
                </w:rPr>
                <w:t>r</w:t>
              </w:r>
              <w:r>
                <w:rPr>
                  <w:rFonts w:ascii="Verdana" w:eastAsia="Verdana" w:hAnsi="Verdana" w:cs="Verdana"/>
                  <w:color w:val="0E233D"/>
                  <w:w w:val="99"/>
                  <w:sz w:val="20"/>
                  <w:szCs w:val="20"/>
                </w:rPr>
                <w:t>u/</w:t>
              </w:r>
            </w:hyperlink>
          </w:p>
        </w:tc>
      </w:tr>
      <w:tr w:rsidR="00B65DFE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F56BF4">
            <w:pPr>
              <w:spacing w:before="11"/>
              <w:ind w:left="110" w:right="16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672026</w:t>
            </w:r>
            <w:r>
              <w:rPr>
                <w:color w:val="000000"/>
                <w:spacing w:val="13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Заб</w:t>
            </w:r>
            <w:r>
              <w:rPr>
                <w:color w:val="000000"/>
                <w:spacing w:val="-1"/>
                <w:sz w:val="24"/>
              </w:rPr>
              <w:t>а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pacing w:val="1"/>
                <w:sz w:val="24"/>
              </w:rPr>
              <w:t>к</w:t>
            </w:r>
            <w:r>
              <w:rPr>
                <w:color w:val="000000"/>
                <w:sz w:val="24"/>
              </w:rPr>
              <w:t>альск</w:t>
            </w:r>
            <w:r>
              <w:rPr>
                <w:color w:val="000000"/>
                <w:spacing w:val="1"/>
                <w:sz w:val="24"/>
              </w:rPr>
              <w:t>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pacing w:val="130"/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к</w:t>
            </w:r>
            <w:r>
              <w:rPr>
                <w:color w:val="000000"/>
                <w:sz w:val="24"/>
              </w:rPr>
              <w:t>рай,</w:t>
            </w:r>
            <w:r>
              <w:rPr>
                <w:color w:val="000000"/>
                <w:spacing w:val="13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гор</w:t>
            </w:r>
            <w:r>
              <w:rPr>
                <w:color w:val="000000"/>
                <w:spacing w:val="-2"/>
                <w:sz w:val="24"/>
              </w:rPr>
              <w:t>о</w:t>
            </w:r>
            <w:r>
              <w:rPr>
                <w:color w:val="000000"/>
                <w:sz w:val="24"/>
              </w:rPr>
              <w:t>д Чита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у</w:t>
            </w:r>
            <w:r>
              <w:rPr>
                <w:color w:val="000000"/>
                <w:sz w:val="24"/>
              </w:rPr>
              <w:t>л. Гайдара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,3 а</w:t>
            </w:r>
          </w:p>
          <w:p w:rsidR="00B65DFE" w:rsidRDefault="00BE28E3" w:rsidP="00B65DFE">
            <w:pPr>
              <w:spacing w:line="239" w:lineRule="auto"/>
              <w:ind w:left="110" w:right="2616" w:firstLine="60"/>
            </w:pPr>
            <w:hyperlink r:id="rId10">
              <w:r w:rsidR="00B65DFE">
                <w:rPr>
                  <w:color w:val="6389CD"/>
                  <w:sz w:val="24"/>
                </w:rPr>
                <w:t>chup</w:t>
              </w:r>
              <w:r w:rsidR="00B65DFE">
                <w:rPr>
                  <w:color w:val="6389CD"/>
                  <w:w w:val="99"/>
                  <w:sz w:val="24"/>
                </w:rPr>
                <w:t>r</w:t>
              </w:r>
              <w:r w:rsidR="00B65DFE">
                <w:rPr>
                  <w:color w:val="6389CD"/>
                  <w:spacing w:val="-1"/>
                  <w:sz w:val="24"/>
                </w:rPr>
                <w:t>o</w:t>
              </w:r>
              <w:r w:rsidR="00B65DFE">
                <w:rPr>
                  <w:color w:val="6389CD"/>
                  <w:sz w:val="24"/>
                </w:rPr>
                <w:t>v</w:t>
              </w:r>
              <w:r w:rsidR="00B65DFE">
                <w:rPr>
                  <w:color w:val="6389CD"/>
                  <w:spacing w:val="-1"/>
                  <w:sz w:val="24"/>
                </w:rPr>
                <w:t>a</w:t>
              </w:r>
              <w:r w:rsidR="00B65DFE">
                <w:rPr>
                  <w:color w:val="6389CD"/>
                  <w:w w:val="99"/>
                  <w:sz w:val="24"/>
                </w:rPr>
                <w:t>-</w:t>
              </w:r>
              <w:r w:rsidR="00B65DFE">
                <w:rPr>
                  <w:color w:val="6389CD"/>
                  <w:sz w:val="24"/>
                </w:rPr>
                <w:t>196</w:t>
              </w:r>
              <w:r w:rsidR="00B65DFE">
                <w:rPr>
                  <w:color w:val="6389CD"/>
                  <w:spacing w:val="1"/>
                  <w:sz w:val="24"/>
                </w:rPr>
                <w:t>9</w:t>
              </w:r>
              <w:r w:rsidR="00B65DFE">
                <w:rPr>
                  <w:color w:val="6389CD"/>
                  <w:sz w:val="24"/>
                </w:rPr>
                <w:t>@mail.</w:t>
              </w:r>
              <w:r w:rsidR="00B65DFE">
                <w:rPr>
                  <w:color w:val="6389CD"/>
                  <w:w w:val="99"/>
                  <w:sz w:val="24"/>
                </w:rPr>
                <w:t>r</w:t>
              </w:r>
              <w:r w:rsidR="00B65DFE">
                <w:rPr>
                  <w:color w:val="6389CD"/>
                  <w:spacing w:val="2"/>
                  <w:sz w:val="24"/>
                </w:rPr>
                <w:t>u</w:t>
              </w:r>
              <w:r w:rsidR="00B65DFE">
                <w:rPr>
                  <w:color w:val="000000"/>
                  <w:sz w:val="24"/>
                </w:rPr>
                <w:t>,</w:t>
              </w:r>
            </w:hyperlink>
            <w:r w:rsidR="00B65DFE">
              <w:t xml:space="preserve"> </w:t>
            </w:r>
          </w:p>
        </w:tc>
      </w:tr>
      <w:tr w:rsidR="00B65DFE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Pr="00A91454" w:rsidRDefault="00B65DFE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91454">
              <w:rPr>
                <w:sz w:val="24"/>
              </w:rPr>
              <w:t>mail</w:t>
            </w:r>
            <w:proofErr w:type="spellEnd"/>
            <w:r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Pr="00A91454" w:rsidRDefault="00B65DFE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>
              <w:rPr>
                <w:sz w:val="24"/>
              </w:rPr>
              <w:t>), от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B65DFE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Директор: Чупрова Ирина Юрьевна</w:t>
            </w:r>
          </w:p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pacing w:val="1"/>
                <w:sz w:val="24"/>
              </w:rPr>
              <w:t>9</w:t>
            </w:r>
            <w:r>
              <w:rPr>
                <w:color w:val="000000"/>
                <w:sz w:val="24"/>
              </w:rPr>
              <w:t>-13-19</w:t>
            </w:r>
          </w:p>
          <w:p w:rsidR="00B65DFE" w:rsidRPr="00A91454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spellStart"/>
            <w:r>
              <w:rPr>
                <w:sz w:val="24"/>
              </w:rPr>
              <w:t>лагеря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олотова</w:t>
            </w:r>
            <w:proofErr w:type="spellEnd"/>
            <w:r>
              <w:rPr>
                <w:sz w:val="24"/>
              </w:rPr>
              <w:t xml:space="preserve"> Надежда Васильевна</w:t>
            </w:r>
          </w:p>
          <w:p w:rsidR="00B65DFE" w:rsidRPr="00A91454" w:rsidRDefault="00B65DFE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hyperlink r:id="rId11">
              <w:r>
                <w:rPr>
                  <w:color w:val="6389CD"/>
                  <w:sz w:val="24"/>
                </w:rPr>
                <w:t>http:</w:t>
              </w:r>
              <w:r>
                <w:rPr>
                  <w:color w:val="6389CD"/>
                  <w:spacing w:val="1"/>
                  <w:sz w:val="24"/>
                </w:rPr>
                <w:t>/</w:t>
              </w:r>
              <w:r>
                <w:rPr>
                  <w:color w:val="6389CD"/>
                  <w:sz w:val="24"/>
                </w:rPr>
                <w:t>/</w:t>
              </w:r>
              <w:r>
                <w:rPr>
                  <w:color w:val="6389CD"/>
                  <w:w w:val="99"/>
                  <w:sz w:val="24"/>
                </w:rPr>
                <w:t>s</w:t>
              </w:r>
              <w:r>
                <w:rPr>
                  <w:color w:val="6389CD"/>
                  <w:sz w:val="24"/>
                </w:rPr>
                <w:t>chool24chita.lbi</w:t>
              </w:r>
              <w:r>
                <w:rPr>
                  <w:color w:val="6389CD"/>
                  <w:spacing w:val="-2"/>
                  <w:sz w:val="24"/>
                </w:rPr>
                <w:t>h</w:t>
              </w:r>
              <w:r>
                <w:rPr>
                  <w:color w:val="6389CD"/>
                  <w:sz w:val="24"/>
                </w:rPr>
                <w:t>o</w:t>
              </w:r>
              <w:r>
                <w:rPr>
                  <w:color w:val="6389CD"/>
                  <w:w w:val="99"/>
                  <w:sz w:val="24"/>
                </w:rPr>
                <w:t>s</w:t>
              </w:r>
              <w:r>
                <w:rPr>
                  <w:color w:val="6389CD"/>
                  <w:sz w:val="24"/>
                </w:rPr>
                <w:t>t.</w:t>
              </w:r>
              <w:r>
                <w:rPr>
                  <w:color w:val="6389CD"/>
                  <w:w w:val="99"/>
                  <w:sz w:val="24"/>
                </w:rPr>
                <w:t>r</w:t>
              </w:r>
              <w:r>
                <w:rPr>
                  <w:color w:val="6389CD"/>
                  <w:sz w:val="24"/>
                </w:rPr>
                <w:t>u/</w:t>
              </w:r>
            </w:hyperlink>
          </w:p>
          <w:p w:rsidR="00B65DFE" w:rsidRPr="00A91454" w:rsidRDefault="00B65DFE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pacing w:val="1"/>
                <w:sz w:val="24"/>
              </w:rPr>
              <w:t>9</w:t>
            </w:r>
            <w:r>
              <w:rPr>
                <w:color w:val="000000"/>
                <w:sz w:val="24"/>
              </w:rPr>
              <w:t>-13-19, 39-13-66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pacing w:val="1"/>
                <w:sz w:val="24"/>
              </w:rPr>
              <w:t>9</w:t>
            </w:r>
            <w:r>
              <w:rPr>
                <w:color w:val="000000"/>
                <w:sz w:val="24"/>
              </w:rPr>
              <w:t>-13-19</w:t>
            </w:r>
          </w:p>
          <w:p w:rsidR="00B65DFE" w:rsidRDefault="00B65DFE" w:rsidP="002C1407">
            <w:pPr>
              <w:jc w:val="both"/>
              <w:rPr>
                <w:sz w:val="24"/>
              </w:rPr>
            </w:pPr>
          </w:p>
        </w:tc>
      </w:tr>
      <w:tr w:rsidR="00B65DFE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5DFE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B65DFE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7-16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Pr="006D1228" w:rsidRDefault="00837218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«Изумрудный город</w:t>
            </w:r>
            <w:r w:rsidR="00B65DFE">
              <w:rPr>
                <w:color w:val="000000" w:themeColor="text1"/>
                <w:sz w:val="24"/>
              </w:rPr>
              <w:t>»</w:t>
            </w:r>
          </w:p>
          <w:p w:rsidR="00B65DFE" w:rsidRPr="006D1228" w:rsidRDefault="00B65DFE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C72BF5" w:rsidRDefault="00C72BF5" w:rsidP="00C72BF5">
            <w:pPr>
              <w:jc w:val="both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утверждена</w:t>
            </w:r>
            <w:proofErr w:type="gramEnd"/>
            <w:r>
              <w:rPr>
                <w:color w:val="000000" w:themeColor="text1"/>
                <w:sz w:val="24"/>
              </w:rPr>
              <w:t xml:space="preserve"> директором. </w:t>
            </w:r>
          </w:p>
          <w:p w:rsidR="00C72BF5" w:rsidRDefault="00C72BF5" w:rsidP="00C72BF5">
            <w:pPr>
              <w:jc w:val="both"/>
              <w:rPr>
                <w:sz w:val="24"/>
              </w:rPr>
            </w:pPr>
            <w:r w:rsidRPr="00C72BF5">
              <w:rPr>
                <w:sz w:val="24"/>
              </w:rPr>
              <w:t xml:space="preserve">Лицензия на осуществление образовательной деятельности № 158 11.05.2012 г. выдана </w:t>
            </w:r>
            <w:r w:rsidRPr="00C72BF5">
              <w:rPr>
                <w:sz w:val="24"/>
              </w:rPr>
              <w:lastRenderedPageBreak/>
              <w:t xml:space="preserve">Министерством образования науки молодежной политики Забайкальского края     </w:t>
            </w:r>
          </w:p>
          <w:p w:rsidR="00B65DFE" w:rsidRPr="000C0B18" w:rsidRDefault="00C72BF5" w:rsidP="00C72BF5">
            <w:pPr>
              <w:jc w:val="both"/>
              <w:rPr>
                <w:color w:val="FF0000"/>
                <w:sz w:val="24"/>
              </w:rPr>
            </w:pPr>
            <w:bookmarkStart w:id="0" w:name="_GoBack"/>
            <w:bookmarkEnd w:id="0"/>
            <w:r w:rsidRPr="00C72BF5">
              <w:rPr>
                <w:sz w:val="24"/>
              </w:rPr>
              <w:t>Серия 75Л02 №0001044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Pr="00022AC6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7925кв.м.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30 процентов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здании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5DFE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горячее и холодное водоснабжение на время отключения горячей воды имеется водонагреватель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Медицинский кабинет Санитарно-эпидемическое заключение № 75ОЦ 05 000 М000492. 10. 12 от 05.10.2012г. О соответствии медицинского кабинета требованиям. 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спортивная многофункциональная площадка, спортивный зал в здании.</w:t>
            </w:r>
          </w:p>
        </w:tc>
      </w:tr>
      <w:tr w:rsidR="00B65DFE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спортивный зал.</w:t>
            </w:r>
          </w:p>
        </w:tc>
      </w:tr>
      <w:tr w:rsidR="00B65DFE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657E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Pr="009E2706" w:rsidRDefault="00B65DFE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B65DFE" w:rsidRPr="009E2706" w:rsidRDefault="00B65DFE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B65DFE" w:rsidRPr="00454839" w:rsidRDefault="00B65DFE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B65DF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B65DFE" w:rsidRDefault="00B65DF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B65DFE" w:rsidRDefault="00B65DFE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B65DFE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B65DFE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E" w:rsidRDefault="00EB6949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EB694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EB694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Предписаний нет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FE" w:rsidRDefault="00EB694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Предписаний нет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E3" w:rsidRDefault="00BE28E3" w:rsidP="009126F4">
      <w:r>
        <w:separator/>
      </w:r>
    </w:p>
  </w:endnote>
  <w:endnote w:type="continuationSeparator" w:id="0">
    <w:p w:rsidR="00BE28E3" w:rsidRDefault="00BE28E3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E3" w:rsidRDefault="00BE28E3" w:rsidP="009126F4">
      <w:r>
        <w:separator/>
      </w:r>
    </w:p>
  </w:footnote>
  <w:footnote w:type="continuationSeparator" w:id="0">
    <w:p w:rsidR="00BE28E3" w:rsidRDefault="00BE28E3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76BE5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57EE7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37218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65677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65DFE"/>
    <w:rsid w:val="00B739D7"/>
    <w:rsid w:val="00B73DBA"/>
    <w:rsid w:val="00B74D1F"/>
    <w:rsid w:val="00B912F9"/>
    <w:rsid w:val="00BE15BA"/>
    <w:rsid w:val="00BE28E3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2BF5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47B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B6949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prova-1969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24chita.lbiho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uprova-19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4chita.lbih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13</cp:revision>
  <cp:lastPrinted>2011-11-02T07:10:00Z</cp:lastPrinted>
  <dcterms:created xsi:type="dcterms:W3CDTF">2017-07-13T07:47:00Z</dcterms:created>
  <dcterms:modified xsi:type="dcterms:W3CDTF">2019-03-04T07:16:00Z</dcterms:modified>
</cp:coreProperties>
</file>