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44" w:rsidRDefault="002F6B44" w:rsidP="002F6B44">
      <w:pPr>
        <w:jc w:val="right"/>
      </w:pP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88"/>
        <w:gridCol w:w="2079"/>
        <w:gridCol w:w="374"/>
        <w:gridCol w:w="2029"/>
        <w:gridCol w:w="3589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A971F9" w:rsidRPr="002239C3" w:rsidRDefault="00B54D31" w:rsidP="002C1407">
            <w:pPr>
              <w:jc w:val="center"/>
              <w:rPr>
                <w:sz w:val="24"/>
                <w:u w:val="single"/>
              </w:rPr>
            </w:pPr>
            <w:r w:rsidRPr="002239C3">
              <w:rPr>
                <w:sz w:val="20"/>
                <w:szCs w:val="20"/>
                <w:u w:val="single"/>
              </w:rPr>
              <w:t>_________</w:t>
            </w:r>
            <w:r w:rsidR="00A971F9" w:rsidRPr="002239C3">
              <w:rPr>
                <w:sz w:val="24"/>
                <w:u w:val="single"/>
              </w:rPr>
              <w:t xml:space="preserve">Муниципальное Бюджетное Учреждение Дополнительного Образования </w:t>
            </w:r>
          </w:p>
          <w:p w:rsidR="00E36D4C" w:rsidRPr="002239C3" w:rsidRDefault="00A971F9" w:rsidP="002C1407">
            <w:pPr>
              <w:jc w:val="center"/>
              <w:rPr>
                <w:sz w:val="24"/>
                <w:u w:val="single"/>
              </w:rPr>
            </w:pPr>
            <w:r w:rsidRPr="002239C3">
              <w:rPr>
                <w:sz w:val="24"/>
                <w:u w:val="single"/>
              </w:rPr>
              <w:t>«Детско – юношеский  спортивно- технический центр</w:t>
            </w:r>
            <w:r w:rsidR="00B54D31" w:rsidRPr="002239C3">
              <w:rPr>
                <w:sz w:val="24"/>
                <w:u w:val="single"/>
              </w:rPr>
              <w:t>__</w:t>
            </w:r>
            <w:r w:rsidRPr="002239C3">
              <w:rPr>
                <w:sz w:val="24"/>
                <w:u w:val="single"/>
              </w:rPr>
              <w:t>___</w:t>
            </w:r>
          </w:p>
          <w:p w:rsidR="00E36D4C" w:rsidRPr="002239C3" w:rsidRDefault="00E36D4C" w:rsidP="007811F6">
            <w:pPr>
              <w:jc w:val="center"/>
              <w:rPr>
                <w:sz w:val="24"/>
              </w:rPr>
            </w:pPr>
            <w:r w:rsidRPr="002239C3">
              <w:rPr>
                <w:sz w:val="24"/>
              </w:rPr>
              <w:t>(</w:t>
            </w:r>
            <w:r w:rsidR="007811F6" w:rsidRPr="002239C3">
              <w:rPr>
                <w:sz w:val="24"/>
              </w:rPr>
              <w:t>п</w:t>
            </w:r>
            <w:r w:rsidRPr="002239C3">
              <w:rPr>
                <w:sz w:val="24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2239C3" w:rsidP="002C1407">
            <w:pPr>
              <w:ind w:right="1593"/>
              <w:jc w:val="both"/>
              <w:rPr>
                <w:sz w:val="24"/>
              </w:rPr>
            </w:pPr>
            <w:r w:rsidRPr="005B1BB2">
              <w:rPr>
                <w:sz w:val="24"/>
                <w:u w:val="single"/>
              </w:rPr>
              <w:t>672027, Забайкальский край, г. Чита, ул.Июньская 4</w:t>
            </w:r>
            <w:r>
              <w:rPr>
                <w:sz w:val="24"/>
                <w:u w:val="single"/>
              </w:rPr>
              <w:t xml:space="preserve">, </w:t>
            </w:r>
            <w:r w:rsidRPr="005B1BB2">
              <w:rPr>
                <w:sz w:val="24"/>
              </w:rPr>
              <w:t>Телефо</w:t>
            </w:r>
            <w:r>
              <w:rPr>
                <w:sz w:val="24"/>
              </w:rPr>
              <w:t>н:</w:t>
            </w:r>
            <w:r w:rsidRPr="005B1BB2">
              <w:rPr>
                <w:sz w:val="24"/>
              </w:rPr>
              <w:t xml:space="preserve"> 36-15-87,</w:t>
            </w:r>
            <w:r>
              <w:rPr>
                <w:sz w:val="24"/>
              </w:rPr>
              <w:t xml:space="preserve">                                           e-mail</w:t>
            </w:r>
            <w:r>
              <w:rPr>
                <w:rFonts w:ascii="Verdana" w:hAnsi="Verdana"/>
                <w:sz w:val="14"/>
                <w:szCs w:val="14"/>
                <w:shd w:val="clear" w:color="auto" w:fill="FFFFFF"/>
              </w:rPr>
              <w:t xml:space="preserve"> </w:t>
            </w:r>
            <w:r w:rsidRPr="005B1BB2">
              <w:rPr>
                <w:sz w:val="24"/>
                <w:shd w:val="clear" w:color="auto" w:fill="FFFFFF"/>
              </w:rPr>
              <w:t>air.kart75@gmail.com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3" w:rsidRPr="002B1D13" w:rsidRDefault="002239C3" w:rsidP="002239C3">
            <w:pPr>
              <w:rPr>
                <w:sz w:val="24"/>
                <w:shd w:val="clear" w:color="auto" w:fill="FFFFFF"/>
              </w:rPr>
            </w:pPr>
            <w:r w:rsidRPr="005B1BB2">
              <w:rPr>
                <w:sz w:val="24"/>
                <w:u w:val="single"/>
              </w:rPr>
              <w:t>672027, Забайкальский край, г. Чита, ул.Июньская 4</w:t>
            </w:r>
            <w:r>
              <w:rPr>
                <w:sz w:val="24"/>
                <w:u w:val="single"/>
              </w:rPr>
              <w:t xml:space="preserve">, </w:t>
            </w:r>
            <w:r w:rsidRPr="005B1BB2">
              <w:rPr>
                <w:sz w:val="24"/>
              </w:rPr>
              <w:t>Телефо</w:t>
            </w:r>
            <w:r>
              <w:rPr>
                <w:sz w:val="24"/>
              </w:rPr>
              <w:t>н:</w:t>
            </w:r>
            <w:r w:rsidRPr="005B1BB2">
              <w:rPr>
                <w:sz w:val="24"/>
              </w:rPr>
              <w:t xml:space="preserve"> 36-15-87,</w:t>
            </w:r>
            <w:r>
              <w:rPr>
                <w:sz w:val="24"/>
              </w:rPr>
              <w:t xml:space="preserve">                                                                       e-mail</w:t>
            </w:r>
            <w:r>
              <w:rPr>
                <w:rFonts w:ascii="Verdana" w:hAnsi="Verdana"/>
                <w:sz w:val="14"/>
                <w:szCs w:val="14"/>
                <w:shd w:val="clear" w:color="auto" w:fill="FFFFFF"/>
              </w:rPr>
              <w:t xml:space="preserve"> </w:t>
            </w:r>
            <w:hyperlink r:id="rId7" w:history="1">
              <w:r w:rsidRPr="002B1D13">
                <w:rPr>
                  <w:rStyle w:val="aa"/>
                  <w:sz w:val="24"/>
                  <w:shd w:val="clear" w:color="auto" w:fill="FFFFFF"/>
                </w:rPr>
                <w:t>air.kart75@gmail.com</w:t>
              </w:r>
            </w:hyperlink>
          </w:p>
          <w:p w:rsidR="00E36D4C" w:rsidRPr="002239C3" w:rsidRDefault="002239C3" w:rsidP="002239C3">
            <w:pPr>
              <w:ind w:right="1593"/>
              <w:jc w:val="both"/>
              <w:rPr>
                <w:sz w:val="24"/>
              </w:rPr>
            </w:pPr>
            <w:r w:rsidRPr="00D965FF">
              <w:rPr>
                <w:rFonts w:eastAsiaTheme="majorEastAsia"/>
                <w:sz w:val="24"/>
              </w:rPr>
              <w:t xml:space="preserve">сайт </w:t>
            </w:r>
            <w:r>
              <w:rPr>
                <w:rFonts w:eastAsiaTheme="majorEastAsia"/>
                <w:sz w:val="24"/>
              </w:rPr>
              <w:t xml:space="preserve">- </w:t>
            </w:r>
            <w:r w:rsidRPr="002239C3">
              <w:rPr>
                <w:bCs/>
                <w:sz w:val="24"/>
                <w:lang w:val="en-US"/>
              </w:rPr>
              <w:t>wwwдюстцчита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e-mail)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2239C3">
              <w:rPr>
                <w:sz w:val="24"/>
              </w:rPr>
              <w:t>Романюк Алексей Иванович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2239C3">
              <w:rPr>
                <w:sz w:val="24"/>
              </w:rPr>
              <w:t>89144728852</w:t>
            </w:r>
          </w:p>
          <w:p w:rsidR="00C05A1E" w:rsidRPr="00A91454" w:rsidRDefault="002239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Козлова Лариса Васильевна</w:t>
            </w:r>
          </w:p>
          <w:p w:rsidR="00A91454" w:rsidRPr="002239C3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="002239C3" w:rsidRPr="00D965FF">
              <w:rPr>
                <w:rFonts w:eastAsiaTheme="majorEastAsia"/>
                <w:sz w:val="24"/>
              </w:rPr>
              <w:t xml:space="preserve"> сайт </w:t>
            </w:r>
            <w:r w:rsidR="002239C3">
              <w:rPr>
                <w:rFonts w:eastAsiaTheme="majorEastAsia"/>
                <w:sz w:val="24"/>
              </w:rPr>
              <w:t xml:space="preserve">- </w:t>
            </w:r>
            <w:r w:rsidR="002239C3" w:rsidRPr="002239C3">
              <w:rPr>
                <w:bCs/>
                <w:sz w:val="24"/>
                <w:lang w:val="en-US"/>
              </w:rPr>
              <w:t>www</w:t>
            </w:r>
            <w:r w:rsidR="002239C3" w:rsidRPr="002239C3">
              <w:rPr>
                <w:bCs/>
                <w:sz w:val="24"/>
              </w:rPr>
              <w:t>дюстцчита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Телефон(ы):</w:t>
            </w:r>
            <w:r w:rsidR="002239C3" w:rsidRPr="005B1BB2">
              <w:rPr>
                <w:sz w:val="24"/>
              </w:rPr>
              <w:t xml:space="preserve"> 36-15-87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="002239C3" w:rsidRPr="005B1BB2">
              <w:rPr>
                <w:sz w:val="24"/>
              </w:rPr>
              <w:t xml:space="preserve"> 36-15-87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239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7-15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239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239C3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 xml:space="preserve">наличие лицензии </w:t>
            </w:r>
            <w:r w:rsidR="000B4D27" w:rsidRPr="00407066">
              <w:rPr>
                <w:sz w:val="24"/>
              </w:rPr>
              <w:lastRenderedPageBreak/>
              <w:t>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F64D85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«Непоседы</w:t>
            </w:r>
            <w:r w:rsidR="00022AC6">
              <w:rPr>
                <w:color w:val="000000" w:themeColor="text1"/>
                <w:sz w:val="24"/>
              </w:rPr>
              <w:t>»</w:t>
            </w:r>
          </w:p>
          <w:p w:rsidR="00F64D85" w:rsidRDefault="00F64D85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Технической направленности</w:t>
            </w:r>
          </w:p>
          <w:p w:rsidR="00F64D85" w:rsidRDefault="00B54D31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022AC6">
              <w:rPr>
                <w:color w:val="000000" w:themeColor="text1"/>
                <w:sz w:val="24"/>
              </w:rPr>
              <w:t xml:space="preserve">утверждена </w:t>
            </w:r>
            <w:r>
              <w:rPr>
                <w:color w:val="000000" w:themeColor="text1"/>
                <w:sz w:val="24"/>
              </w:rPr>
              <w:t>директором,</w:t>
            </w:r>
          </w:p>
          <w:p w:rsidR="00CA15D9" w:rsidRDefault="00F64D85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Лицензия</w:t>
            </w:r>
            <w:bookmarkStart w:id="0" w:name="_GoBack"/>
            <w:bookmarkEnd w:id="0"/>
            <w:r w:rsidR="00CA15D9">
              <w:rPr>
                <w:color w:val="000000" w:themeColor="text1"/>
                <w:sz w:val="24"/>
              </w:rPr>
              <w:t xml:space="preserve"> № 682 </w:t>
            </w:r>
          </w:p>
          <w:p w:rsidR="000C0B18" w:rsidRPr="00CA15D9" w:rsidRDefault="00CA15D9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lastRenderedPageBreak/>
              <w:t xml:space="preserve">серия 75Л02 №0001081 </w:t>
            </w:r>
            <w:r w:rsidR="00B54D31">
              <w:rPr>
                <w:sz w:val="24"/>
              </w:rPr>
              <w:t>от_</w:t>
            </w:r>
            <w:r w:rsidRPr="00CA15D9">
              <w:rPr>
                <w:sz w:val="24"/>
                <w:u w:val="single"/>
              </w:rPr>
              <w:t>16.12.2016</w:t>
            </w:r>
            <w:r>
              <w:rPr>
                <w:sz w:val="24"/>
              </w:rPr>
              <w:t>__</w:t>
            </w:r>
            <w:r w:rsidR="000C0B18" w:rsidRPr="000C0B18">
              <w:rPr>
                <w:sz w:val="24"/>
              </w:rPr>
              <w:t>г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500 кв.м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4F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Газоны 255кв.м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Панельное, цокольный этаж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Центральное водоснабжение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Медицинские аптечки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A15D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4F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D4F90" w:rsidP="007D4F90">
            <w:pPr>
              <w:rPr>
                <w:sz w:val="24"/>
              </w:rPr>
            </w:pPr>
            <w:r>
              <w:rPr>
                <w:sz w:val="24"/>
              </w:rPr>
              <w:t>Федеральная служба по надзору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D4F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21.05.2018г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D4F90" w:rsidP="007D4F90">
            <w:pPr>
              <w:rPr>
                <w:sz w:val="24"/>
              </w:rPr>
            </w:pPr>
            <w:r>
              <w:rPr>
                <w:sz w:val="24"/>
              </w:rPr>
              <w:t>Соответствует государственным санитарно- эпидемиологическим правилам и нормативам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BC" w:rsidRDefault="004F2EBC" w:rsidP="009126F4">
      <w:r>
        <w:separator/>
      </w:r>
    </w:p>
  </w:endnote>
  <w:endnote w:type="continuationSeparator" w:id="1">
    <w:p w:rsidR="004F2EBC" w:rsidRDefault="004F2EBC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BC" w:rsidRDefault="004F2EBC" w:rsidP="009126F4">
      <w:r>
        <w:separator/>
      </w:r>
    </w:p>
  </w:footnote>
  <w:footnote w:type="continuationSeparator" w:id="1">
    <w:p w:rsidR="004F2EBC" w:rsidRDefault="004F2EBC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239C3"/>
    <w:rsid w:val="00223EC1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2EBC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4F90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971F9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A15D9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4D85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r.kart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PC</cp:lastModifiedBy>
  <cp:revision>10</cp:revision>
  <cp:lastPrinted>2011-11-02T07:10:00Z</cp:lastPrinted>
  <dcterms:created xsi:type="dcterms:W3CDTF">2017-07-13T07:47:00Z</dcterms:created>
  <dcterms:modified xsi:type="dcterms:W3CDTF">2019-02-22T01:03:00Z</dcterms:modified>
</cp:coreProperties>
</file>